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722CCE1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33A03E7C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</w:t>
      </w:r>
      <w:r w:rsidR="00327A35">
        <w:rPr>
          <w:rFonts w:ascii="Tw Cen MT" w:hAnsi="Tw Cen MT" w:cs="Tahoma"/>
          <w:b/>
          <w:bCs/>
          <w:sz w:val="16"/>
          <w:szCs w:val="16"/>
        </w:rPr>
        <w:t>LA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CONTRATACIÓN </w:t>
      </w:r>
      <w:r w:rsidR="00C53A70">
        <w:rPr>
          <w:rFonts w:ascii="Tw Cen MT" w:hAnsi="Tw Cen MT" w:cs="Tahoma"/>
          <w:b/>
          <w:bCs/>
          <w:sz w:val="16"/>
          <w:szCs w:val="16"/>
        </w:rPr>
        <w:t>DE</w:t>
      </w:r>
      <w:r w:rsidR="00420E47">
        <w:rPr>
          <w:rFonts w:ascii="Tw Cen MT" w:hAnsi="Tw Cen MT" w:cs="Tahoma"/>
          <w:b/>
          <w:bCs/>
          <w:sz w:val="16"/>
          <w:szCs w:val="16"/>
        </w:rPr>
        <w:t>L</w:t>
      </w:r>
      <w:r w:rsidR="00C53A70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End w:id="1"/>
      <w:r w:rsidR="00327A35">
        <w:rPr>
          <w:rFonts w:ascii="Tw Cen MT" w:hAnsi="Tw Cen MT" w:cs="Tahoma"/>
          <w:b/>
          <w:bCs/>
          <w:sz w:val="16"/>
          <w:szCs w:val="16"/>
        </w:rPr>
        <w:t>SERVICIO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DE MANTENIMIENTO PREVENTIVO DE AIRES ACONDICIONADOS PROPIEDAD DE GOBIERNO DEL ESTADO DE COLIMA, SOLICITADOS POR LA DIRECCIÓN DE SERVICIOS GENERALES DE LA SUBSECRETARIA DE ADMINISTRACIÓN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2B693DE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367E9F8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ENERO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bookmarkStart w:id="2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2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327A35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6696FDF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327A35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64FB0F7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8656F3F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bookmarkStart w:id="3" w:name="_GoBack"/>
            <w:bookmarkEnd w:id="3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76CCC">
        <w:trPr>
          <w:trHeight w:hRule="exact" w:val="7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F54E424" w:rsidR="00975D70" w:rsidRPr="002E024B" w:rsidRDefault="00F76CCC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SERVICIO DE MANTENIMIENTO PREVENTIVO DE AIRES ACONDICIONADOS PROPIEDAD DE GOBIERNO DEL ESTADO DE COLIMA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1AA21D6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ENERO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2AB074" w14:textId="77777777" w:rsidR="00055103" w:rsidRDefault="00055103" w:rsidP="00265C15">
      <w:pPr>
        <w:spacing w:after="0" w:line="240" w:lineRule="auto"/>
      </w:pPr>
      <w:r>
        <w:separator/>
      </w:r>
    </w:p>
  </w:endnote>
  <w:endnote w:type="continuationSeparator" w:id="0">
    <w:p w14:paraId="269262CF" w14:textId="77777777" w:rsidR="00055103" w:rsidRDefault="0005510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1DFA1" w14:textId="77777777" w:rsidR="00055103" w:rsidRDefault="00055103" w:rsidP="00265C15">
      <w:pPr>
        <w:spacing w:after="0" w:line="240" w:lineRule="auto"/>
      </w:pPr>
      <w:r>
        <w:separator/>
      </w:r>
    </w:p>
  </w:footnote>
  <w:footnote w:type="continuationSeparator" w:id="0">
    <w:p w14:paraId="5AD262B8" w14:textId="77777777" w:rsidR="00055103" w:rsidRDefault="0005510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574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93</cp:revision>
  <cp:lastPrinted>2022-01-18T18:16:00Z</cp:lastPrinted>
  <dcterms:created xsi:type="dcterms:W3CDTF">2016-02-24T20:06:00Z</dcterms:created>
  <dcterms:modified xsi:type="dcterms:W3CDTF">2022-01-18T18:18:00Z</dcterms:modified>
</cp:coreProperties>
</file>