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2B88BC38"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9A4169">
        <w:rPr>
          <w:rFonts w:ascii="Arial" w:hAnsi="Arial" w:cs="Arial"/>
          <w:b/>
          <w:bCs/>
          <w:highlight w:val="yellow"/>
        </w:rPr>
        <w:t>36066001-025-2020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1EE08B70"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w:t>
      </w:r>
      <w:r w:rsidR="00F07138">
        <w:rPr>
          <w:rFonts w:ascii="Arial" w:hAnsi="Arial" w:cs="Arial"/>
          <w:b/>
          <w:bCs/>
        </w:rPr>
        <w:t xml:space="preserve">ADQUISICIÓN DE </w:t>
      </w:r>
      <w:r w:rsidR="00DF08DD" w:rsidRP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p>
    <w:p w14:paraId="4FC28058" w14:textId="77777777" w:rsidR="000319AD" w:rsidRPr="0085346A" w:rsidRDefault="000319AD" w:rsidP="000319AD">
      <w:pPr>
        <w:ind w:right="51"/>
        <w:rPr>
          <w:rFonts w:ascii="Arial" w:hAnsi="Arial" w:cs="Arial"/>
          <w:b/>
          <w:bCs/>
        </w:rPr>
      </w:pP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0ABCEA0F"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p>
    <w:p w14:paraId="2E0B414A" w14:textId="2392C8B6"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DF08DD">
        <w:rPr>
          <w:rFonts w:ascii="Arial" w:hAnsi="Arial" w:cs="Arial"/>
          <w:b/>
          <w:bCs/>
          <w:noProof/>
          <w:highlight w:val="yellow"/>
        </w:rPr>
        <w:t>4</w:t>
      </w:r>
      <w:r w:rsidR="00F07138">
        <w:rPr>
          <w:rFonts w:ascii="Arial" w:hAnsi="Arial" w:cs="Arial"/>
          <w:b/>
          <w:bCs/>
          <w:noProof/>
          <w:highlight w:val="yellow"/>
        </w:rPr>
        <w:t>:3</w:t>
      </w:r>
      <w:r w:rsidRPr="00D266E2">
        <w:rPr>
          <w:rFonts w:ascii="Arial" w:hAnsi="Arial" w:cs="Arial"/>
          <w:b/>
          <w:bCs/>
          <w:noProof/>
          <w:highlight w:val="yellow"/>
        </w:rPr>
        <w:t>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50E8BAA7"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D7307A">
        <w:rPr>
          <w:rFonts w:ascii="Arial" w:hAnsi="Arial" w:cs="Arial"/>
          <w:b/>
          <w:bCs/>
          <w:highlight w:val="yellow"/>
        </w:rPr>
        <w:t>9 DE JUNIO</w:t>
      </w:r>
      <w:r w:rsidRPr="00D266E2">
        <w:rPr>
          <w:rFonts w:ascii="Arial" w:hAnsi="Arial" w:cs="Arial"/>
          <w:b/>
          <w:bCs/>
          <w:highlight w:val="yellow"/>
        </w:rPr>
        <w:t xml:space="preserve"> DE </w:t>
      </w:r>
      <w:r>
        <w:rPr>
          <w:rFonts w:ascii="Arial" w:hAnsi="Arial" w:cs="Arial"/>
          <w:b/>
          <w:bCs/>
          <w:highlight w:val="yellow"/>
        </w:rPr>
        <w:t>2020</w:t>
      </w:r>
    </w:p>
    <w:p w14:paraId="0959AA5B" w14:textId="7045FF2F"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00F07138" w:rsidRPr="00D266E2">
        <w:rPr>
          <w:rFonts w:ascii="Arial" w:hAnsi="Arial" w:cs="Arial"/>
          <w:b/>
          <w:bCs/>
          <w:noProof/>
          <w:highlight w:val="yellow"/>
        </w:rPr>
        <w:t>1</w:t>
      </w:r>
      <w:r w:rsidR="00DF08DD">
        <w:rPr>
          <w:rFonts w:ascii="Arial" w:hAnsi="Arial" w:cs="Arial"/>
          <w:b/>
          <w:bCs/>
          <w:noProof/>
          <w:highlight w:val="yellow"/>
        </w:rPr>
        <w:t>4</w:t>
      </w:r>
      <w:r w:rsidR="00F07138">
        <w:rPr>
          <w:rFonts w:ascii="Arial" w:hAnsi="Arial" w:cs="Arial"/>
          <w:b/>
          <w:bCs/>
          <w:noProof/>
          <w:highlight w:val="yellow"/>
        </w:rPr>
        <w:t>:3</w:t>
      </w:r>
      <w:r w:rsidR="00F07138" w:rsidRPr="00D266E2">
        <w:rPr>
          <w:rFonts w:ascii="Arial" w:hAnsi="Arial" w:cs="Arial"/>
          <w:b/>
          <w:bCs/>
          <w:noProof/>
          <w:highlight w:val="yellow"/>
        </w:rPr>
        <w:t>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5C42BBC3"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D7307A">
        <w:rPr>
          <w:rFonts w:ascii="Arial" w:hAnsi="Arial" w:cs="Arial"/>
          <w:b/>
          <w:bCs/>
          <w:highlight w:val="yellow"/>
        </w:rPr>
        <w:t>10 DE JUNIO</w:t>
      </w:r>
      <w:r w:rsidRPr="00D266E2">
        <w:rPr>
          <w:rFonts w:ascii="Arial" w:hAnsi="Arial" w:cs="Arial"/>
          <w:b/>
          <w:bCs/>
          <w:highlight w:val="yellow"/>
        </w:rPr>
        <w:t xml:space="preserve"> DE </w:t>
      </w:r>
      <w:r>
        <w:rPr>
          <w:rFonts w:ascii="Arial" w:hAnsi="Arial" w:cs="Arial"/>
          <w:b/>
          <w:bCs/>
          <w:highlight w:val="yellow"/>
        </w:rPr>
        <w:t>2020</w:t>
      </w:r>
    </w:p>
    <w:p w14:paraId="3A7EAEE0" w14:textId="7DA1A956"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DF08DD">
        <w:rPr>
          <w:rFonts w:ascii="Arial" w:hAnsi="Arial" w:cs="Arial"/>
          <w:b/>
          <w:bCs/>
          <w:noProof/>
          <w:highlight w:val="yellow"/>
        </w:rPr>
        <w:t>3</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7A332C44" w:rsidR="000319AD" w:rsidRDefault="000319AD" w:rsidP="000319AD">
      <w:pPr>
        <w:jc w:val="center"/>
        <w:rPr>
          <w:rFonts w:ascii="Arial" w:hAnsi="Arial" w:cs="Arial"/>
          <w:b/>
          <w:bCs/>
        </w:rPr>
      </w:pPr>
      <w:r w:rsidRPr="002B7ADE">
        <w:rPr>
          <w:rFonts w:ascii="Arial" w:hAnsi="Arial" w:cs="Arial"/>
          <w:b/>
          <w:bCs/>
        </w:rPr>
        <w:t xml:space="preserve">No. </w:t>
      </w:r>
      <w:r w:rsidR="009A4169">
        <w:rPr>
          <w:rFonts w:ascii="Arial" w:hAnsi="Arial" w:cs="Arial"/>
          <w:b/>
          <w:bCs/>
          <w:highlight w:val="yellow"/>
        </w:rPr>
        <w:t>36066001-025-2020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5FFAC087" w14:textId="77777777" w:rsidR="000319AD" w:rsidRDefault="000319AD" w:rsidP="000319AD">
      <w:pPr>
        <w:tabs>
          <w:tab w:val="left" w:pos="0"/>
        </w:tabs>
        <w:ind w:right="51"/>
        <w:outlineLvl w:val="0"/>
        <w:rPr>
          <w:rFonts w:ascii="Arial" w:hAnsi="Arial" w:cs="Arial"/>
          <w:bCs/>
        </w:rPr>
      </w:pPr>
    </w:p>
    <w:p w14:paraId="31B8F70D" w14:textId="77777777" w:rsidR="000319AD" w:rsidRDefault="000319AD" w:rsidP="000319AD">
      <w:pPr>
        <w:tabs>
          <w:tab w:val="left" w:pos="0"/>
        </w:tabs>
        <w:ind w:right="51"/>
        <w:outlineLvl w:val="0"/>
        <w:rPr>
          <w:rFonts w:ascii="Arial" w:hAnsi="Arial" w:cs="Arial"/>
          <w:bCs/>
        </w:rPr>
      </w:pPr>
    </w:p>
    <w:p w14:paraId="1FEA78CE" w14:textId="77777777" w:rsidR="000319AD" w:rsidRDefault="000319AD" w:rsidP="000319AD">
      <w:pPr>
        <w:tabs>
          <w:tab w:val="left" w:pos="0"/>
        </w:tabs>
        <w:ind w:right="51"/>
        <w:outlineLvl w:val="0"/>
        <w:rPr>
          <w:rFonts w:ascii="Arial" w:hAnsi="Arial" w:cs="Arial"/>
          <w:bCs/>
        </w:rPr>
      </w:pPr>
    </w:p>
    <w:p w14:paraId="01292A77" w14:textId="77777777" w:rsidR="000319AD" w:rsidRDefault="000319AD" w:rsidP="000319AD">
      <w:pPr>
        <w:tabs>
          <w:tab w:val="left" w:pos="0"/>
        </w:tabs>
        <w:ind w:right="51"/>
        <w:outlineLvl w:val="0"/>
        <w:rPr>
          <w:rFonts w:ascii="Arial" w:hAnsi="Arial" w:cs="Arial"/>
          <w:bCs/>
        </w:rPr>
      </w:pPr>
    </w:p>
    <w:p w14:paraId="234ED07A" w14:textId="3302A041"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9A4169">
        <w:rPr>
          <w:rFonts w:ascii="Arial" w:hAnsi="Arial" w:cs="Arial"/>
          <w:b/>
          <w:bCs/>
        </w:rPr>
        <w:t>36066001-025-2020</w:t>
      </w:r>
      <w:r w:rsidRPr="0085346A">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296B54A2"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9A4169">
        <w:rPr>
          <w:rFonts w:ascii="Arial" w:hAnsi="Arial" w:cs="Arial"/>
          <w:b/>
          <w:bCs/>
          <w:highlight w:val="yellow"/>
        </w:rPr>
        <w:t>36066001-025-2020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67A757BD"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077057B"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D7307A">
        <w:rPr>
          <w:rFonts w:ascii="Arial" w:hAnsi="Arial" w:cs="Arial"/>
          <w:b/>
          <w:bCs/>
        </w:rPr>
        <w:t>PAQUETE</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77777777" w:rsidR="000319AD" w:rsidRPr="00E41318" w:rsidRDefault="000319AD" w:rsidP="00D7307A">
            <w:pPr>
              <w:widowControl w:val="0"/>
              <w:autoSpaceDE w:val="0"/>
              <w:autoSpaceDN w:val="0"/>
              <w:adjustRightInd w:val="0"/>
              <w:ind w:left="-57" w:right="-57"/>
              <w:contextualSpacing/>
              <w:jc w:val="center"/>
            </w:pPr>
            <w:r>
              <w:rPr>
                <w:rFonts w:ascii="Arial" w:hAnsi="Arial" w:cs="Arial"/>
                <w:b/>
                <w:bCs/>
                <w:spacing w:val="-2"/>
                <w:w w:val="102"/>
              </w:rPr>
              <w:t>PAQUETE</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lastRenderedPageBreak/>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709F389A" w:rsidR="000319AD" w:rsidRPr="005A62A0" w:rsidRDefault="00F07138"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DF08DD">
              <w:rPr>
                <w:rFonts w:ascii="Arial" w:hAnsi="Arial" w:cs="Arial"/>
                <w:bCs/>
              </w:rPr>
              <w:t>INSUMOS DE LAVANDERÍA PARA LOS HOSPITALES, CENTRO ESTATAL DE HEMODIÁLISIS, INSTITUTO ESTATAL DE CANCEROLOGÍA</w:t>
            </w:r>
            <w:r w:rsidR="000319AD">
              <w:rPr>
                <w:rFonts w:ascii="Arial" w:hAnsi="Arial" w:cs="Arial"/>
                <w:bCs/>
              </w:rPr>
              <w:t xml:space="preserve"> PARA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45158EF6"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D266E2">
        <w:rPr>
          <w:rFonts w:ascii="Arial" w:hAnsi="Arial" w:cs="Arial"/>
          <w:b/>
          <w:bCs/>
          <w:highlight w:val="yellow"/>
        </w:rPr>
        <w:t>FASSA</w:t>
      </w:r>
      <w:r w:rsidR="001238FB">
        <w:rPr>
          <w:rFonts w:ascii="Arial" w:hAnsi="Arial" w:cs="Arial"/>
          <w:b/>
          <w:bCs/>
          <w:highlight w:val="yellow"/>
        </w:rPr>
        <w:t>, SMSXXI</w:t>
      </w:r>
      <w:r w:rsidRPr="00D266E2">
        <w:rPr>
          <w:rFonts w:ascii="Arial" w:hAnsi="Arial" w:cs="Arial"/>
          <w:b/>
          <w:bCs/>
          <w:highlight w:val="yellow"/>
        </w:rPr>
        <w:t xml:space="preserve"> y APORTACION SOLIDARIA ESTATAL</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9D13F16"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Pr="006017F0">
        <w:rPr>
          <w:rFonts w:ascii="Arial" w:hAnsi="Arial" w:cs="Arial"/>
          <w:b/>
        </w:rPr>
        <w:t>de</w:t>
      </w:r>
      <w:r w:rsidRPr="006017F0">
        <w:rPr>
          <w:rFonts w:ascii="Arial" w:hAnsi="Arial" w:cs="Arial"/>
          <w:b/>
          <w:bCs/>
        </w:rPr>
        <w:t xml:space="preserve">l </w:t>
      </w:r>
      <w:r>
        <w:rPr>
          <w:rFonts w:ascii="Arial" w:hAnsi="Arial" w:cs="Arial"/>
          <w:b/>
          <w:bCs/>
        </w:rPr>
        <w:t>15</w:t>
      </w:r>
      <w:r w:rsidRPr="006017F0">
        <w:rPr>
          <w:rFonts w:ascii="Arial" w:hAnsi="Arial" w:cs="Arial"/>
          <w:b/>
          <w:bCs/>
        </w:rPr>
        <w:t xml:space="preserve"> de junio al </w:t>
      </w:r>
      <w:r w:rsidRPr="006017F0">
        <w:rPr>
          <w:rFonts w:ascii="Arial" w:hAnsi="Arial" w:cs="Arial"/>
          <w:b/>
        </w:rPr>
        <w:t xml:space="preserve"> 31 </w:t>
      </w:r>
      <w:r w:rsidRPr="006017F0">
        <w:rPr>
          <w:rFonts w:ascii="Arial" w:hAnsi="Arial" w:cs="Arial"/>
          <w:b/>
          <w:bCs/>
        </w:rPr>
        <w:t xml:space="preserve">diciembre del </w:t>
      </w:r>
      <w:r>
        <w:rPr>
          <w:rFonts w:ascii="Arial" w:hAnsi="Arial" w:cs="Arial"/>
          <w:b/>
          <w:bCs/>
        </w:rPr>
        <w:t>2020</w:t>
      </w:r>
      <w:r w:rsidRPr="006017F0">
        <w:rPr>
          <w:rFonts w:ascii="Arial" w:hAnsi="Arial" w:cs="Arial"/>
          <w:b/>
          <w:bCs/>
        </w:rPr>
        <w:t>,</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200F2F48" w14:textId="77777777" w:rsidR="00C05E18" w:rsidRPr="00157CB8" w:rsidRDefault="00C05E18" w:rsidP="00C05E18">
      <w:pPr>
        <w:outlineLvl w:val="0"/>
        <w:rPr>
          <w:rFonts w:ascii="Arial" w:hAnsi="Arial" w:cs="Arial"/>
          <w:b/>
          <w:u w:val="single"/>
        </w:rPr>
      </w:pPr>
      <w:r w:rsidRPr="00157CB8">
        <w:rPr>
          <w:rFonts w:ascii="Arial" w:hAnsi="Arial" w:cs="Arial"/>
          <w:b/>
          <w:u w:val="single"/>
        </w:rPr>
        <w:t xml:space="preserve">Lugar de entrega: </w:t>
      </w:r>
    </w:p>
    <w:p w14:paraId="0195A4A4" w14:textId="77777777" w:rsidR="00C05E18" w:rsidRPr="002715FC" w:rsidRDefault="00C05E18" w:rsidP="00C05E18">
      <w:pPr>
        <w:ind w:left="426"/>
        <w:outlineLvl w:val="0"/>
        <w:rPr>
          <w:rFonts w:ascii="Arial" w:hAnsi="Arial" w:cs="Arial"/>
          <w:b/>
          <w:highlight w:val="yellow"/>
          <w:u w:val="single"/>
        </w:rPr>
      </w:pPr>
    </w:p>
    <w:p w14:paraId="64D9E5FE" w14:textId="5946A077" w:rsidR="00C05E18" w:rsidRDefault="00C05E18" w:rsidP="00C05E18">
      <w:pPr>
        <w:tabs>
          <w:tab w:val="left" w:pos="0"/>
        </w:tabs>
        <w:ind w:right="51"/>
        <w:outlineLvl w:val="0"/>
        <w:rPr>
          <w:rFonts w:ascii="Arial" w:hAnsi="Arial" w:cs="Arial"/>
          <w:bCs/>
        </w:rPr>
      </w:pPr>
      <w:r>
        <w:rPr>
          <w:rFonts w:ascii="Arial" w:hAnsi="Arial" w:cs="Arial"/>
        </w:rPr>
        <w:t xml:space="preserve">El licitante adjudicado deberá entregar </w:t>
      </w:r>
      <w:r w:rsidRPr="000819B5">
        <w:rPr>
          <w:rFonts w:ascii="Arial" w:hAnsi="Arial" w:cs="Arial"/>
        </w:rPr>
        <w:t>los</w:t>
      </w:r>
      <w:r w:rsidRPr="000819B5">
        <w:rPr>
          <w:rFonts w:ascii="Arial" w:hAnsi="Arial" w:cs="Arial"/>
          <w:b/>
          <w:bCs/>
        </w:rPr>
        <w:t xml:space="preserve"> </w:t>
      </w:r>
      <w:r w:rsidR="000F3691" w:rsidRPr="000F3691">
        <w:rPr>
          <w:rFonts w:ascii="Arial" w:hAnsi="Arial" w:cs="Arial"/>
          <w:bCs/>
        </w:rPr>
        <w:t>bienes objeto de este contrato en los domicilios de</w:t>
      </w:r>
      <w:r w:rsidR="000F3691">
        <w:rPr>
          <w:rFonts w:ascii="Arial" w:hAnsi="Arial" w:cs="Arial"/>
          <w:b/>
          <w:bCs/>
        </w:rPr>
        <w:t xml:space="preserve"> </w:t>
      </w:r>
      <w:r w:rsidRPr="000819B5">
        <w:rPr>
          <w:rFonts w:ascii="Arial" w:hAnsi="Arial" w:cs="Arial"/>
          <w:b/>
          <w:bCs/>
        </w:rPr>
        <w:t>LOS HOSPITALES, CENTRO ESTATAL DE HEMODIALISIS, INSTITUTO ESTATA</w:t>
      </w:r>
      <w:r>
        <w:rPr>
          <w:rFonts w:ascii="Arial" w:hAnsi="Arial" w:cs="Arial"/>
          <w:b/>
          <w:bCs/>
        </w:rPr>
        <w:t>L</w:t>
      </w:r>
      <w:r w:rsidRPr="000819B5">
        <w:rPr>
          <w:rFonts w:ascii="Arial" w:hAnsi="Arial" w:cs="Arial"/>
          <w:b/>
          <w:bCs/>
        </w:rPr>
        <w:t xml:space="preserve"> DE CANCEROLOGÍA DE LOS SERVICIOS DE SALUD DEL ESTADO DE COLIMA</w:t>
      </w:r>
      <w:r w:rsidRPr="000819B5">
        <w:rPr>
          <w:rFonts w:ascii="Arial" w:hAnsi="Arial" w:cs="Arial"/>
        </w:rPr>
        <w:t>, dentro del período establecido en el párrafo anterior y en las direcciones que se detallan en</w:t>
      </w:r>
      <w:r>
        <w:rPr>
          <w:rFonts w:ascii="Arial" w:hAnsi="Arial" w:cs="Arial"/>
        </w:rPr>
        <w:t xml:space="preserve"> el </w:t>
      </w:r>
      <w:r w:rsidRPr="003D2C1D">
        <w:rPr>
          <w:rFonts w:ascii="Arial" w:hAnsi="Arial" w:cs="Arial"/>
          <w:b/>
        </w:rPr>
        <w:t>ANEXO NUMERO 1 TECNICO</w:t>
      </w:r>
      <w:r w:rsidRPr="00EF2797">
        <w:rPr>
          <w:rFonts w:ascii="Arial" w:hAnsi="Arial" w:cs="Arial"/>
          <w:bCs/>
        </w:rPr>
        <w:t>.</w:t>
      </w:r>
    </w:p>
    <w:p w14:paraId="165926E1" w14:textId="77777777" w:rsidR="00C05E18" w:rsidRDefault="00C05E18" w:rsidP="00C05E18">
      <w:pPr>
        <w:tabs>
          <w:tab w:val="left" w:pos="0"/>
        </w:tabs>
        <w:ind w:right="51"/>
        <w:outlineLvl w:val="0"/>
        <w:rPr>
          <w:rFonts w:ascii="Arial" w:hAnsi="Arial" w:cs="Arial"/>
          <w:bCs/>
          <w:highlight w:val="yellow"/>
        </w:rPr>
      </w:pPr>
    </w:p>
    <w:p w14:paraId="21638476" w14:textId="77777777" w:rsidR="000F3691" w:rsidRPr="000F3691" w:rsidRDefault="000F3691" w:rsidP="000F3691">
      <w:pPr>
        <w:rPr>
          <w:rFonts w:ascii="Arial" w:hAnsi="Arial" w:cs="Arial"/>
          <w:sz w:val="20"/>
          <w:szCs w:val="20"/>
          <w:lang w:val="es-ES" w:eastAsia="es-ES"/>
        </w:rPr>
      </w:pPr>
      <w:r w:rsidRPr="000F3691">
        <w:rPr>
          <w:rFonts w:ascii="Arial" w:hAnsi="Arial" w:cs="Arial"/>
          <w:sz w:val="20"/>
          <w:szCs w:val="20"/>
          <w:lang w:val="es-ES" w:eastAsia="es-ES"/>
        </w:rPr>
        <w:t>HOSPITAL REGIONAL UNIVERSITARIO: KILOMETRO 2, CARRETERA COLIMA-GUADALAJARA. COLIMA, COL.</w:t>
      </w:r>
    </w:p>
    <w:p w14:paraId="01DD6628" w14:textId="77777777" w:rsidR="000F3691" w:rsidRPr="000F3691" w:rsidRDefault="000F3691" w:rsidP="000F3691">
      <w:pPr>
        <w:rPr>
          <w:rFonts w:ascii="Arial" w:hAnsi="Arial" w:cs="Arial"/>
          <w:sz w:val="20"/>
          <w:szCs w:val="20"/>
          <w:lang w:val="es-ES" w:eastAsia="es-ES"/>
        </w:rPr>
      </w:pPr>
      <w:r w:rsidRPr="000F3691">
        <w:rPr>
          <w:rFonts w:ascii="Arial" w:hAnsi="Arial" w:cs="Arial"/>
          <w:sz w:val="20"/>
          <w:szCs w:val="20"/>
          <w:lang w:val="es-ES" w:eastAsia="es-ES"/>
        </w:rPr>
        <w:t>HOSPITAL GENERAL DE IXTLAHUACAN: ZARAGOZA S/N, COL. CENTRO. IXTLAHUACÁN, COL.</w:t>
      </w:r>
    </w:p>
    <w:p w14:paraId="25A4C45B" w14:textId="77777777" w:rsidR="000F3691" w:rsidRPr="000F3691" w:rsidRDefault="000F3691" w:rsidP="000F3691">
      <w:pPr>
        <w:rPr>
          <w:rFonts w:ascii="Arial" w:hAnsi="Arial" w:cs="Arial"/>
          <w:sz w:val="20"/>
          <w:szCs w:val="20"/>
          <w:lang w:val="es-ES" w:eastAsia="es-ES"/>
        </w:rPr>
      </w:pPr>
      <w:r w:rsidRPr="000F3691">
        <w:rPr>
          <w:rFonts w:ascii="Arial" w:hAnsi="Arial" w:cs="Arial"/>
          <w:sz w:val="20"/>
          <w:szCs w:val="20"/>
          <w:lang w:val="es-ES" w:eastAsia="es-ES"/>
        </w:rPr>
        <w:t>HOSPITAL GENERAL DE TECOMÁN: PROLONGACIÓN PEDRO TORRES ORTIZ SUR S/N, COLONIA BENITO JUÁREZ. TECOMÁN, COL.</w:t>
      </w:r>
    </w:p>
    <w:p w14:paraId="3D0D96E6" w14:textId="77777777" w:rsidR="000F3691" w:rsidRPr="000F3691" w:rsidRDefault="000F3691" w:rsidP="000F3691">
      <w:pPr>
        <w:rPr>
          <w:rFonts w:ascii="Arial" w:hAnsi="Arial" w:cs="Arial"/>
          <w:sz w:val="20"/>
          <w:szCs w:val="20"/>
          <w:lang w:val="es-ES" w:eastAsia="es-ES"/>
        </w:rPr>
      </w:pPr>
      <w:r w:rsidRPr="000F3691">
        <w:rPr>
          <w:rFonts w:ascii="Arial" w:hAnsi="Arial" w:cs="Arial"/>
          <w:sz w:val="20"/>
          <w:szCs w:val="20"/>
          <w:lang w:val="es-ES" w:eastAsia="es-ES"/>
        </w:rPr>
        <w:t>HOSPITAL GENERAL DE MANZANILLO: AV. ELÍAS ZAMORA VERDUZCO S/N, COL. NUEVO SALAHUA. C.P. 28869, MANZANILLO, COL.</w:t>
      </w:r>
    </w:p>
    <w:p w14:paraId="4D62DD1B" w14:textId="77777777" w:rsidR="000F3691" w:rsidRPr="000F3691" w:rsidRDefault="000F3691" w:rsidP="000F3691">
      <w:pPr>
        <w:rPr>
          <w:rFonts w:ascii="Arial" w:hAnsi="Arial" w:cs="Arial"/>
          <w:sz w:val="20"/>
          <w:szCs w:val="20"/>
          <w:lang w:val="es-ES" w:eastAsia="es-ES"/>
        </w:rPr>
      </w:pPr>
      <w:r w:rsidRPr="000F3691">
        <w:rPr>
          <w:rFonts w:ascii="Arial" w:hAnsi="Arial" w:cs="Arial"/>
          <w:sz w:val="20"/>
          <w:szCs w:val="20"/>
          <w:lang w:val="es-ES" w:eastAsia="es-ES"/>
        </w:rPr>
        <w:t>INSTITUTO ESTATAL DE CANCEROLOGIA: AV. LICEO DE VARONES 401. COL. LA ESPERANZA, C.P. 28000. COLIMA, COL.</w:t>
      </w:r>
    </w:p>
    <w:p w14:paraId="64C92FB2" w14:textId="77777777" w:rsidR="000F3691" w:rsidRPr="000F3691" w:rsidRDefault="000F3691" w:rsidP="000F3691">
      <w:pPr>
        <w:rPr>
          <w:rFonts w:ascii="Arial" w:hAnsi="Arial" w:cs="Arial"/>
          <w:sz w:val="20"/>
          <w:szCs w:val="20"/>
          <w:lang w:val="es-ES" w:eastAsia="es-ES"/>
        </w:rPr>
      </w:pPr>
      <w:r w:rsidRPr="000F3691">
        <w:rPr>
          <w:rFonts w:ascii="Arial" w:hAnsi="Arial" w:cs="Arial"/>
          <w:sz w:val="20"/>
          <w:szCs w:val="20"/>
          <w:lang w:val="es-ES" w:eastAsia="es-ES"/>
        </w:rPr>
        <w:t>CENTRO ESTATAL DE HEMODIÁLISIS: AV. LICEO DE VARONES 401. COL. LA ESPERANZA, C.P. 28000. COLIMA, COL.</w:t>
      </w:r>
    </w:p>
    <w:p w14:paraId="0586D9F0" w14:textId="77777777" w:rsidR="000F3691" w:rsidRPr="002715FC" w:rsidRDefault="000F3691" w:rsidP="00C05E18">
      <w:pPr>
        <w:tabs>
          <w:tab w:val="left" w:pos="0"/>
        </w:tabs>
        <w:ind w:right="51"/>
        <w:outlineLvl w:val="0"/>
        <w:rPr>
          <w:rFonts w:ascii="Arial" w:hAnsi="Arial" w:cs="Arial"/>
          <w:bCs/>
          <w:highlight w:val="yellow"/>
        </w:rPr>
      </w:pPr>
    </w:p>
    <w:p w14:paraId="7535505D" w14:textId="77777777" w:rsidR="00C05E18" w:rsidRPr="002715FC" w:rsidRDefault="00C05E18" w:rsidP="00C05E18">
      <w:pPr>
        <w:rPr>
          <w:rFonts w:ascii="Arial" w:hAnsi="Arial" w:cs="Arial"/>
          <w:highlight w:val="yellow"/>
        </w:rPr>
      </w:pPr>
    </w:p>
    <w:p w14:paraId="1958FCB1" w14:textId="77777777" w:rsidR="00C05E18" w:rsidRPr="00EF2797" w:rsidRDefault="00C05E18" w:rsidP="00C05E18">
      <w:pPr>
        <w:pStyle w:val="Textoindependiente21"/>
        <w:rPr>
          <w:lang w:val="es-MX"/>
        </w:rPr>
      </w:pPr>
      <w:r w:rsidRPr="00EF2797">
        <w:rPr>
          <w:u w:val="single"/>
          <w:lang w:val="es-MX"/>
        </w:rPr>
        <w:t>Condiciones de Entrega</w:t>
      </w:r>
      <w:r w:rsidRPr="00EF2797">
        <w:rPr>
          <w:lang w:val="es-MX"/>
        </w:rPr>
        <w:t xml:space="preserve">: </w:t>
      </w:r>
    </w:p>
    <w:p w14:paraId="05E2E45A" w14:textId="77777777" w:rsidR="00C05E18" w:rsidRPr="0030554A" w:rsidRDefault="00C05E18" w:rsidP="00C05E18">
      <w:pPr>
        <w:keepNext/>
        <w:autoSpaceDE w:val="0"/>
        <w:autoSpaceDN w:val="0"/>
        <w:adjustRightInd w:val="0"/>
        <w:rPr>
          <w:rFonts w:ascii="Arial" w:hAnsi="Arial" w:cs="Arial"/>
          <w:b/>
          <w:bCs/>
        </w:rPr>
      </w:pPr>
      <w:r w:rsidRPr="0030554A">
        <w:rPr>
          <w:rFonts w:ascii="Arial" w:hAnsi="Arial" w:cs="Arial"/>
        </w:rPr>
        <w:lastRenderedPageBreak/>
        <w:t>Los bienes y</w:t>
      </w:r>
      <w:r>
        <w:rPr>
          <w:rFonts w:ascii="Arial" w:hAnsi="Arial" w:cs="Arial"/>
        </w:rPr>
        <w:t>/o</w:t>
      </w:r>
      <w:r w:rsidRPr="0030554A">
        <w:rPr>
          <w:rFonts w:ascii="Arial" w:hAnsi="Arial" w:cs="Arial"/>
        </w:rPr>
        <w:t xml:space="preserve"> servicios 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6C5F0033" w14:textId="77777777" w:rsidR="00C05E18" w:rsidRDefault="00C05E18" w:rsidP="00C05E18">
      <w:pPr>
        <w:keepNext/>
        <w:autoSpaceDE w:val="0"/>
        <w:autoSpaceDN w:val="0"/>
        <w:adjustRightInd w:val="0"/>
        <w:rPr>
          <w:rFonts w:ascii="Arial" w:hAnsi="Arial" w:cs="Arial"/>
          <w:b/>
          <w:bCs/>
        </w:rPr>
      </w:pPr>
    </w:p>
    <w:p w14:paraId="13978483" w14:textId="77777777" w:rsidR="00C05E18" w:rsidRPr="004E4F94" w:rsidRDefault="00C05E18" w:rsidP="00C05E18">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Pr>
          <w:rFonts w:ascii="Arial" w:hAnsi="Arial" w:cs="Arial"/>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77924555"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ABIERTO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77777777"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15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7CBB45E3" w14:textId="77777777" w:rsidR="000319AD" w:rsidRPr="00FB7AC1" w:rsidRDefault="000319AD" w:rsidP="000319AD">
      <w:pPr>
        <w:rPr>
          <w:rFonts w:ascii="Arial" w:hAnsi="Arial" w:cs="Arial"/>
        </w:rPr>
      </w:pPr>
      <w:r w:rsidRPr="00FB7AC1">
        <w:rPr>
          <w:rFonts w:ascii="Arial" w:hAnsi="Arial" w:cs="Arial"/>
        </w:rPr>
        <w:t>La convocante podrá hacer devoluciones de bienes cuando se compruebe que existan vicios ocultos o defectos de fabricación que ocasionen problemas de calidad dura</w:t>
      </w:r>
      <w:r>
        <w:rPr>
          <w:rFonts w:ascii="Arial" w:hAnsi="Arial" w:cs="Arial"/>
        </w:rPr>
        <w:t>nte su almacenaje, distribución y</w:t>
      </w:r>
      <w:r w:rsidRPr="00FB7AC1">
        <w:rPr>
          <w:rFonts w:ascii="Arial" w:hAnsi="Arial" w:cs="Arial"/>
        </w:rPr>
        <w:t xml:space="preserve"> uso, o bien en los empaques de los productos suministrados, por causas imputables al proveedor y dentro del período de vida útil del bien, haciéndose válida la garantía a partir de la entrega de los bienes.</w:t>
      </w:r>
    </w:p>
    <w:p w14:paraId="377511D9" w14:textId="77777777" w:rsidR="000319AD" w:rsidRPr="00FB7AC1" w:rsidRDefault="000319AD" w:rsidP="000319AD">
      <w:pPr>
        <w:rPr>
          <w:rFonts w:ascii="Arial" w:hAnsi="Arial" w:cs="Arial"/>
        </w:rPr>
      </w:pPr>
    </w:p>
    <w:p w14:paraId="213A7964" w14:textId="77777777" w:rsidR="000319AD" w:rsidRPr="00FB7AC1" w:rsidRDefault="000319AD" w:rsidP="000319AD">
      <w:pPr>
        <w:rPr>
          <w:rFonts w:ascii="Arial" w:hAnsi="Arial" w:cs="Arial"/>
        </w:rPr>
      </w:pPr>
      <w:r w:rsidRPr="00FB7AC1">
        <w:rPr>
          <w:rFonts w:ascii="Arial" w:hAnsi="Arial" w:cs="Arial"/>
        </w:rPr>
        <w:t>En estos casos el proveedor se obliga a reponer a la convocant</w:t>
      </w:r>
      <w:r w:rsidRPr="00031BBD">
        <w:rPr>
          <w:rFonts w:ascii="Arial" w:hAnsi="Arial" w:cs="Arial"/>
        </w:rPr>
        <w:t xml:space="preserve">e y sin condición dentro de los </w:t>
      </w:r>
      <w:r>
        <w:rPr>
          <w:rFonts w:ascii="Arial" w:hAnsi="Arial" w:cs="Arial"/>
        </w:rPr>
        <w:t>15</w:t>
      </w:r>
      <w:r w:rsidRPr="00031BBD">
        <w:rPr>
          <w:rFonts w:ascii="Arial" w:hAnsi="Arial" w:cs="Arial"/>
        </w:rPr>
        <w:t xml:space="preserve"> (dos</w:t>
      </w:r>
      <w:r w:rsidRPr="00FB7AC1">
        <w:rPr>
          <w:rFonts w:ascii="Arial" w:hAnsi="Arial" w:cs="Arial"/>
        </w:rPr>
        <w:t>) días naturales contados a partir de su notificación por escrito, el 100% del volumen de los bienes devueltos por el almacén, mismo que no le exime</w:t>
      </w:r>
      <w:r>
        <w:rPr>
          <w:rFonts w:ascii="Arial" w:hAnsi="Arial" w:cs="Arial"/>
        </w:rPr>
        <w:t xml:space="preserve"> de la sanción correspondiente</w:t>
      </w:r>
      <w:r w:rsidRPr="00FB7AC1">
        <w:rPr>
          <w:rFonts w:ascii="Arial" w:hAnsi="Arial" w:cs="Arial"/>
        </w:rPr>
        <w:t>.</w:t>
      </w:r>
    </w:p>
    <w:p w14:paraId="5B4FB6B6" w14:textId="77777777" w:rsidR="000319AD" w:rsidRPr="00FB7AC1" w:rsidRDefault="000319AD" w:rsidP="000319AD">
      <w:pPr>
        <w:rPr>
          <w:rFonts w:ascii="Arial" w:hAnsi="Arial" w:cs="Arial"/>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D266E2">
        <w:rPr>
          <w:rFonts w:ascii="Arial" w:hAnsi="Arial" w:cs="Arial"/>
          <w:b/>
          <w:bCs/>
          <w:highlight w:val="yellow"/>
        </w:rPr>
        <w:t xml:space="preserve">15 de junio </w:t>
      </w:r>
      <w:r w:rsidRPr="00D266E2">
        <w:rPr>
          <w:rFonts w:ascii="Arial" w:hAnsi="Arial" w:cs="Arial"/>
          <w:b/>
          <w:highlight w:val="yellow"/>
        </w:rPr>
        <w:t>hasta el 31 de diciembre</w:t>
      </w:r>
      <w:r w:rsidRPr="00D266E2">
        <w:rPr>
          <w:rFonts w:ascii="Arial" w:hAnsi="Arial" w:cs="Arial"/>
          <w:b/>
          <w:bCs/>
          <w:highlight w:val="yellow"/>
        </w:rPr>
        <w:t xml:space="preserve"> del </w:t>
      </w:r>
      <w:r>
        <w:rPr>
          <w:rFonts w:ascii="Arial" w:hAnsi="Arial" w:cs="Arial"/>
          <w:b/>
          <w:bCs/>
          <w:highlight w:val="yellow"/>
        </w:rPr>
        <w:t>2020</w:t>
      </w:r>
      <w:r w:rsidRPr="00E504E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136CA063"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D7307A">
        <w:rPr>
          <w:rFonts w:ascii="Arial" w:hAnsi="Arial" w:cs="Arial"/>
          <w:b/>
          <w:spacing w:val="-3"/>
        </w:rPr>
        <w:t>PAQUETE</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w:t>
      </w:r>
      <w:r w:rsidRPr="0085346A">
        <w:rPr>
          <w:rFonts w:ascii="Arial" w:hAnsi="Arial" w:cs="Arial"/>
          <w:spacing w:val="-3"/>
        </w:rPr>
        <w:lastRenderedPageBreak/>
        <w:t xml:space="preserve">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lastRenderedPageBreak/>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5177A05A"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23</w:t>
      </w:r>
      <w:r w:rsidRPr="00D266E2">
        <w:rPr>
          <w:rFonts w:ascii="Arial" w:hAnsi="Arial" w:cs="Arial"/>
          <w:b/>
          <w:bCs/>
          <w:highlight w:val="yellow"/>
        </w:rPr>
        <w:t xml:space="preserve"> DE MAYO AL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5EC7BC4C"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6D13D1" w:rsidRPr="006D13D1">
        <w:rPr>
          <w:rFonts w:ascii="Arial" w:hAnsi="Arial" w:cs="Arial"/>
          <w:b/>
          <w:highlight w:val="yellow"/>
        </w:rPr>
        <w:t>23</w:t>
      </w:r>
      <w:r w:rsidRPr="00D266E2">
        <w:rPr>
          <w:rFonts w:ascii="Arial" w:hAnsi="Arial" w:cs="Arial"/>
          <w:b/>
          <w:highlight w:val="yellow"/>
        </w:rPr>
        <w:t xml:space="preserve"> de mayo </w:t>
      </w:r>
      <w:r w:rsidRPr="00D266E2">
        <w:rPr>
          <w:rFonts w:ascii="Arial" w:hAnsi="Arial" w:cs="Arial"/>
          <w:b/>
          <w:bCs/>
          <w:noProof/>
          <w:highlight w:val="yellow"/>
        </w:rPr>
        <w:t xml:space="preserve">al  </w:t>
      </w:r>
      <w:r w:rsidR="00D7307A">
        <w:rPr>
          <w:rFonts w:ascii="Arial" w:hAnsi="Arial" w:cs="Arial"/>
          <w:b/>
          <w:bCs/>
          <w:noProof/>
          <w:highlight w:val="yellow"/>
        </w:rPr>
        <w:t>2 DE JUNIO</w:t>
      </w:r>
      <w:r w:rsidRPr="00D266E2">
        <w:rPr>
          <w:rFonts w:ascii="Arial" w:hAnsi="Arial" w:cs="Arial"/>
          <w:b/>
          <w:bCs/>
          <w:noProof/>
          <w:highlight w:val="yellow"/>
        </w:rPr>
        <w:t xml:space="preserve"> 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w:t>
      </w:r>
      <w:r w:rsidR="00DF08DD">
        <w:rPr>
          <w:rFonts w:ascii="Arial" w:hAnsi="Arial" w:cs="Arial"/>
          <w:highlight w:val="yellow"/>
        </w:rPr>
        <w:t>4</w:t>
      </w:r>
      <w:r w:rsidRPr="00D266E2">
        <w:rPr>
          <w:rFonts w:ascii="Arial" w:hAnsi="Arial" w:cs="Arial"/>
          <w:highlight w:val="yellow"/>
        </w:rPr>
        <w:t>:</w:t>
      </w:r>
      <w:r w:rsidR="005A0C8E">
        <w:rPr>
          <w:rFonts w:ascii="Arial" w:hAnsi="Arial" w:cs="Arial"/>
          <w:highlight w:val="yellow"/>
        </w:rPr>
        <w:t>3</w:t>
      </w:r>
      <w:r w:rsidRPr="00D266E2">
        <w:rPr>
          <w:rFonts w:ascii="Arial" w:hAnsi="Arial" w:cs="Arial"/>
          <w:highlight w:val="yellow"/>
        </w:rPr>
        <w:t>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31C0E521"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6D13D1">
        <w:rPr>
          <w:rFonts w:ascii="Arial" w:hAnsi="Arial" w:cs="Arial"/>
          <w:b/>
          <w:highlight w:val="yellow"/>
        </w:rPr>
        <w:t>1</w:t>
      </w:r>
      <w:r w:rsidRPr="00D266E2">
        <w:rPr>
          <w:rFonts w:ascii="Arial" w:hAnsi="Arial" w:cs="Arial"/>
          <w:b/>
          <w:highlight w:val="yellow"/>
        </w:rPr>
        <w:t xml:space="preserve"> DE JUNIO DE </w:t>
      </w:r>
      <w:r>
        <w:rPr>
          <w:rFonts w:ascii="Arial" w:hAnsi="Arial" w:cs="Arial"/>
          <w:b/>
          <w:highlight w:val="yellow"/>
        </w:rPr>
        <w:t>2020</w:t>
      </w:r>
      <w:r w:rsidRPr="00D266E2">
        <w:rPr>
          <w:rFonts w:ascii="Arial" w:hAnsi="Arial" w:cs="Arial"/>
          <w:highlight w:val="yellow"/>
        </w:rPr>
        <w:t xml:space="preserve"> a las </w:t>
      </w:r>
      <w:r w:rsidR="005A777D">
        <w:rPr>
          <w:rFonts w:ascii="Arial" w:hAnsi="Arial" w:cs="Arial"/>
          <w:highlight w:val="yellow"/>
        </w:rPr>
        <w:t>1</w:t>
      </w:r>
      <w:r w:rsidR="00DF08DD">
        <w:rPr>
          <w:rFonts w:ascii="Arial" w:hAnsi="Arial" w:cs="Arial"/>
          <w:highlight w:val="yellow"/>
        </w:rPr>
        <w:t>4</w:t>
      </w:r>
      <w:r w:rsidR="005A777D">
        <w:rPr>
          <w:rFonts w:ascii="Arial" w:hAnsi="Arial" w:cs="Arial"/>
          <w:highlight w:val="yellow"/>
        </w:rPr>
        <w:t>:3</w:t>
      </w:r>
      <w:r w:rsidRPr="00D266E2">
        <w:rPr>
          <w:rFonts w:ascii="Arial" w:hAnsi="Arial" w:cs="Arial"/>
          <w:highlight w:val="yellow"/>
        </w:rPr>
        <w:t>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lastRenderedPageBreak/>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68DA07BB"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DF08DD">
        <w:rPr>
          <w:rFonts w:ascii="Arial" w:hAnsi="Arial" w:cs="Arial"/>
          <w:b/>
          <w:bCs/>
          <w:noProof/>
          <w:highlight w:val="yellow"/>
        </w:rPr>
        <w:t>4</w:t>
      </w:r>
      <w:r w:rsidRPr="00D266E2">
        <w:rPr>
          <w:rFonts w:ascii="Arial" w:hAnsi="Arial" w:cs="Arial"/>
          <w:b/>
          <w:bCs/>
          <w:noProof/>
          <w:highlight w:val="yellow"/>
        </w:rPr>
        <w:t>:</w:t>
      </w:r>
      <w:r w:rsidR="005A777D">
        <w:rPr>
          <w:rFonts w:ascii="Arial" w:hAnsi="Arial" w:cs="Arial"/>
          <w:b/>
          <w:bCs/>
          <w:noProof/>
          <w:highlight w:val="yellow"/>
        </w:rPr>
        <w:t>3</w:t>
      </w:r>
      <w:r w:rsidRPr="00D266E2">
        <w:rPr>
          <w:rFonts w:ascii="Arial" w:hAnsi="Arial" w:cs="Arial"/>
          <w:b/>
          <w:bCs/>
          <w:noProof/>
          <w:highlight w:val="yellow"/>
        </w:rPr>
        <w:t>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Textoindependiente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lastRenderedPageBreak/>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277115CD"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D7307A" w:rsidRPr="006D13D1">
        <w:rPr>
          <w:b/>
          <w:sz w:val="22"/>
          <w:szCs w:val="22"/>
          <w:highlight w:val="yellow"/>
        </w:rPr>
        <w:t>9 DE JUNIO</w:t>
      </w:r>
      <w:r w:rsidRPr="006D13D1">
        <w:rPr>
          <w:b/>
          <w:sz w:val="22"/>
          <w:highlight w:val="yellow"/>
        </w:rPr>
        <w:t xml:space="preserve">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5A777D">
        <w:rPr>
          <w:b/>
          <w:sz w:val="22"/>
          <w:szCs w:val="22"/>
          <w:highlight w:val="yellow"/>
        </w:rPr>
        <w:t>1</w:t>
      </w:r>
      <w:r w:rsidR="00DF08DD">
        <w:rPr>
          <w:b/>
          <w:sz w:val="22"/>
          <w:szCs w:val="22"/>
          <w:highlight w:val="yellow"/>
        </w:rPr>
        <w:t>4</w:t>
      </w:r>
      <w:r w:rsidRPr="00D266E2">
        <w:rPr>
          <w:b/>
          <w:sz w:val="22"/>
          <w:szCs w:val="22"/>
          <w:highlight w:val="yellow"/>
        </w:rPr>
        <w:t>:</w:t>
      </w:r>
      <w:r w:rsidR="005A777D">
        <w:rPr>
          <w:b/>
          <w:sz w:val="22"/>
          <w:szCs w:val="22"/>
          <w:highlight w:val="yellow"/>
        </w:rPr>
        <w:t>1</w:t>
      </w:r>
      <w:r w:rsidRPr="00D266E2">
        <w:rPr>
          <w:b/>
          <w:sz w:val="22"/>
          <w:szCs w:val="22"/>
          <w:highlight w:val="yellow"/>
        </w:rPr>
        <w:t>5 a 1</w:t>
      </w:r>
      <w:r w:rsidR="00DF08DD">
        <w:rPr>
          <w:b/>
          <w:sz w:val="22"/>
          <w:szCs w:val="22"/>
          <w:highlight w:val="yellow"/>
        </w:rPr>
        <w:t>4</w:t>
      </w:r>
      <w:r w:rsidRPr="00D266E2">
        <w:rPr>
          <w:b/>
          <w:sz w:val="22"/>
          <w:szCs w:val="22"/>
          <w:highlight w:val="yellow"/>
        </w:rPr>
        <w:t>:</w:t>
      </w:r>
      <w:r w:rsidR="005A777D">
        <w:rPr>
          <w:b/>
          <w:sz w:val="22"/>
          <w:szCs w:val="22"/>
          <w:highlight w:val="yellow"/>
        </w:rPr>
        <w:t>3</w:t>
      </w:r>
      <w:r w:rsidRPr="00D266E2">
        <w:rPr>
          <w:b/>
          <w:sz w:val="22"/>
          <w:szCs w:val="22"/>
          <w:highlight w:val="yellow"/>
        </w:rPr>
        <w:t>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DF08DD">
        <w:rPr>
          <w:b/>
          <w:sz w:val="22"/>
          <w:szCs w:val="22"/>
          <w:highlight w:val="yellow"/>
        </w:rPr>
        <w:t>4</w:t>
      </w:r>
      <w:r w:rsidRPr="00D266E2">
        <w:rPr>
          <w:b/>
          <w:sz w:val="22"/>
          <w:szCs w:val="22"/>
          <w:highlight w:val="yellow"/>
        </w:rPr>
        <w:t>:</w:t>
      </w:r>
      <w:r w:rsidR="005A777D">
        <w:rPr>
          <w:b/>
          <w:sz w:val="22"/>
          <w:szCs w:val="22"/>
        </w:rPr>
        <w:t>3</w:t>
      </w:r>
      <w:r w:rsidRPr="00F30D78">
        <w:rPr>
          <w:b/>
          <w:sz w:val="22"/>
          <w:szCs w:val="22"/>
        </w:rPr>
        <w:t>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0D627E16" w:rsidR="000319AD" w:rsidRPr="0085346A" w:rsidRDefault="000319AD" w:rsidP="000319AD">
      <w:pPr>
        <w:pStyle w:val="Textoindependiente3"/>
        <w:rPr>
          <w:b/>
        </w:rPr>
      </w:pPr>
      <w:r w:rsidRPr="0085346A">
        <w:t>A celebrarse el día</w:t>
      </w:r>
      <w:r>
        <w:t xml:space="preserve"> </w:t>
      </w:r>
      <w:r w:rsidR="00D7307A">
        <w:rPr>
          <w:b/>
          <w:highlight w:val="yellow"/>
        </w:rPr>
        <w:t>9 DE JUNIO</w:t>
      </w:r>
      <w:r w:rsidRPr="00D266E2">
        <w:rPr>
          <w:b/>
          <w:highlight w:val="yellow"/>
        </w:rPr>
        <w:t xml:space="preserve"> de </w:t>
      </w:r>
      <w:r>
        <w:rPr>
          <w:b/>
          <w:highlight w:val="yellow"/>
        </w:rPr>
        <w:t>2020</w:t>
      </w:r>
      <w:r w:rsidRPr="00D266E2">
        <w:rPr>
          <w:b/>
          <w:highlight w:val="yellow"/>
        </w:rPr>
        <w:t xml:space="preserve"> a las 1</w:t>
      </w:r>
      <w:r w:rsidR="00DF08DD">
        <w:rPr>
          <w:b/>
          <w:highlight w:val="yellow"/>
        </w:rPr>
        <w:t>4</w:t>
      </w:r>
      <w:r w:rsidRPr="00D266E2">
        <w:rPr>
          <w:b/>
          <w:highlight w:val="yellow"/>
        </w:rPr>
        <w:t>:</w:t>
      </w:r>
      <w:r w:rsidR="005A777D">
        <w:rPr>
          <w:b/>
          <w:highlight w:val="yellow"/>
        </w:rPr>
        <w:t>3</w:t>
      </w:r>
      <w:r w:rsidRPr="00D266E2">
        <w:rPr>
          <w:b/>
          <w:highlight w:val="yellow"/>
        </w:rPr>
        <w:t>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lastRenderedPageBreak/>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0E08FCE7"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D7307A">
        <w:rPr>
          <w:rFonts w:ascii="Arial" w:hAnsi="Arial" w:cs="Arial"/>
          <w:b/>
          <w:bCs/>
          <w:highlight w:val="yellow"/>
        </w:rPr>
        <w:t>10 DE JUNIO</w:t>
      </w:r>
      <w:r w:rsidRPr="00D266E2">
        <w:rPr>
          <w:rFonts w:ascii="Arial" w:hAnsi="Arial" w:cs="Arial"/>
          <w:b/>
          <w:bCs/>
          <w:highlight w:val="yellow"/>
        </w:rPr>
        <w:t xml:space="preserv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DF08DD">
        <w:rPr>
          <w:rFonts w:ascii="Arial" w:hAnsi="Arial" w:cs="Arial"/>
          <w:b/>
          <w:bCs/>
          <w:noProof/>
          <w:highlight w:val="yellow"/>
        </w:rPr>
        <w:t>3</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lastRenderedPageBreak/>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 xml:space="preserve">como </w:t>
      </w:r>
      <w:r w:rsidRPr="0085346A">
        <w:rPr>
          <w:b/>
          <w:bCs/>
          <w:sz w:val="22"/>
          <w:szCs w:val="22"/>
        </w:rPr>
        <w:lastRenderedPageBreak/>
        <w:t>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lastRenderedPageBreak/>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lastRenderedPageBreak/>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7777777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lastRenderedPageBreak/>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lastRenderedPageBreak/>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286EF938" w:rsidR="000319AD" w:rsidRPr="0085346A" w:rsidRDefault="000319AD" w:rsidP="000319AD">
      <w:pPr>
        <w:pStyle w:val="Textoindependiente3"/>
        <w:rPr>
          <w:b/>
          <w:bCs/>
        </w:rPr>
      </w:pPr>
      <w:r w:rsidRPr="0085346A">
        <w:t>La firma del contrato es la formalización</w:t>
      </w:r>
      <w:r w:rsidR="00D16920">
        <w:t xml:space="preserve"> de un contrato abierto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lastRenderedPageBreak/>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1EE86EAC"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1238FB" w:rsidRPr="00D266E2">
        <w:rPr>
          <w:rFonts w:ascii="Arial" w:hAnsi="Arial" w:cs="Arial"/>
          <w:b/>
          <w:bCs/>
          <w:highlight w:val="yellow"/>
        </w:rPr>
        <w:t>FASSA</w:t>
      </w:r>
      <w:r w:rsidR="001238FB">
        <w:rPr>
          <w:rFonts w:ascii="Arial" w:hAnsi="Arial" w:cs="Arial"/>
          <w:b/>
          <w:bCs/>
          <w:highlight w:val="yellow"/>
        </w:rPr>
        <w:t>, SMSXXI</w:t>
      </w:r>
      <w:r w:rsidR="001238FB" w:rsidRPr="00D266E2">
        <w:rPr>
          <w:rFonts w:ascii="Arial" w:hAnsi="Arial" w:cs="Arial"/>
          <w:b/>
          <w:bCs/>
          <w:highlight w:val="yellow"/>
        </w:rPr>
        <w:t xml:space="preserve"> y APORTACION SOLIDARIA 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 xml:space="preserve">15 DE JUNIO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2C12F692"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9A4169">
        <w:rPr>
          <w:b/>
          <w:bCs/>
          <w:highlight w:val="yellow"/>
        </w:rPr>
        <w:t>36066001-025-2020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lastRenderedPageBreak/>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lastRenderedPageBreak/>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405F9EA3"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9A4169">
        <w:rPr>
          <w:b/>
          <w:highlight w:val="yellow"/>
        </w:rPr>
        <w:t>36066001-025-2020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w:t>
      </w:r>
      <w:r w:rsidRPr="0085346A">
        <w:rPr>
          <w:rStyle w:val="Ninguno"/>
          <w:rFonts w:ascii="Arial" w:hAnsi="Arial"/>
          <w:color w:val="auto"/>
          <w:sz w:val="22"/>
          <w:szCs w:val="22"/>
          <w:u w:color="932092"/>
        </w:rPr>
        <w:lastRenderedPageBreak/>
        <w:t xml:space="preserve">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5D317B87"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D7307A">
        <w:rPr>
          <w:rFonts w:ascii="Arial" w:hAnsi="Arial" w:cs="Arial"/>
          <w:b/>
        </w:rPr>
        <w:t>PAQUETE</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 xml:space="preserve">La propuesta técnica y económica y/o sus respectivos anexos que por cualquier motivo omitan o no cumplan con algún requisito solicitado en estas bases y/o sus anexos o se encuentre que </w:t>
      </w:r>
      <w:r w:rsidRPr="0085346A">
        <w:rPr>
          <w:rFonts w:ascii="Arial" w:hAnsi="Arial" w:cs="Arial"/>
        </w:rPr>
        <w:lastRenderedPageBreak/>
        <w:t>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lastRenderedPageBreak/>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lastRenderedPageBreak/>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 xml:space="preserve">El licitante o proveedor que proporcione información falsa o que actúe con dolo o mala fe en algún procedimiento de contratación, en la celebración del contrato o durante su </w:t>
      </w:r>
      <w:r w:rsidRPr="0085346A">
        <w:rPr>
          <w:rFonts w:ascii="Arial" w:hAnsi="Arial" w:cs="Arial"/>
        </w:rPr>
        <w:lastRenderedPageBreak/>
        <w:t>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77777777"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0.34%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 xml:space="preserve">Los proveedores cubrirán las cuotas compensatorias a que, conforme a las leyes de la materia o tratados, pudiere estar sujeta la importación de bienes objeto de un contrato, y en estos </w:t>
      </w:r>
      <w:r w:rsidRPr="0085346A">
        <w:rPr>
          <w:rFonts w:ascii="Arial" w:hAnsi="Arial" w:cs="Arial"/>
          <w:lang w:val="es-ES"/>
        </w:rPr>
        <w:lastRenderedPageBreak/>
        <w:t>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bookmarkStart w:id="1" w:name="_GoBack"/>
      <w:bookmarkEnd w:id="1"/>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0663B22C"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9A4169">
        <w:rPr>
          <w:rFonts w:ascii="Arial" w:hAnsi="Arial" w:cs="Arial"/>
          <w:b/>
          <w:bCs/>
          <w:sz w:val="24"/>
          <w:szCs w:val="24"/>
          <w:highlight w:val="yellow"/>
        </w:rPr>
        <w:t>36066001-025-2020</w:t>
      </w:r>
    </w:p>
    <w:p w14:paraId="6829E8DF" w14:textId="5B5FD6EC" w:rsidR="000319AD" w:rsidRPr="00466293" w:rsidRDefault="000319AD" w:rsidP="000319AD">
      <w:pPr>
        <w:jc w:val="center"/>
        <w:rPr>
          <w:b/>
          <w:sz w:val="32"/>
          <w:szCs w:val="32"/>
        </w:rPr>
      </w:pP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p>
    <w:p w14:paraId="2AD79FE2" w14:textId="77777777" w:rsidR="000319AD" w:rsidRDefault="000319AD" w:rsidP="000319AD">
      <w:pPr>
        <w:rPr>
          <w:rFonts w:ascii="Arial" w:hAnsi="Arial" w:cs="Arial"/>
        </w:rPr>
      </w:pPr>
    </w:p>
    <w:p w14:paraId="2D1D7805" w14:textId="08E8B837"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D7307A">
        <w:rPr>
          <w:rFonts w:ascii="Arial" w:hAnsi="Arial" w:cs="Arial"/>
          <w:b/>
          <w:bCs/>
        </w:rPr>
        <w:t>PAQUETE</w:t>
      </w:r>
    </w:p>
    <w:p w14:paraId="5E922644" w14:textId="77777777" w:rsidR="000319AD" w:rsidRDefault="000319AD" w:rsidP="000319AD">
      <w:pPr>
        <w:tabs>
          <w:tab w:val="left" w:pos="0"/>
        </w:tabs>
        <w:ind w:right="51"/>
        <w:outlineLvl w:val="0"/>
        <w:rPr>
          <w:rFonts w:ascii="Arial" w:hAnsi="Arial" w:cs="Arial"/>
          <w:b/>
          <w:bCs/>
        </w:rPr>
      </w:pPr>
    </w:p>
    <w:tbl>
      <w:tblPr>
        <w:tblW w:w="9240" w:type="dxa"/>
        <w:tblInd w:w="55" w:type="dxa"/>
        <w:tblCellMar>
          <w:left w:w="70" w:type="dxa"/>
          <w:right w:w="70" w:type="dxa"/>
        </w:tblCellMar>
        <w:tblLook w:val="04A0" w:firstRow="1" w:lastRow="0" w:firstColumn="1" w:lastColumn="0" w:noHBand="0" w:noVBand="1"/>
      </w:tblPr>
      <w:tblGrid>
        <w:gridCol w:w="25"/>
        <w:gridCol w:w="475"/>
        <w:gridCol w:w="705"/>
        <w:gridCol w:w="1475"/>
        <w:gridCol w:w="991"/>
        <w:gridCol w:w="38"/>
        <w:gridCol w:w="700"/>
        <w:gridCol w:w="405"/>
        <w:gridCol w:w="335"/>
        <w:gridCol w:w="820"/>
        <w:gridCol w:w="45"/>
        <w:gridCol w:w="755"/>
        <w:gridCol w:w="445"/>
        <w:gridCol w:w="193"/>
        <w:gridCol w:w="648"/>
        <w:gridCol w:w="1185"/>
      </w:tblGrid>
      <w:tr w:rsidR="000F3691" w:rsidRPr="00452894" w14:paraId="4CA88478" w14:textId="77777777" w:rsidTr="000F3691">
        <w:trPr>
          <w:gridBefore w:val="1"/>
          <w:gridAfter w:val="3"/>
          <w:wBefore w:w="25" w:type="dxa"/>
          <w:wAfter w:w="2115" w:type="dxa"/>
          <w:trHeight w:val="508"/>
        </w:trPr>
        <w:tc>
          <w:tcPr>
            <w:tcW w:w="1180" w:type="dxa"/>
            <w:gridSpan w:val="2"/>
            <w:tcBorders>
              <w:top w:val="nil"/>
              <w:left w:val="nil"/>
              <w:bottom w:val="nil"/>
              <w:right w:val="nil"/>
            </w:tcBorders>
            <w:shd w:val="clear" w:color="auto" w:fill="auto"/>
            <w:noWrap/>
            <w:vAlign w:val="bottom"/>
          </w:tcPr>
          <w:p w14:paraId="24A35E4F" w14:textId="77777777" w:rsidR="000F3691" w:rsidRPr="00452894" w:rsidRDefault="000F3691" w:rsidP="000F3691">
            <w:pPr>
              <w:jc w:val="left"/>
              <w:rPr>
                <w:rFonts w:ascii="Times New Roman" w:eastAsia="Times New Roman" w:hAnsi="Times New Roman"/>
                <w:sz w:val="20"/>
                <w:szCs w:val="20"/>
                <w:lang w:eastAsia="es-MX"/>
              </w:rPr>
            </w:pPr>
          </w:p>
        </w:tc>
        <w:tc>
          <w:tcPr>
            <w:tcW w:w="2380" w:type="dxa"/>
            <w:gridSpan w:val="2"/>
            <w:tcBorders>
              <w:top w:val="nil"/>
              <w:left w:val="nil"/>
              <w:bottom w:val="nil"/>
              <w:right w:val="nil"/>
            </w:tcBorders>
            <w:shd w:val="clear" w:color="auto" w:fill="auto"/>
            <w:noWrap/>
            <w:vAlign w:val="bottom"/>
          </w:tcPr>
          <w:p w14:paraId="2A65C276" w14:textId="77777777" w:rsidR="000F3691" w:rsidRPr="00452894" w:rsidRDefault="000F3691" w:rsidP="000F3691">
            <w:pPr>
              <w:jc w:val="left"/>
              <w:rPr>
                <w:rFonts w:ascii="Times New Roman" w:eastAsia="Times New Roman" w:hAnsi="Times New Roman"/>
                <w:sz w:val="20"/>
                <w:szCs w:val="20"/>
                <w:lang w:eastAsia="es-MX"/>
              </w:rPr>
            </w:pPr>
          </w:p>
        </w:tc>
        <w:tc>
          <w:tcPr>
            <w:tcW w:w="1140" w:type="dxa"/>
            <w:gridSpan w:val="3"/>
            <w:tcBorders>
              <w:top w:val="nil"/>
              <w:left w:val="nil"/>
              <w:bottom w:val="nil"/>
              <w:right w:val="nil"/>
            </w:tcBorders>
            <w:shd w:val="clear" w:color="auto" w:fill="auto"/>
            <w:noWrap/>
            <w:vAlign w:val="bottom"/>
          </w:tcPr>
          <w:p w14:paraId="1CE1E077" w14:textId="77777777" w:rsidR="000F3691" w:rsidRPr="00452894" w:rsidRDefault="000F3691" w:rsidP="000F3691">
            <w:pPr>
              <w:jc w:val="left"/>
              <w:rPr>
                <w:rFonts w:ascii="Times New Roman" w:eastAsia="Times New Roman" w:hAnsi="Times New Roman"/>
                <w:sz w:val="20"/>
                <w:szCs w:val="20"/>
                <w:lang w:eastAsia="es-MX"/>
              </w:rPr>
            </w:pPr>
          </w:p>
        </w:tc>
        <w:tc>
          <w:tcPr>
            <w:tcW w:w="1200" w:type="dxa"/>
            <w:gridSpan w:val="3"/>
            <w:tcBorders>
              <w:top w:val="nil"/>
              <w:left w:val="nil"/>
              <w:bottom w:val="nil"/>
              <w:right w:val="nil"/>
            </w:tcBorders>
            <w:shd w:val="clear" w:color="auto" w:fill="auto"/>
            <w:noWrap/>
            <w:vAlign w:val="bottom"/>
          </w:tcPr>
          <w:p w14:paraId="206D0688" w14:textId="77777777" w:rsidR="000F3691" w:rsidRPr="00452894" w:rsidRDefault="000F3691" w:rsidP="000F3691">
            <w:pPr>
              <w:jc w:val="left"/>
              <w:rPr>
                <w:rFonts w:ascii="Times New Roman" w:eastAsia="Times New Roman" w:hAnsi="Times New Roman"/>
                <w:sz w:val="20"/>
                <w:szCs w:val="20"/>
                <w:lang w:eastAsia="es-MX"/>
              </w:rPr>
            </w:pPr>
          </w:p>
        </w:tc>
        <w:tc>
          <w:tcPr>
            <w:tcW w:w="1200" w:type="dxa"/>
            <w:gridSpan w:val="2"/>
            <w:tcBorders>
              <w:top w:val="nil"/>
              <w:left w:val="nil"/>
              <w:bottom w:val="nil"/>
              <w:right w:val="nil"/>
            </w:tcBorders>
            <w:shd w:val="clear" w:color="auto" w:fill="auto"/>
            <w:noWrap/>
            <w:vAlign w:val="bottom"/>
          </w:tcPr>
          <w:p w14:paraId="11A045F5" w14:textId="77777777" w:rsidR="000F3691" w:rsidRPr="00452894" w:rsidRDefault="000F3691" w:rsidP="000F3691">
            <w:pPr>
              <w:jc w:val="left"/>
              <w:rPr>
                <w:rFonts w:ascii="Times New Roman" w:eastAsia="Times New Roman" w:hAnsi="Times New Roman"/>
                <w:sz w:val="20"/>
                <w:szCs w:val="20"/>
                <w:lang w:eastAsia="es-MX"/>
              </w:rPr>
            </w:pPr>
          </w:p>
        </w:tc>
      </w:tr>
      <w:tr w:rsidR="000F3691" w:rsidRPr="002F416D" w14:paraId="220DF254" w14:textId="77777777" w:rsidTr="000F3691">
        <w:trPr>
          <w:trHeight w:val="300"/>
        </w:trPr>
        <w:tc>
          <w:tcPr>
            <w:tcW w:w="9240" w:type="dxa"/>
            <w:gridSpan w:val="16"/>
            <w:tcBorders>
              <w:top w:val="nil"/>
              <w:left w:val="nil"/>
              <w:bottom w:val="single" w:sz="4" w:space="0" w:color="auto"/>
              <w:right w:val="nil"/>
            </w:tcBorders>
            <w:shd w:val="clear" w:color="000000" w:fill="9BBB59"/>
            <w:vAlign w:val="bottom"/>
            <w:hideMark/>
          </w:tcPr>
          <w:p w14:paraId="77EEDFD5" w14:textId="77777777" w:rsidR="000F3691" w:rsidRPr="002F416D" w:rsidRDefault="000F3691" w:rsidP="000F3691">
            <w:pPr>
              <w:jc w:val="center"/>
              <w:rPr>
                <w:rFonts w:ascii="Arial" w:eastAsia="Times New Roman" w:hAnsi="Arial" w:cs="Arial"/>
                <w:b/>
                <w:bCs/>
                <w:color w:val="000000"/>
                <w:lang w:eastAsia="es-MX"/>
              </w:rPr>
            </w:pPr>
            <w:r w:rsidRPr="002F416D">
              <w:rPr>
                <w:rFonts w:ascii="Arial" w:eastAsia="Times New Roman" w:hAnsi="Arial" w:cs="Arial"/>
                <w:b/>
                <w:bCs/>
                <w:color w:val="000000"/>
                <w:lang w:eastAsia="es-MX"/>
              </w:rPr>
              <w:t>CONSUMO PROMEDIO MENSUAL</w:t>
            </w:r>
          </w:p>
        </w:tc>
      </w:tr>
      <w:tr w:rsidR="000F3691" w:rsidRPr="002F416D" w14:paraId="69C40BA9" w14:textId="77777777" w:rsidTr="000F3691">
        <w:trPr>
          <w:trHeight w:val="1590"/>
        </w:trPr>
        <w:tc>
          <w:tcPr>
            <w:tcW w:w="500" w:type="dxa"/>
            <w:gridSpan w:val="2"/>
            <w:tcBorders>
              <w:top w:val="nil"/>
              <w:left w:val="single" w:sz="4" w:space="0" w:color="auto"/>
              <w:bottom w:val="single" w:sz="4" w:space="0" w:color="auto"/>
              <w:right w:val="single" w:sz="4" w:space="0" w:color="auto"/>
            </w:tcBorders>
            <w:shd w:val="clear" w:color="000000" w:fill="9BBB59"/>
            <w:vAlign w:val="center"/>
            <w:hideMark/>
          </w:tcPr>
          <w:p w14:paraId="0C16556A"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No.</w:t>
            </w:r>
          </w:p>
        </w:tc>
        <w:tc>
          <w:tcPr>
            <w:tcW w:w="2180" w:type="dxa"/>
            <w:gridSpan w:val="2"/>
            <w:tcBorders>
              <w:top w:val="nil"/>
              <w:left w:val="nil"/>
              <w:bottom w:val="single" w:sz="4" w:space="0" w:color="auto"/>
              <w:right w:val="single" w:sz="4" w:space="0" w:color="auto"/>
            </w:tcBorders>
            <w:shd w:val="clear" w:color="000000" w:fill="9BBB59"/>
            <w:vAlign w:val="center"/>
            <w:hideMark/>
          </w:tcPr>
          <w:p w14:paraId="4FD76F44"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PRODUCTO</w:t>
            </w:r>
          </w:p>
        </w:tc>
        <w:tc>
          <w:tcPr>
            <w:tcW w:w="940" w:type="dxa"/>
            <w:gridSpan w:val="2"/>
            <w:tcBorders>
              <w:top w:val="nil"/>
              <w:left w:val="nil"/>
              <w:bottom w:val="single" w:sz="4" w:space="0" w:color="auto"/>
              <w:right w:val="single" w:sz="4" w:space="0" w:color="auto"/>
            </w:tcBorders>
            <w:shd w:val="clear" w:color="000000" w:fill="9BBB59"/>
            <w:vAlign w:val="center"/>
            <w:hideMark/>
          </w:tcPr>
          <w:p w14:paraId="16D4608B"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UNIDAD DE MEDIDA</w:t>
            </w:r>
          </w:p>
        </w:tc>
        <w:tc>
          <w:tcPr>
            <w:tcW w:w="700" w:type="dxa"/>
            <w:tcBorders>
              <w:top w:val="nil"/>
              <w:left w:val="nil"/>
              <w:bottom w:val="single" w:sz="4" w:space="0" w:color="auto"/>
              <w:right w:val="single" w:sz="4" w:space="0" w:color="auto"/>
            </w:tcBorders>
            <w:shd w:val="clear" w:color="000000" w:fill="9BBB59"/>
            <w:vAlign w:val="center"/>
            <w:hideMark/>
          </w:tcPr>
          <w:p w14:paraId="6C8869FE"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 xml:space="preserve"> HRU</w:t>
            </w:r>
          </w:p>
        </w:tc>
        <w:tc>
          <w:tcPr>
            <w:tcW w:w="740" w:type="dxa"/>
            <w:gridSpan w:val="2"/>
            <w:tcBorders>
              <w:top w:val="nil"/>
              <w:left w:val="nil"/>
              <w:bottom w:val="single" w:sz="4" w:space="0" w:color="auto"/>
              <w:right w:val="single" w:sz="4" w:space="0" w:color="auto"/>
            </w:tcBorders>
            <w:shd w:val="clear" w:color="000000" w:fill="9BBB59"/>
            <w:vAlign w:val="center"/>
            <w:hideMark/>
          </w:tcPr>
          <w:p w14:paraId="485729A3"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HGT</w:t>
            </w:r>
          </w:p>
        </w:tc>
        <w:tc>
          <w:tcPr>
            <w:tcW w:w="820" w:type="dxa"/>
            <w:tcBorders>
              <w:top w:val="nil"/>
              <w:left w:val="nil"/>
              <w:bottom w:val="single" w:sz="4" w:space="0" w:color="auto"/>
              <w:right w:val="single" w:sz="4" w:space="0" w:color="auto"/>
            </w:tcBorders>
            <w:shd w:val="clear" w:color="000000" w:fill="9BBB59"/>
            <w:vAlign w:val="center"/>
            <w:hideMark/>
          </w:tcPr>
          <w:p w14:paraId="52E52F80"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 xml:space="preserve"> HGM</w:t>
            </w:r>
          </w:p>
        </w:tc>
        <w:tc>
          <w:tcPr>
            <w:tcW w:w="800" w:type="dxa"/>
            <w:gridSpan w:val="2"/>
            <w:tcBorders>
              <w:top w:val="nil"/>
              <w:left w:val="nil"/>
              <w:bottom w:val="single" w:sz="4" w:space="0" w:color="auto"/>
              <w:right w:val="single" w:sz="4" w:space="0" w:color="auto"/>
            </w:tcBorders>
            <w:shd w:val="clear" w:color="000000" w:fill="9BBB59"/>
            <w:vAlign w:val="center"/>
            <w:hideMark/>
          </w:tcPr>
          <w:p w14:paraId="3D5C20CF"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 xml:space="preserve"> HGI</w:t>
            </w:r>
          </w:p>
        </w:tc>
        <w:tc>
          <w:tcPr>
            <w:tcW w:w="740" w:type="dxa"/>
            <w:gridSpan w:val="2"/>
            <w:tcBorders>
              <w:top w:val="nil"/>
              <w:left w:val="nil"/>
              <w:bottom w:val="single" w:sz="4" w:space="0" w:color="auto"/>
              <w:right w:val="single" w:sz="4" w:space="0" w:color="auto"/>
            </w:tcBorders>
            <w:shd w:val="clear" w:color="000000" w:fill="9BBB59"/>
            <w:vAlign w:val="center"/>
            <w:hideMark/>
          </w:tcPr>
          <w:p w14:paraId="126380D7"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 xml:space="preserve"> IEC</w:t>
            </w:r>
          </w:p>
        </w:tc>
        <w:tc>
          <w:tcPr>
            <w:tcW w:w="700" w:type="dxa"/>
            <w:tcBorders>
              <w:top w:val="nil"/>
              <w:left w:val="nil"/>
              <w:bottom w:val="single" w:sz="4" w:space="0" w:color="auto"/>
              <w:right w:val="single" w:sz="4" w:space="0" w:color="auto"/>
            </w:tcBorders>
            <w:shd w:val="clear" w:color="000000" w:fill="9BBB59"/>
            <w:vAlign w:val="center"/>
            <w:hideMark/>
          </w:tcPr>
          <w:p w14:paraId="0E527134"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 xml:space="preserve"> CEH</w:t>
            </w:r>
          </w:p>
        </w:tc>
        <w:tc>
          <w:tcPr>
            <w:tcW w:w="1120" w:type="dxa"/>
            <w:tcBorders>
              <w:top w:val="nil"/>
              <w:left w:val="nil"/>
              <w:bottom w:val="single" w:sz="4" w:space="0" w:color="auto"/>
              <w:right w:val="single" w:sz="4" w:space="0" w:color="auto"/>
            </w:tcBorders>
            <w:shd w:val="clear" w:color="000000" w:fill="9BBB59"/>
            <w:vAlign w:val="center"/>
            <w:hideMark/>
          </w:tcPr>
          <w:p w14:paraId="0BCD9B1B"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CONSUMO MAXIMO MENSUAL</w:t>
            </w:r>
          </w:p>
        </w:tc>
      </w:tr>
      <w:tr w:rsidR="000F3691" w:rsidRPr="002F416D" w14:paraId="6772E0CC" w14:textId="77777777" w:rsidTr="000F3691">
        <w:trPr>
          <w:trHeight w:val="510"/>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21003CB8"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w:t>
            </w:r>
          </w:p>
        </w:tc>
        <w:tc>
          <w:tcPr>
            <w:tcW w:w="2180" w:type="dxa"/>
            <w:gridSpan w:val="2"/>
            <w:tcBorders>
              <w:top w:val="nil"/>
              <w:left w:val="nil"/>
              <w:bottom w:val="single" w:sz="4" w:space="0" w:color="auto"/>
              <w:right w:val="single" w:sz="4" w:space="0" w:color="auto"/>
            </w:tcBorders>
            <w:shd w:val="clear" w:color="auto" w:fill="auto"/>
            <w:vAlign w:val="center"/>
            <w:hideMark/>
          </w:tcPr>
          <w:p w14:paraId="21262F05"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PRELAVADOR ALCALINO LIQUIDO</w:t>
            </w:r>
          </w:p>
        </w:tc>
        <w:tc>
          <w:tcPr>
            <w:tcW w:w="940" w:type="dxa"/>
            <w:gridSpan w:val="2"/>
            <w:tcBorders>
              <w:top w:val="nil"/>
              <w:left w:val="nil"/>
              <w:bottom w:val="single" w:sz="4" w:space="0" w:color="auto"/>
              <w:right w:val="single" w:sz="4" w:space="0" w:color="auto"/>
            </w:tcBorders>
            <w:shd w:val="clear" w:color="auto" w:fill="auto"/>
            <w:vAlign w:val="center"/>
            <w:hideMark/>
          </w:tcPr>
          <w:p w14:paraId="50E693EE"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14:paraId="38C5E562"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350</w:t>
            </w:r>
          </w:p>
        </w:tc>
        <w:tc>
          <w:tcPr>
            <w:tcW w:w="740" w:type="dxa"/>
            <w:gridSpan w:val="2"/>
            <w:tcBorders>
              <w:top w:val="nil"/>
              <w:left w:val="nil"/>
              <w:bottom w:val="single" w:sz="4" w:space="0" w:color="auto"/>
              <w:right w:val="single" w:sz="4" w:space="0" w:color="auto"/>
            </w:tcBorders>
            <w:shd w:val="clear" w:color="auto" w:fill="auto"/>
            <w:vAlign w:val="center"/>
            <w:hideMark/>
          </w:tcPr>
          <w:p w14:paraId="1AFDA4DD"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125</w:t>
            </w:r>
          </w:p>
        </w:tc>
        <w:tc>
          <w:tcPr>
            <w:tcW w:w="820" w:type="dxa"/>
            <w:tcBorders>
              <w:top w:val="nil"/>
              <w:left w:val="nil"/>
              <w:bottom w:val="single" w:sz="4" w:space="0" w:color="auto"/>
              <w:right w:val="single" w:sz="4" w:space="0" w:color="auto"/>
            </w:tcBorders>
            <w:shd w:val="clear" w:color="auto" w:fill="auto"/>
            <w:vAlign w:val="center"/>
            <w:hideMark/>
          </w:tcPr>
          <w:p w14:paraId="0FAA77F9"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14:paraId="19C93C17"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740" w:type="dxa"/>
            <w:gridSpan w:val="2"/>
            <w:tcBorders>
              <w:top w:val="nil"/>
              <w:left w:val="nil"/>
              <w:bottom w:val="single" w:sz="4" w:space="0" w:color="auto"/>
              <w:right w:val="single" w:sz="4" w:space="0" w:color="auto"/>
            </w:tcBorders>
            <w:shd w:val="clear" w:color="auto" w:fill="auto"/>
            <w:vAlign w:val="center"/>
            <w:hideMark/>
          </w:tcPr>
          <w:p w14:paraId="5812ED69"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125</w:t>
            </w:r>
          </w:p>
        </w:tc>
        <w:tc>
          <w:tcPr>
            <w:tcW w:w="700" w:type="dxa"/>
            <w:tcBorders>
              <w:top w:val="nil"/>
              <w:left w:val="nil"/>
              <w:bottom w:val="single" w:sz="4" w:space="0" w:color="auto"/>
              <w:right w:val="single" w:sz="4" w:space="0" w:color="auto"/>
            </w:tcBorders>
            <w:shd w:val="clear" w:color="auto" w:fill="auto"/>
            <w:vAlign w:val="center"/>
            <w:hideMark/>
          </w:tcPr>
          <w:p w14:paraId="692AB1AE"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1120" w:type="dxa"/>
            <w:tcBorders>
              <w:top w:val="nil"/>
              <w:left w:val="nil"/>
              <w:bottom w:val="single" w:sz="4" w:space="0" w:color="auto"/>
              <w:right w:val="single" w:sz="4" w:space="0" w:color="auto"/>
            </w:tcBorders>
            <w:shd w:val="clear" w:color="auto" w:fill="auto"/>
            <w:vAlign w:val="center"/>
            <w:hideMark/>
          </w:tcPr>
          <w:p w14:paraId="25EF4691"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700</w:t>
            </w:r>
          </w:p>
        </w:tc>
      </w:tr>
      <w:tr w:rsidR="000F3691" w:rsidRPr="002F416D" w14:paraId="66704BA8" w14:textId="77777777" w:rsidTr="000F3691">
        <w:trPr>
          <w:trHeight w:val="1020"/>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3D26CDD2"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2</w:t>
            </w:r>
          </w:p>
        </w:tc>
        <w:tc>
          <w:tcPr>
            <w:tcW w:w="2180" w:type="dxa"/>
            <w:gridSpan w:val="2"/>
            <w:tcBorders>
              <w:top w:val="nil"/>
              <w:left w:val="nil"/>
              <w:bottom w:val="single" w:sz="4" w:space="0" w:color="auto"/>
              <w:right w:val="single" w:sz="4" w:space="0" w:color="auto"/>
            </w:tcBorders>
            <w:shd w:val="clear" w:color="auto" w:fill="auto"/>
            <w:vAlign w:val="center"/>
            <w:hideMark/>
          </w:tcPr>
          <w:p w14:paraId="14B2D7B8"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BLANQUEADOR LIQUIDO A BASE DE HIPOCLORITO DE SODIO</w:t>
            </w:r>
          </w:p>
        </w:tc>
        <w:tc>
          <w:tcPr>
            <w:tcW w:w="940" w:type="dxa"/>
            <w:gridSpan w:val="2"/>
            <w:tcBorders>
              <w:top w:val="nil"/>
              <w:left w:val="nil"/>
              <w:bottom w:val="single" w:sz="4" w:space="0" w:color="auto"/>
              <w:right w:val="single" w:sz="4" w:space="0" w:color="auto"/>
            </w:tcBorders>
            <w:shd w:val="clear" w:color="auto" w:fill="auto"/>
            <w:vAlign w:val="center"/>
            <w:hideMark/>
          </w:tcPr>
          <w:p w14:paraId="2C0A6CEF"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14:paraId="2701E46B"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225</w:t>
            </w:r>
          </w:p>
        </w:tc>
        <w:tc>
          <w:tcPr>
            <w:tcW w:w="740" w:type="dxa"/>
            <w:gridSpan w:val="2"/>
            <w:tcBorders>
              <w:top w:val="nil"/>
              <w:left w:val="nil"/>
              <w:bottom w:val="single" w:sz="4" w:space="0" w:color="auto"/>
              <w:right w:val="single" w:sz="4" w:space="0" w:color="auto"/>
            </w:tcBorders>
            <w:shd w:val="clear" w:color="auto" w:fill="auto"/>
            <w:vAlign w:val="center"/>
            <w:hideMark/>
          </w:tcPr>
          <w:p w14:paraId="0EA49D50"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275</w:t>
            </w:r>
          </w:p>
        </w:tc>
        <w:tc>
          <w:tcPr>
            <w:tcW w:w="820" w:type="dxa"/>
            <w:tcBorders>
              <w:top w:val="nil"/>
              <w:left w:val="nil"/>
              <w:bottom w:val="single" w:sz="4" w:space="0" w:color="auto"/>
              <w:right w:val="single" w:sz="4" w:space="0" w:color="auto"/>
            </w:tcBorders>
            <w:shd w:val="clear" w:color="auto" w:fill="auto"/>
            <w:vAlign w:val="center"/>
            <w:hideMark/>
          </w:tcPr>
          <w:p w14:paraId="5C33C1A1"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14:paraId="489826D6"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740" w:type="dxa"/>
            <w:gridSpan w:val="2"/>
            <w:tcBorders>
              <w:top w:val="nil"/>
              <w:left w:val="nil"/>
              <w:bottom w:val="single" w:sz="4" w:space="0" w:color="auto"/>
              <w:right w:val="single" w:sz="4" w:space="0" w:color="auto"/>
            </w:tcBorders>
            <w:shd w:val="clear" w:color="auto" w:fill="auto"/>
            <w:vAlign w:val="center"/>
            <w:hideMark/>
          </w:tcPr>
          <w:p w14:paraId="1016C86C"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125</w:t>
            </w:r>
          </w:p>
        </w:tc>
        <w:tc>
          <w:tcPr>
            <w:tcW w:w="700" w:type="dxa"/>
            <w:tcBorders>
              <w:top w:val="nil"/>
              <w:left w:val="nil"/>
              <w:bottom w:val="single" w:sz="4" w:space="0" w:color="auto"/>
              <w:right w:val="single" w:sz="4" w:space="0" w:color="auto"/>
            </w:tcBorders>
            <w:shd w:val="clear" w:color="auto" w:fill="auto"/>
            <w:vAlign w:val="center"/>
            <w:hideMark/>
          </w:tcPr>
          <w:p w14:paraId="55138131"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1120" w:type="dxa"/>
            <w:tcBorders>
              <w:top w:val="nil"/>
              <w:left w:val="nil"/>
              <w:bottom w:val="single" w:sz="4" w:space="0" w:color="auto"/>
              <w:right w:val="single" w:sz="4" w:space="0" w:color="auto"/>
            </w:tcBorders>
            <w:shd w:val="clear" w:color="auto" w:fill="auto"/>
            <w:vAlign w:val="center"/>
            <w:hideMark/>
          </w:tcPr>
          <w:p w14:paraId="68502A36"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725</w:t>
            </w:r>
          </w:p>
        </w:tc>
      </w:tr>
      <w:tr w:rsidR="000F3691" w:rsidRPr="002F416D" w14:paraId="2F34FBBD" w14:textId="77777777" w:rsidTr="000F3691">
        <w:trPr>
          <w:trHeight w:val="765"/>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135766"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3</w:t>
            </w:r>
          </w:p>
        </w:tc>
        <w:tc>
          <w:tcPr>
            <w:tcW w:w="2180" w:type="dxa"/>
            <w:gridSpan w:val="2"/>
            <w:tcBorders>
              <w:top w:val="nil"/>
              <w:left w:val="nil"/>
              <w:bottom w:val="single" w:sz="4" w:space="0" w:color="auto"/>
              <w:right w:val="single" w:sz="4" w:space="0" w:color="auto"/>
            </w:tcBorders>
            <w:shd w:val="clear" w:color="auto" w:fill="auto"/>
            <w:vAlign w:val="center"/>
            <w:hideMark/>
          </w:tcPr>
          <w:p w14:paraId="6A0CEF6B"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SUAVIZANTE LIQUIDO PARA TELAS CON AROMA</w:t>
            </w:r>
          </w:p>
        </w:tc>
        <w:tc>
          <w:tcPr>
            <w:tcW w:w="940" w:type="dxa"/>
            <w:gridSpan w:val="2"/>
            <w:tcBorders>
              <w:top w:val="nil"/>
              <w:left w:val="nil"/>
              <w:bottom w:val="single" w:sz="4" w:space="0" w:color="auto"/>
              <w:right w:val="single" w:sz="4" w:space="0" w:color="auto"/>
            </w:tcBorders>
            <w:shd w:val="clear" w:color="auto" w:fill="auto"/>
            <w:vAlign w:val="center"/>
            <w:hideMark/>
          </w:tcPr>
          <w:p w14:paraId="0D49D662"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14:paraId="64B22067"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250</w:t>
            </w:r>
          </w:p>
        </w:tc>
        <w:tc>
          <w:tcPr>
            <w:tcW w:w="740" w:type="dxa"/>
            <w:gridSpan w:val="2"/>
            <w:tcBorders>
              <w:top w:val="nil"/>
              <w:left w:val="nil"/>
              <w:bottom w:val="single" w:sz="4" w:space="0" w:color="auto"/>
              <w:right w:val="single" w:sz="4" w:space="0" w:color="auto"/>
            </w:tcBorders>
            <w:shd w:val="clear" w:color="auto" w:fill="auto"/>
            <w:vAlign w:val="center"/>
            <w:hideMark/>
          </w:tcPr>
          <w:p w14:paraId="2091EF1B"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150</w:t>
            </w:r>
          </w:p>
        </w:tc>
        <w:tc>
          <w:tcPr>
            <w:tcW w:w="820" w:type="dxa"/>
            <w:tcBorders>
              <w:top w:val="nil"/>
              <w:left w:val="nil"/>
              <w:bottom w:val="single" w:sz="4" w:space="0" w:color="auto"/>
              <w:right w:val="single" w:sz="4" w:space="0" w:color="auto"/>
            </w:tcBorders>
            <w:shd w:val="clear" w:color="auto" w:fill="auto"/>
            <w:vAlign w:val="center"/>
            <w:hideMark/>
          </w:tcPr>
          <w:p w14:paraId="198E9090"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14:paraId="0D4CAF2B"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740" w:type="dxa"/>
            <w:gridSpan w:val="2"/>
            <w:tcBorders>
              <w:top w:val="nil"/>
              <w:left w:val="nil"/>
              <w:bottom w:val="single" w:sz="4" w:space="0" w:color="auto"/>
              <w:right w:val="single" w:sz="4" w:space="0" w:color="auto"/>
            </w:tcBorders>
            <w:shd w:val="clear" w:color="auto" w:fill="auto"/>
            <w:vAlign w:val="center"/>
            <w:hideMark/>
          </w:tcPr>
          <w:p w14:paraId="51E8C9B4"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125</w:t>
            </w:r>
          </w:p>
        </w:tc>
        <w:tc>
          <w:tcPr>
            <w:tcW w:w="700" w:type="dxa"/>
            <w:tcBorders>
              <w:top w:val="nil"/>
              <w:left w:val="nil"/>
              <w:bottom w:val="single" w:sz="4" w:space="0" w:color="auto"/>
              <w:right w:val="single" w:sz="4" w:space="0" w:color="auto"/>
            </w:tcBorders>
            <w:shd w:val="clear" w:color="auto" w:fill="auto"/>
            <w:vAlign w:val="center"/>
            <w:hideMark/>
          </w:tcPr>
          <w:p w14:paraId="6A8EEA5C"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1120" w:type="dxa"/>
            <w:tcBorders>
              <w:top w:val="nil"/>
              <w:left w:val="nil"/>
              <w:bottom w:val="single" w:sz="4" w:space="0" w:color="auto"/>
              <w:right w:val="single" w:sz="4" w:space="0" w:color="auto"/>
            </w:tcBorders>
            <w:shd w:val="clear" w:color="auto" w:fill="auto"/>
            <w:vAlign w:val="center"/>
            <w:hideMark/>
          </w:tcPr>
          <w:p w14:paraId="07C1C1D0"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625</w:t>
            </w:r>
          </w:p>
        </w:tc>
      </w:tr>
      <w:tr w:rsidR="000F3691" w:rsidRPr="002F416D" w14:paraId="38951987" w14:textId="77777777" w:rsidTr="000F3691">
        <w:trPr>
          <w:trHeight w:val="1020"/>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1EAA5DD3"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4</w:t>
            </w:r>
          </w:p>
        </w:tc>
        <w:tc>
          <w:tcPr>
            <w:tcW w:w="2180" w:type="dxa"/>
            <w:gridSpan w:val="2"/>
            <w:tcBorders>
              <w:top w:val="nil"/>
              <w:left w:val="nil"/>
              <w:bottom w:val="single" w:sz="4" w:space="0" w:color="auto"/>
              <w:right w:val="single" w:sz="4" w:space="0" w:color="auto"/>
            </w:tcBorders>
            <w:shd w:val="clear" w:color="auto" w:fill="auto"/>
            <w:vAlign w:val="center"/>
            <w:hideMark/>
          </w:tcPr>
          <w:p w14:paraId="08DE2B2B"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ABLANDADOR Y SECUESTRANTE LIQUIDO A BASE DE HIERRO</w:t>
            </w:r>
          </w:p>
        </w:tc>
        <w:tc>
          <w:tcPr>
            <w:tcW w:w="940" w:type="dxa"/>
            <w:gridSpan w:val="2"/>
            <w:tcBorders>
              <w:top w:val="nil"/>
              <w:left w:val="nil"/>
              <w:bottom w:val="single" w:sz="4" w:space="0" w:color="auto"/>
              <w:right w:val="single" w:sz="4" w:space="0" w:color="auto"/>
            </w:tcBorders>
            <w:shd w:val="clear" w:color="auto" w:fill="auto"/>
            <w:vAlign w:val="center"/>
            <w:hideMark/>
          </w:tcPr>
          <w:p w14:paraId="4E2AB6FC"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14:paraId="57BABB63"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100</w:t>
            </w:r>
          </w:p>
        </w:tc>
        <w:tc>
          <w:tcPr>
            <w:tcW w:w="740" w:type="dxa"/>
            <w:gridSpan w:val="2"/>
            <w:tcBorders>
              <w:top w:val="nil"/>
              <w:left w:val="nil"/>
              <w:bottom w:val="single" w:sz="4" w:space="0" w:color="auto"/>
              <w:right w:val="single" w:sz="4" w:space="0" w:color="auto"/>
            </w:tcBorders>
            <w:shd w:val="clear" w:color="auto" w:fill="auto"/>
            <w:vAlign w:val="center"/>
            <w:hideMark/>
          </w:tcPr>
          <w:p w14:paraId="31B396A3"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820" w:type="dxa"/>
            <w:tcBorders>
              <w:top w:val="nil"/>
              <w:left w:val="nil"/>
              <w:bottom w:val="single" w:sz="4" w:space="0" w:color="auto"/>
              <w:right w:val="single" w:sz="4" w:space="0" w:color="auto"/>
            </w:tcBorders>
            <w:shd w:val="clear" w:color="auto" w:fill="auto"/>
            <w:vAlign w:val="center"/>
            <w:hideMark/>
          </w:tcPr>
          <w:p w14:paraId="51A6C49B"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14:paraId="05D13C8A"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25</w:t>
            </w:r>
          </w:p>
        </w:tc>
        <w:tc>
          <w:tcPr>
            <w:tcW w:w="740" w:type="dxa"/>
            <w:gridSpan w:val="2"/>
            <w:tcBorders>
              <w:top w:val="nil"/>
              <w:left w:val="nil"/>
              <w:bottom w:val="single" w:sz="4" w:space="0" w:color="auto"/>
              <w:right w:val="single" w:sz="4" w:space="0" w:color="auto"/>
            </w:tcBorders>
            <w:shd w:val="clear" w:color="auto" w:fill="auto"/>
            <w:vAlign w:val="center"/>
            <w:hideMark/>
          </w:tcPr>
          <w:p w14:paraId="470C1F86"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75</w:t>
            </w:r>
          </w:p>
        </w:tc>
        <w:tc>
          <w:tcPr>
            <w:tcW w:w="700" w:type="dxa"/>
            <w:tcBorders>
              <w:top w:val="nil"/>
              <w:left w:val="nil"/>
              <w:bottom w:val="single" w:sz="4" w:space="0" w:color="auto"/>
              <w:right w:val="single" w:sz="4" w:space="0" w:color="auto"/>
            </w:tcBorders>
            <w:shd w:val="clear" w:color="auto" w:fill="auto"/>
            <w:vAlign w:val="center"/>
            <w:hideMark/>
          </w:tcPr>
          <w:p w14:paraId="372223A8"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25</w:t>
            </w:r>
          </w:p>
        </w:tc>
        <w:tc>
          <w:tcPr>
            <w:tcW w:w="1120" w:type="dxa"/>
            <w:tcBorders>
              <w:top w:val="nil"/>
              <w:left w:val="nil"/>
              <w:bottom w:val="single" w:sz="4" w:space="0" w:color="auto"/>
              <w:right w:val="single" w:sz="4" w:space="0" w:color="auto"/>
            </w:tcBorders>
            <w:shd w:val="clear" w:color="auto" w:fill="auto"/>
            <w:vAlign w:val="center"/>
            <w:hideMark/>
          </w:tcPr>
          <w:p w14:paraId="33BEC4EA"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275</w:t>
            </w:r>
          </w:p>
        </w:tc>
      </w:tr>
      <w:tr w:rsidR="000F3691" w:rsidRPr="002F416D" w14:paraId="13D38631" w14:textId="77777777" w:rsidTr="000F3691">
        <w:trPr>
          <w:trHeight w:val="765"/>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4B0125B0"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w:t>
            </w:r>
          </w:p>
        </w:tc>
        <w:tc>
          <w:tcPr>
            <w:tcW w:w="2180" w:type="dxa"/>
            <w:gridSpan w:val="2"/>
            <w:tcBorders>
              <w:top w:val="nil"/>
              <w:left w:val="nil"/>
              <w:bottom w:val="single" w:sz="4" w:space="0" w:color="auto"/>
              <w:right w:val="single" w:sz="4" w:space="0" w:color="auto"/>
            </w:tcBorders>
            <w:shd w:val="clear" w:color="auto" w:fill="auto"/>
            <w:vAlign w:val="center"/>
            <w:hideMark/>
          </w:tcPr>
          <w:p w14:paraId="060F9C05"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DETERGENTE LIQUIDO PARA SANGRE Y SUCIEDAD PESADA</w:t>
            </w:r>
          </w:p>
        </w:tc>
        <w:tc>
          <w:tcPr>
            <w:tcW w:w="940" w:type="dxa"/>
            <w:gridSpan w:val="2"/>
            <w:tcBorders>
              <w:top w:val="nil"/>
              <w:left w:val="nil"/>
              <w:bottom w:val="single" w:sz="4" w:space="0" w:color="auto"/>
              <w:right w:val="single" w:sz="4" w:space="0" w:color="auto"/>
            </w:tcBorders>
            <w:shd w:val="clear" w:color="auto" w:fill="auto"/>
            <w:vAlign w:val="center"/>
            <w:hideMark/>
          </w:tcPr>
          <w:p w14:paraId="1FE11F72"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14:paraId="1A8011A9"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350</w:t>
            </w:r>
          </w:p>
        </w:tc>
        <w:tc>
          <w:tcPr>
            <w:tcW w:w="740" w:type="dxa"/>
            <w:gridSpan w:val="2"/>
            <w:tcBorders>
              <w:top w:val="nil"/>
              <w:left w:val="nil"/>
              <w:bottom w:val="single" w:sz="4" w:space="0" w:color="auto"/>
              <w:right w:val="single" w:sz="4" w:space="0" w:color="auto"/>
            </w:tcBorders>
            <w:shd w:val="clear" w:color="auto" w:fill="auto"/>
            <w:vAlign w:val="center"/>
            <w:hideMark/>
          </w:tcPr>
          <w:p w14:paraId="3E32518B"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150</w:t>
            </w:r>
          </w:p>
        </w:tc>
        <w:tc>
          <w:tcPr>
            <w:tcW w:w="820" w:type="dxa"/>
            <w:tcBorders>
              <w:top w:val="nil"/>
              <w:left w:val="nil"/>
              <w:bottom w:val="single" w:sz="4" w:space="0" w:color="auto"/>
              <w:right w:val="single" w:sz="4" w:space="0" w:color="auto"/>
            </w:tcBorders>
            <w:shd w:val="clear" w:color="auto" w:fill="auto"/>
            <w:vAlign w:val="center"/>
            <w:hideMark/>
          </w:tcPr>
          <w:p w14:paraId="2B6F1079"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14:paraId="5ED7B6AA"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75</w:t>
            </w:r>
          </w:p>
        </w:tc>
        <w:tc>
          <w:tcPr>
            <w:tcW w:w="740" w:type="dxa"/>
            <w:gridSpan w:val="2"/>
            <w:tcBorders>
              <w:top w:val="nil"/>
              <w:left w:val="nil"/>
              <w:bottom w:val="single" w:sz="4" w:space="0" w:color="auto"/>
              <w:right w:val="single" w:sz="4" w:space="0" w:color="auto"/>
            </w:tcBorders>
            <w:shd w:val="clear" w:color="auto" w:fill="auto"/>
            <w:vAlign w:val="center"/>
            <w:hideMark/>
          </w:tcPr>
          <w:p w14:paraId="14878741"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150</w:t>
            </w:r>
          </w:p>
        </w:tc>
        <w:tc>
          <w:tcPr>
            <w:tcW w:w="700" w:type="dxa"/>
            <w:tcBorders>
              <w:top w:val="nil"/>
              <w:left w:val="nil"/>
              <w:bottom w:val="single" w:sz="4" w:space="0" w:color="auto"/>
              <w:right w:val="single" w:sz="4" w:space="0" w:color="auto"/>
            </w:tcBorders>
            <w:shd w:val="clear" w:color="auto" w:fill="auto"/>
            <w:vAlign w:val="center"/>
            <w:hideMark/>
          </w:tcPr>
          <w:p w14:paraId="2E5C86E1"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75</w:t>
            </w:r>
          </w:p>
        </w:tc>
        <w:tc>
          <w:tcPr>
            <w:tcW w:w="1120" w:type="dxa"/>
            <w:tcBorders>
              <w:top w:val="nil"/>
              <w:left w:val="nil"/>
              <w:bottom w:val="single" w:sz="4" w:space="0" w:color="auto"/>
              <w:right w:val="single" w:sz="4" w:space="0" w:color="auto"/>
            </w:tcBorders>
            <w:shd w:val="clear" w:color="auto" w:fill="auto"/>
            <w:vAlign w:val="center"/>
            <w:hideMark/>
          </w:tcPr>
          <w:p w14:paraId="2EAF3D68"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800</w:t>
            </w:r>
          </w:p>
        </w:tc>
      </w:tr>
      <w:tr w:rsidR="000F3691" w:rsidRPr="002F416D" w14:paraId="01C4852E" w14:textId="77777777" w:rsidTr="000F3691">
        <w:trPr>
          <w:trHeight w:val="765"/>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34CFBD40"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6</w:t>
            </w:r>
          </w:p>
        </w:tc>
        <w:tc>
          <w:tcPr>
            <w:tcW w:w="2180" w:type="dxa"/>
            <w:gridSpan w:val="2"/>
            <w:tcBorders>
              <w:top w:val="nil"/>
              <w:left w:val="nil"/>
              <w:bottom w:val="single" w:sz="4" w:space="0" w:color="auto"/>
              <w:right w:val="single" w:sz="4" w:space="0" w:color="auto"/>
            </w:tcBorders>
            <w:shd w:val="clear" w:color="auto" w:fill="auto"/>
            <w:vAlign w:val="center"/>
            <w:hideMark/>
          </w:tcPr>
          <w:p w14:paraId="209C039D"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NEUTRALIZANTE LIQUIDO A BASE DE ACIDO</w:t>
            </w:r>
          </w:p>
        </w:tc>
        <w:tc>
          <w:tcPr>
            <w:tcW w:w="940" w:type="dxa"/>
            <w:gridSpan w:val="2"/>
            <w:tcBorders>
              <w:top w:val="nil"/>
              <w:left w:val="nil"/>
              <w:bottom w:val="single" w:sz="4" w:space="0" w:color="auto"/>
              <w:right w:val="single" w:sz="4" w:space="0" w:color="auto"/>
            </w:tcBorders>
            <w:shd w:val="clear" w:color="auto" w:fill="auto"/>
            <w:vAlign w:val="center"/>
            <w:hideMark/>
          </w:tcPr>
          <w:p w14:paraId="1C435CD4"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14:paraId="5F4CECBB"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100</w:t>
            </w:r>
          </w:p>
        </w:tc>
        <w:tc>
          <w:tcPr>
            <w:tcW w:w="740" w:type="dxa"/>
            <w:gridSpan w:val="2"/>
            <w:tcBorders>
              <w:top w:val="nil"/>
              <w:left w:val="nil"/>
              <w:bottom w:val="single" w:sz="4" w:space="0" w:color="auto"/>
              <w:right w:val="single" w:sz="4" w:space="0" w:color="auto"/>
            </w:tcBorders>
            <w:shd w:val="clear" w:color="auto" w:fill="auto"/>
            <w:vAlign w:val="center"/>
            <w:hideMark/>
          </w:tcPr>
          <w:p w14:paraId="2522B939"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820" w:type="dxa"/>
            <w:tcBorders>
              <w:top w:val="nil"/>
              <w:left w:val="nil"/>
              <w:bottom w:val="single" w:sz="4" w:space="0" w:color="auto"/>
              <w:right w:val="single" w:sz="4" w:space="0" w:color="auto"/>
            </w:tcBorders>
            <w:shd w:val="clear" w:color="auto" w:fill="auto"/>
            <w:vAlign w:val="center"/>
            <w:hideMark/>
          </w:tcPr>
          <w:p w14:paraId="402879C7"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14:paraId="6BD4985D"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25</w:t>
            </w:r>
          </w:p>
        </w:tc>
        <w:tc>
          <w:tcPr>
            <w:tcW w:w="740" w:type="dxa"/>
            <w:gridSpan w:val="2"/>
            <w:tcBorders>
              <w:top w:val="nil"/>
              <w:left w:val="nil"/>
              <w:bottom w:val="single" w:sz="4" w:space="0" w:color="auto"/>
              <w:right w:val="single" w:sz="4" w:space="0" w:color="auto"/>
            </w:tcBorders>
            <w:shd w:val="clear" w:color="auto" w:fill="auto"/>
            <w:vAlign w:val="center"/>
            <w:hideMark/>
          </w:tcPr>
          <w:p w14:paraId="55E61627"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75</w:t>
            </w:r>
          </w:p>
        </w:tc>
        <w:tc>
          <w:tcPr>
            <w:tcW w:w="700" w:type="dxa"/>
            <w:tcBorders>
              <w:top w:val="nil"/>
              <w:left w:val="nil"/>
              <w:bottom w:val="single" w:sz="4" w:space="0" w:color="auto"/>
              <w:right w:val="single" w:sz="4" w:space="0" w:color="auto"/>
            </w:tcBorders>
            <w:shd w:val="clear" w:color="auto" w:fill="auto"/>
            <w:vAlign w:val="center"/>
            <w:hideMark/>
          </w:tcPr>
          <w:p w14:paraId="76ECC56F"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25</w:t>
            </w:r>
          </w:p>
        </w:tc>
        <w:tc>
          <w:tcPr>
            <w:tcW w:w="1120" w:type="dxa"/>
            <w:tcBorders>
              <w:top w:val="nil"/>
              <w:left w:val="nil"/>
              <w:bottom w:val="single" w:sz="4" w:space="0" w:color="auto"/>
              <w:right w:val="single" w:sz="4" w:space="0" w:color="auto"/>
            </w:tcBorders>
            <w:shd w:val="clear" w:color="auto" w:fill="auto"/>
            <w:vAlign w:val="center"/>
            <w:hideMark/>
          </w:tcPr>
          <w:p w14:paraId="745F2969"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275</w:t>
            </w:r>
          </w:p>
        </w:tc>
      </w:tr>
      <w:tr w:rsidR="000F3691" w:rsidRPr="002F416D" w14:paraId="46397387" w14:textId="77777777" w:rsidTr="000F3691">
        <w:trPr>
          <w:trHeight w:val="1020"/>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14:paraId="6B35D5B4"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7</w:t>
            </w:r>
          </w:p>
        </w:tc>
        <w:tc>
          <w:tcPr>
            <w:tcW w:w="2180" w:type="dxa"/>
            <w:gridSpan w:val="2"/>
            <w:tcBorders>
              <w:top w:val="nil"/>
              <w:left w:val="nil"/>
              <w:bottom w:val="single" w:sz="4" w:space="0" w:color="auto"/>
              <w:right w:val="single" w:sz="4" w:space="0" w:color="auto"/>
            </w:tcBorders>
            <w:shd w:val="clear" w:color="auto" w:fill="auto"/>
            <w:vAlign w:val="center"/>
            <w:hideMark/>
          </w:tcPr>
          <w:p w14:paraId="0B5449BD"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DESENGRASANTE LIQUIDO PARA GRASAS Y ACEITES EN TEXTILES</w:t>
            </w:r>
          </w:p>
        </w:tc>
        <w:tc>
          <w:tcPr>
            <w:tcW w:w="940" w:type="dxa"/>
            <w:gridSpan w:val="2"/>
            <w:tcBorders>
              <w:top w:val="nil"/>
              <w:left w:val="nil"/>
              <w:bottom w:val="single" w:sz="4" w:space="0" w:color="auto"/>
              <w:right w:val="single" w:sz="4" w:space="0" w:color="auto"/>
            </w:tcBorders>
            <w:shd w:val="clear" w:color="auto" w:fill="auto"/>
            <w:vAlign w:val="center"/>
            <w:hideMark/>
          </w:tcPr>
          <w:p w14:paraId="3B9D9F11"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14:paraId="28EC2CFD"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350</w:t>
            </w:r>
          </w:p>
        </w:tc>
        <w:tc>
          <w:tcPr>
            <w:tcW w:w="740" w:type="dxa"/>
            <w:gridSpan w:val="2"/>
            <w:tcBorders>
              <w:top w:val="nil"/>
              <w:left w:val="nil"/>
              <w:bottom w:val="single" w:sz="4" w:space="0" w:color="auto"/>
              <w:right w:val="single" w:sz="4" w:space="0" w:color="auto"/>
            </w:tcBorders>
            <w:shd w:val="clear" w:color="auto" w:fill="auto"/>
            <w:vAlign w:val="center"/>
            <w:hideMark/>
          </w:tcPr>
          <w:p w14:paraId="0786A946"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175</w:t>
            </w:r>
          </w:p>
        </w:tc>
        <w:tc>
          <w:tcPr>
            <w:tcW w:w="820" w:type="dxa"/>
            <w:tcBorders>
              <w:top w:val="nil"/>
              <w:left w:val="nil"/>
              <w:bottom w:val="single" w:sz="4" w:space="0" w:color="auto"/>
              <w:right w:val="single" w:sz="4" w:space="0" w:color="auto"/>
            </w:tcBorders>
            <w:shd w:val="clear" w:color="auto" w:fill="auto"/>
            <w:vAlign w:val="center"/>
            <w:hideMark/>
          </w:tcPr>
          <w:p w14:paraId="5418A138"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14:paraId="4FEDC36D"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740" w:type="dxa"/>
            <w:gridSpan w:val="2"/>
            <w:tcBorders>
              <w:top w:val="nil"/>
              <w:left w:val="nil"/>
              <w:bottom w:val="single" w:sz="4" w:space="0" w:color="auto"/>
              <w:right w:val="single" w:sz="4" w:space="0" w:color="auto"/>
            </w:tcBorders>
            <w:shd w:val="clear" w:color="auto" w:fill="auto"/>
            <w:vAlign w:val="center"/>
            <w:hideMark/>
          </w:tcPr>
          <w:p w14:paraId="6F6EFD85"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150</w:t>
            </w:r>
          </w:p>
        </w:tc>
        <w:tc>
          <w:tcPr>
            <w:tcW w:w="700" w:type="dxa"/>
            <w:tcBorders>
              <w:top w:val="nil"/>
              <w:left w:val="nil"/>
              <w:bottom w:val="single" w:sz="4" w:space="0" w:color="auto"/>
              <w:right w:val="single" w:sz="4" w:space="0" w:color="auto"/>
            </w:tcBorders>
            <w:shd w:val="clear" w:color="auto" w:fill="auto"/>
            <w:vAlign w:val="center"/>
            <w:hideMark/>
          </w:tcPr>
          <w:p w14:paraId="1000B7C1"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50</w:t>
            </w:r>
          </w:p>
        </w:tc>
        <w:tc>
          <w:tcPr>
            <w:tcW w:w="1120" w:type="dxa"/>
            <w:tcBorders>
              <w:top w:val="nil"/>
              <w:left w:val="nil"/>
              <w:bottom w:val="single" w:sz="4" w:space="0" w:color="auto"/>
              <w:right w:val="single" w:sz="4" w:space="0" w:color="auto"/>
            </w:tcBorders>
            <w:shd w:val="clear" w:color="auto" w:fill="auto"/>
            <w:vAlign w:val="center"/>
            <w:hideMark/>
          </w:tcPr>
          <w:p w14:paraId="069611E7"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775</w:t>
            </w:r>
          </w:p>
        </w:tc>
      </w:tr>
      <w:tr w:rsidR="000F3691" w:rsidRPr="002F416D" w14:paraId="5902D7D1" w14:textId="77777777" w:rsidTr="000F3691">
        <w:trPr>
          <w:trHeight w:val="1530"/>
        </w:trPr>
        <w:tc>
          <w:tcPr>
            <w:tcW w:w="500" w:type="dxa"/>
            <w:gridSpan w:val="2"/>
            <w:tcBorders>
              <w:top w:val="nil"/>
              <w:left w:val="single" w:sz="4" w:space="0" w:color="auto"/>
              <w:bottom w:val="single" w:sz="4" w:space="0" w:color="auto"/>
              <w:right w:val="single" w:sz="4" w:space="0" w:color="auto"/>
            </w:tcBorders>
            <w:shd w:val="clear" w:color="auto" w:fill="auto"/>
            <w:vAlign w:val="center"/>
            <w:hideMark/>
          </w:tcPr>
          <w:p w14:paraId="2511ED1E"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lastRenderedPageBreak/>
              <w:t>8</w:t>
            </w:r>
          </w:p>
        </w:tc>
        <w:tc>
          <w:tcPr>
            <w:tcW w:w="2180" w:type="dxa"/>
            <w:gridSpan w:val="2"/>
            <w:tcBorders>
              <w:top w:val="nil"/>
              <w:left w:val="nil"/>
              <w:bottom w:val="single" w:sz="4" w:space="0" w:color="auto"/>
              <w:right w:val="single" w:sz="4" w:space="0" w:color="auto"/>
            </w:tcBorders>
            <w:shd w:val="clear" w:color="auto" w:fill="auto"/>
            <w:vAlign w:val="center"/>
            <w:hideMark/>
          </w:tcPr>
          <w:p w14:paraId="3BC26107"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CAJAS DE JABON DE PAN EN BARRA (SE SUGIERE CASA BLANCA)</w:t>
            </w:r>
          </w:p>
        </w:tc>
        <w:tc>
          <w:tcPr>
            <w:tcW w:w="940" w:type="dxa"/>
            <w:gridSpan w:val="2"/>
            <w:tcBorders>
              <w:top w:val="nil"/>
              <w:left w:val="nil"/>
              <w:bottom w:val="single" w:sz="4" w:space="0" w:color="auto"/>
              <w:right w:val="single" w:sz="4" w:space="0" w:color="auto"/>
            </w:tcBorders>
            <w:shd w:val="clear" w:color="auto" w:fill="auto"/>
            <w:vAlign w:val="center"/>
            <w:hideMark/>
          </w:tcPr>
          <w:p w14:paraId="2B112E2C"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CAJA CON 18 BARRAS DE 400 GRAMOS</w:t>
            </w:r>
          </w:p>
        </w:tc>
        <w:tc>
          <w:tcPr>
            <w:tcW w:w="700" w:type="dxa"/>
            <w:tcBorders>
              <w:top w:val="nil"/>
              <w:left w:val="nil"/>
              <w:bottom w:val="single" w:sz="4" w:space="0" w:color="auto"/>
              <w:right w:val="single" w:sz="4" w:space="0" w:color="auto"/>
            </w:tcBorders>
            <w:shd w:val="clear" w:color="auto" w:fill="auto"/>
            <w:vAlign w:val="center"/>
            <w:hideMark/>
          </w:tcPr>
          <w:p w14:paraId="4D2525A6"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740" w:type="dxa"/>
            <w:gridSpan w:val="2"/>
            <w:tcBorders>
              <w:top w:val="nil"/>
              <w:left w:val="nil"/>
              <w:bottom w:val="single" w:sz="4" w:space="0" w:color="auto"/>
              <w:right w:val="single" w:sz="4" w:space="0" w:color="auto"/>
            </w:tcBorders>
            <w:shd w:val="clear" w:color="auto" w:fill="auto"/>
            <w:vAlign w:val="center"/>
            <w:hideMark/>
          </w:tcPr>
          <w:p w14:paraId="25223F14"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820" w:type="dxa"/>
            <w:tcBorders>
              <w:top w:val="nil"/>
              <w:left w:val="nil"/>
              <w:bottom w:val="single" w:sz="4" w:space="0" w:color="auto"/>
              <w:right w:val="single" w:sz="4" w:space="0" w:color="auto"/>
            </w:tcBorders>
            <w:shd w:val="clear" w:color="auto" w:fill="auto"/>
            <w:vAlign w:val="center"/>
            <w:hideMark/>
          </w:tcPr>
          <w:p w14:paraId="2DDA99B7"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150</w:t>
            </w:r>
          </w:p>
        </w:tc>
        <w:tc>
          <w:tcPr>
            <w:tcW w:w="800" w:type="dxa"/>
            <w:gridSpan w:val="2"/>
            <w:tcBorders>
              <w:top w:val="nil"/>
              <w:left w:val="nil"/>
              <w:bottom w:val="single" w:sz="4" w:space="0" w:color="auto"/>
              <w:right w:val="single" w:sz="4" w:space="0" w:color="auto"/>
            </w:tcBorders>
            <w:shd w:val="clear" w:color="auto" w:fill="auto"/>
            <w:vAlign w:val="center"/>
            <w:hideMark/>
          </w:tcPr>
          <w:p w14:paraId="3647C4D8"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740" w:type="dxa"/>
            <w:gridSpan w:val="2"/>
            <w:tcBorders>
              <w:top w:val="nil"/>
              <w:left w:val="nil"/>
              <w:bottom w:val="single" w:sz="4" w:space="0" w:color="auto"/>
              <w:right w:val="single" w:sz="4" w:space="0" w:color="auto"/>
            </w:tcBorders>
            <w:shd w:val="clear" w:color="auto" w:fill="auto"/>
            <w:vAlign w:val="center"/>
            <w:hideMark/>
          </w:tcPr>
          <w:p w14:paraId="7A575141"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700" w:type="dxa"/>
            <w:tcBorders>
              <w:top w:val="nil"/>
              <w:left w:val="nil"/>
              <w:bottom w:val="single" w:sz="4" w:space="0" w:color="auto"/>
              <w:right w:val="single" w:sz="4" w:space="0" w:color="auto"/>
            </w:tcBorders>
            <w:shd w:val="clear" w:color="auto" w:fill="auto"/>
            <w:vAlign w:val="center"/>
            <w:hideMark/>
          </w:tcPr>
          <w:p w14:paraId="02D53310"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1120" w:type="dxa"/>
            <w:tcBorders>
              <w:top w:val="nil"/>
              <w:left w:val="nil"/>
              <w:bottom w:val="single" w:sz="4" w:space="0" w:color="auto"/>
              <w:right w:val="single" w:sz="4" w:space="0" w:color="auto"/>
            </w:tcBorders>
            <w:shd w:val="clear" w:color="auto" w:fill="auto"/>
            <w:vAlign w:val="center"/>
            <w:hideMark/>
          </w:tcPr>
          <w:p w14:paraId="48149772"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150</w:t>
            </w:r>
          </w:p>
        </w:tc>
      </w:tr>
      <w:tr w:rsidR="000F3691" w:rsidRPr="002F416D" w14:paraId="1E4F246D" w14:textId="77777777" w:rsidTr="000F3691">
        <w:trPr>
          <w:trHeight w:val="510"/>
        </w:trPr>
        <w:tc>
          <w:tcPr>
            <w:tcW w:w="500" w:type="dxa"/>
            <w:gridSpan w:val="2"/>
            <w:tcBorders>
              <w:top w:val="nil"/>
              <w:left w:val="single" w:sz="4" w:space="0" w:color="auto"/>
              <w:bottom w:val="single" w:sz="4" w:space="0" w:color="auto"/>
              <w:right w:val="single" w:sz="4" w:space="0" w:color="auto"/>
            </w:tcBorders>
            <w:shd w:val="clear" w:color="auto" w:fill="auto"/>
            <w:vAlign w:val="center"/>
            <w:hideMark/>
          </w:tcPr>
          <w:p w14:paraId="5D1E50E1"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9</w:t>
            </w:r>
          </w:p>
        </w:tc>
        <w:tc>
          <w:tcPr>
            <w:tcW w:w="2180" w:type="dxa"/>
            <w:gridSpan w:val="2"/>
            <w:tcBorders>
              <w:top w:val="nil"/>
              <w:left w:val="nil"/>
              <w:bottom w:val="single" w:sz="4" w:space="0" w:color="auto"/>
              <w:right w:val="single" w:sz="4" w:space="0" w:color="auto"/>
            </w:tcBorders>
            <w:shd w:val="clear" w:color="auto" w:fill="auto"/>
            <w:vAlign w:val="center"/>
            <w:hideMark/>
          </w:tcPr>
          <w:p w14:paraId="6F11AD6A"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BIDONES DE CLORO DE 20 LTS</w:t>
            </w:r>
          </w:p>
        </w:tc>
        <w:tc>
          <w:tcPr>
            <w:tcW w:w="940" w:type="dxa"/>
            <w:gridSpan w:val="2"/>
            <w:tcBorders>
              <w:top w:val="nil"/>
              <w:left w:val="nil"/>
              <w:bottom w:val="single" w:sz="4" w:space="0" w:color="auto"/>
              <w:right w:val="single" w:sz="4" w:space="0" w:color="auto"/>
            </w:tcBorders>
            <w:shd w:val="clear" w:color="auto" w:fill="auto"/>
            <w:vAlign w:val="center"/>
            <w:hideMark/>
          </w:tcPr>
          <w:p w14:paraId="1436A802"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GALON</w:t>
            </w:r>
          </w:p>
        </w:tc>
        <w:tc>
          <w:tcPr>
            <w:tcW w:w="700" w:type="dxa"/>
            <w:tcBorders>
              <w:top w:val="nil"/>
              <w:left w:val="nil"/>
              <w:bottom w:val="single" w:sz="4" w:space="0" w:color="auto"/>
              <w:right w:val="single" w:sz="4" w:space="0" w:color="auto"/>
            </w:tcBorders>
            <w:shd w:val="clear" w:color="auto" w:fill="auto"/>
            <w:vAlign w:val="center"/>
            <w:hideMark/>
          </w:tcPr>
          <w:p w14:paraId="0FD808CE"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740" w:type="dxa"/>
            <w:gridSpan w:val="2"/>
            <w:tcBorders>
              <w:top w:val="nil"/>
              <w:left w:val="nil"/>
              <w:bottom w:val="single" w:sz="4" w:space="0" w:color="auto"/>
              <w:right w:val="single" w:sz="4" w:space="0" w:color="auto"/>
            </w:tcBorders>
            <w:shd w:val="clear" w:color="auto" w:fill="auto"/>
            <w:vAlign w:val="center"/>
            <w:hideMark/>
          </w:tcPr>
          <w:p w14:paraId="6DD68386"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820" w:type="dxa"/>
            <w:tcBorders>
              <w:top w:val="nil"/>
              <w:left w:val="nil"/>
              <w:bottom w:val="single" w:sz="4" w:space="0" w:color="auto"/>
              <w:right w:val="single" w:sz="4" w:space="0" w:color="auto"/>
            </w:tcBorders>
            <w:shd w:val="clear" w:color="auto" w:fill="auto"/>
            <w:vAlign w:val="center"/>
            <w:hideMark/>
          </w:tcPr>
          <w:p w14:paraId="5980B0D3" w14:textId="77777777" w:rsidR="000F3691" w:rsidRPr="002F416D" w:rsidRDefault="000F3691" w:rsidP="000F3691">
            <w:pPr>
              <w:jc w:val="center"/>
              <w:rPr>
                <w:rFonts w:ascii="Arial" w:eastAsia="Times New Roman" w:hAnsi="Arial" w:cs="Arial"/>
                <w:sz w:val="20"/>
                <w:szCs w:val="20"/>
                <w:lang w:eastAsia="es-MX"/>
              </w:rPr>
            </w:pPr>
            <w:r w:rsidRPr="002F416D">
              <w:rPr>
                <w:rFonts w:ascii="Arial" w:eastAsia="Times New Roman" w:hAnsi="Arial" w:cs="Arial"/>
                <w:sz w:val="20"/>
                <w:szCs w:val="20"/>
                <w:lang w:eastAsia="es-MX"/>
              </w:rPr>
              <w:t>80</w:t>
            </w:r>
          </w:p>
        </w:tc>
        <w:tc>
          <w:tcPr>
            <w:tcW w:w="800" w:type="dxa"/>
            <w:gridSpan w:val="2"/>
            <w:tcBorders>
              <w:top w:val="nil"/>
              <w:left w:val="nil"/>
              <w:bottom w:val="single" w:sz="4" w:space="0" w:color="auto"/>
              <w:right w:val="single" w:sz="4" w:space="0" w:color="auto"/>
            </w:tcBorders>
            <w:shd w:val="clear" w:color="auto" w:fill="auto"/>
            <w:vAlign w:val="center"/>
            <w:hideMark/>
          </w:tcPr>
          <w:p w14:paraId="390C8650"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740" w:type="dxa"/>
            <w:gridSpan w:val="2"/>
            <w:tcBorders>
              <w:top w:val="nil"/>
              <w:left w:val="nil"/>
              <w:bottom w:val="single" w:sz="4" w:space="0" w:color="auto"/>
              <w:right w:val="single" w:sz="4" w:space="0" w:color="auto"/>
            </w:tcBorders>
            <w:shd w:val="clear" w:color="auto" w:fill="auto"/>
            <w:vAlign w:val="center"/>
            <w:hideMark/>
          </w:tcPr>
          <w:p w14:paraId="308987FA"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700" w:type="dxa"/>
            <w:tcBorders>
              <w:top w:val="nil"/>
              <w:left w:val="nil"/>
              <w:bottom w:val="single" w:sz="4" w:space="0" w:color="auto"/>
              <w:right w:val="single" w:sz="4" w:space="0" w:color="auto"/>
            </w:tcBorders>
            <w:shd w:val="clear" w:color="auto" w:fill="auto"/>
            <w:vAlign w:val="center"/>
            <w:hideMark/>
          </w:tcPr>
          <w:p w14:paraId="27323E4A" w14:textId="77777777" w:rsidR="000F3691" w:rsidRPr="002F416D" w:rsidRDefault="000F3691" w:rsidP="000F3691">
            <w:pPr>
              <w:jc w:val="center"/>
              <w:rPr>
                <w:rFonts w:ascii="Arial" w:eastAsia="Times New Roman" w:hAnsi="Arial" w:cs="Arial"/>
                <w:color w:val="000000"/>
                <w:sz w:val="20"/>
                <w:szCs w:val="20"/>
                <w:lang w:eastAsia="es-MX"/>
              </w:rPr>
            </w:pPr>
            <w:r w:rsidRPr="002F416D">
              <w:rPr>
                <w:rFonts w:ascii="Arial" w:eastAsia="Times New Roman" w:hAnsi="Arial" w:cs="Arial"/>
                <w:color w:val="000000"/>
                <w:sz w:val="20"/>
                <w:szCs w:val="20"/>
                <w:lang w:eastAsia="es-MX"/>
              </w:rPr>
              <w:t>0</w:t>
            </w:r>
          </w:p>
        </w:tc>
        <w:tc>
          <w:tcPr>
            <w:tcW w:w="1120" w:type="dxa"/>
            <w:tcBorders>
              <w:top w:val="nil"/>
              <w:left w:val="nil"/>
              <w:bottom w:val="single" w:sz="4" w:space="0" w:color="auto"/>
              <w:right w:val="single" w:sz="4" w:space="0" w:color="auto"/>
            </w:tcBorders>
            <w:shd w:val="clear" w:color="auto" w:fill="auto"/>
            <w:vAlign w:val="center"/>
            <w:hideMark/>
          </w:tcPr>
          <w:p w14:paraId="4D8C66C3" w14:textId="77777777" w:rsidR="000F3691" w:rsidRPr="002F416D" w:rsidRDefault="000F3691" w:rsidP="000F3691">
            <w:pPr>
              <w:jc w:val="center"/>
              <w:rPr>
                <w:rFonts w:ascii="Arial" w:eastAsia="Times New Roman" w:hAnsi="Arial" w:cs="Arial"/>
                <w:b/>
                <w:bCs/>
                <w:color w:val="000000"/>
                <w:sz w:val="20"/>
                <w:szCs w:val="20"/>
                <w:lang w:eastAsia="es-MX"/>
              </w:rPr>
            </w:pPr>
            <w:r w:rsidRPr="002F416D">
              <w:rPr>
                <w:rFonts w:ascii="Arial" w:eastAsia="Times New Roman" w:hAnsi="Arial" w:cs="Arial"/>
                <w:b/>
                <w:bCs/>
                <w:color w:val="000000"/>
                <w:sz w:val="20"/>
                <w:szCs w:val="20"/>
                <w:lang w:eastAsia="es-MX"/>
              </w:rPr>
              <w:t>80</w:t>
            </w:r>
          </w:p>
        </w:tc>
      </w:tr>
    </w:tbl>
    <w:p w14:paraId="5D353E6A" w14:textId="77777777" w:rsidR="000F3691" w:rsidRDefault="000F3691" w:rsidP="000F3691">
      <w:pPr>
        <w:outlineLvl w:val="2"/>
        <w:rPr>
          <w:rFonts w:ascii="Arial" w:eastAsia="Times New Roman" w:hAnsi="Arial"/>
          <w:b/>
          <w:snapToGrid w:val="0"/>
          <w:sz w:val="24"/>
          <w:szCs w:val="24"/>
          <w:highlight w:val="yellow"/>
          <w:u w:val="single"/>
          <w:lang w:val="es-ES_tradnl" w:eastAsia="es-ES"/>
        </w:rPr>
      </w:pPr>
    </w:p>
    <w:p w14:paraId="5EA85A06" w14:textId="65340D90" w:rsidR="000F3691" w:rsidRDefault="000F3691" w:rsidP="000F3691">
      <w:pPr>
        <w:outlineLvl w:val="2"/>
        <w:rPr>
          <w:rFonts w:ascii="Arial" w:eastAsia="Times New Roman" w:hAnsi="Arial"/>
          <w:b/>
          <w:snapToGrid w:val="0"/>
          <w:sz w:val="24"/>
          <w:szCs w:val="24"/>
          <w:highlight w:val="yellow"/>
          <w:u w:val="single"/>
          <w:lang w:val="es-ES_tradnl" w:eastAsia="es-ES"/>
        </w:rPr>
      </w:pPr>
      <w:r>
        <w:rPr>
          <w:rFonts w:ascii="Arial" w:hAnsi="Arial" w:cs="Arial"/>
          <w:b/>
          <w:bCs/>
          <w:sz w:val="28"/>
          <w:szCs w:val="28"/>
        </w:rPr>
        <w:t>LUGAR DE ENTREGA</w:t>
      </w:r>
    </w:p>
    <w:p w14:paraId="7B927922" w14:textId="77777777" w:rsidR="000F3691" w:rsidRDefault="000F3691" w:rsidP="000F3691">
      <w:pPr>
        <w:rPr>
          <w:rFonts w:ascii="Arial" w:hAnsi="Arial" w:cs="Arial"/>
          <w:b/>
          <w:sz w:val="24"/>
          <w:szCs w:val="24"/>
          <w:lang w:val="es-ES" w:eastAsia="es-ES"/>
        </w:rPr>
      </w:pPr>
    </w:p>
    <w:p w14:paraId="3D3E0F34" w14:textId="77777777" w:rsidR="000F3691" w:rsidRPr="0096004E" w:rsidRDefault="000F3691" w:rsidP="000F3691">
      <w:pPr>
        <w:ind w:left="360"/>
        <w:rPr>
          <w:rFonts w:ascii="Arial" w:hAnsi="Arial" w:cs="Arial"/>
          <w:b/>
          <w:sz w:val="24"/>
          <w:szCs w:val="24"/>
          <w:lang w:val="es-ES" w:eastAsia="es-ES"/>
        </w:rPr>
      </w:pPr>
    </w:p>
    <w:p w14:paraId="10DA0F7E" w14:textId="77777777" w:rsidR="000F3691" w:rsidRPr="0096004E" w:rsidRDefault="000F3691" w:rsidP="000F3691">
      <w:pPr>
        <w:pStyle w:val="Prrafodelista"/>
        <w:numPr>
          <w:ilvl w:val="0"/>
          <w:numId w:val="33"/>
        </w:numPr>
        <w:rPr>
          <w:rFonts w:ascii="Arial" w:hAnsi="Arial" w:cs="Arial"/>
          <w:sz w:val="20"/>
          <w:szCs w:val="20"/>
          <w:lang w:val="es-ES" w:eastAsia="es-ES"/>
        </w:rPr>
      </w:pPr>
      <w:r w:rsidRPr="0096004E">
        <w:rPr>
          <w:rFonts w:ascii="Arial" w:hAnsi="Arial" w:cs="Arial"/>
          <w:sz w:val="20"/>
          <w:szCs w:val="20"/>
          <w:lang w:val="es-ES" w:eastAsia="es-ES"/>
        </w:rPr>
        <w:t>HOSPITAL REGIONAL UNIVERSITARIO: KILOMETRO 2, CARR</w:t>
      </w:r>
      <w:r>
        <w:rPr>
          <w:rFonts w:ascii="Arial" w:hAnsi="Arial" w:cs="Arial"/>
          <w:sz w:val="20"/>
          <w:szCs w:val="20"/>
          <w:lang w:val="es-ES" w:eastAsia="es-ES"/>
        </w:rPr>
        <w:t>ETERA</w:t>
      </w:r>
      <w:r w:rsidRPr="0096004E">
        <w:rPr>
          <w:rFonts w:ascii="Arial" w:hAnsi="Arial" w:cs="Arial"/>
          <w:sz w:val="20"/>
          <w:szCs w:val="20"/>
          <w:lang w:val="es-ES" w:eastAsia="es-ES"/>
        </w:rPr>
        <w:t xml:space="preserve"> COLIMA-GUADALAJARA. COLIMA, COL.</w:t>
      </w:r>
    </w:p>
    <w:p w14:paraId="189100D6" w14:textId="77777777" w:rsidR="000F3691" w:rsidRPr="0096004E" w:rsidRDefault="000F3691" w:rsidP="000F3691">
      <w:pPr>
        <w:pStyle w:val="Prrafodelista"/>
        <w:numPr>
          <w:ilvl w:val="0"/>
          <w:numId w:val="33"/>
        </w:numPr>
        <w:rPr>
          <w:rFonts w:ascii="Arial" w:hAnsi="Arial" w:cs="Arial"/>
          <w:sz w:val="20"/>
          <w:szCs w:val="20"/>
          <w:lang w:val="es-ES" w:eastAsia="es-ES"/>
        </w:rPr>
      </w:pPr>
      <w:r w:rsidRPr="0096004E">
        <w:rPr>
          <w:rFonts w:ascii="Arial" w:hAnsi="Arial" w:cs="Arial"/>
          <w:sz w:val="20"/>
          <w:szCs w:val="20"/>
          <w:lang w:val="es-ES" w:eastAsia="es-ES"/>
        </w:rPr>
        <w:t>HOSPITAL GENERAL DE IXTLAHUACAN: ZARAGOZA S/N, COL. CENTRO. IXTLAHUACÁN, COL.</w:t>
      </w:r>
    </w:p>
    <w:p w14:paraId="0DD9BDBA" w14:textId="77777777" w:rsidR="000F3691" w:rsidRPr="0096004E" w:rsidRDefault="000F3691" w:rsidP="000F3691">
      <w:pPr>
        <w:pStyle w:val="Prrafodelista"/>
        <w:numPr>
          <w:ilvl w:val="0"/>
          <w:numId w:val="33"/>
        </w:numPr>
        <w:rPr>
          <w:rFonts w:ascii="Arial" w:hAnsi="Arial" w:cs="Arial"/>
          <w:sz w:val="20"/>
          <w:szCs w:val="20"/>
          <w:lang w:val="es-ES" w:eastAsia="es-ES"/>
        </w:rPr>
      </w:pPr>
      <w:r w:rsidRPr="0096004E">
        <w:rPr>
          <w:rFonts w:ascii="Arial" w:hAnsi="Arial" w:cs="Arial"/>
          <w:sz w:val="20"/>
          <w:szCs w:val="20"/>
          <w:lang w:val="es-ES" w:eastAsia="es-ES"/>
        </w:rPr>
        <w:t>HOSPITAL GENERAL DE TECOMÁN: PROLONGACIÓN PEDRO TORRES ORTIZ SUR S/N, COLONIA BENITO JUÁREZ. TECOMÁN, COL.</w:t>
      </w:r>
    </w:p>
    <w:p w14:paraId="755053F2" w14:textId="77777777" w:rsidR="000F3691" w:rsidRPr="0096004E" w:rsidRDefault="000F3691" w:rsidP="000F3691">
      <w:pPr>
        <w:pStyle w:val="Prrafodelista"/>
        <w:numPr>
          <w:ilvl w:val="0"/>
          <w:numId w:val="33"/>
        </w:numPr>
        <w:rPr>
          <w:rFonts w:ascii="Arial" w:hAnsi="Arial" w:cs="Arial"/>
          <w:sz w:val="20"/>
          <w:szCs w:val="20"/>
          <w:lang w:val="es-ES" w:eastAsia="es-ES"/>
        </w:rPr>
      </w:pPr>
      <w:r w:rsidRPr="0096004E">
        <w:rPr>
          <w:rFonts w:ascii="Arial" w:hAnsi="Arial" w:cs="Arial"/>
          <w:sz w:val="20"/>
          <w:szCs w:val="20"/>
          <w:lang w:val="es-ES" w:eastAsia="es-ES"/>
        </w:rPr>
        <w:t>HOSPITAL GENERAL DE MANZANILLO: AV. ELÍAS ZAMORA VERDUZCO S/N, COL. NUEVO SALAHUA. C.P. 28869, MANZANILLO, COL.</w:t>
      </w:r>
    </w:p>
    <w:p w14:paraId="25B160C7" w14:textId="76EB7752" w:rsidR="000F3691" w:rsidRPr="0096004E" w:rsidRDefault="000F3691" w:rsidP="000F3691">
      <w:pPr>
        <w:pStyle w:val="Prrafodelista"/>
        <w:numPr>
          <w:ilvl w:val="0"/>
          <w:numId w:val="33"/>
        </w:numPr>
        <w:rPr>
          <w:rFonts w:ascii="Arial" w:hAnsi="Arial" w:cs="Arial"/>
          <w:sz w:val="20"/>
          <w:szCs w:val="20"/>
          <w:lang w:val="es-ES" w:eastAsia="es-ES"/>
        </w:rPr>
      </w:pPr>
      <w:r w:rsidRPr="0096004E">
        <w:rPr>
          <w:rFonts w:ascii="Arial" w:hAnsi="Arial" w:cs="Arial"/>
          <w:sz w:val="20"/>
          <w:szCs w:val="20"/>
          <w:lang w:val="es-ES" w:eastAsia="es-ES"/>
        </w:rPr>
        <w:t>INSTITUTO ESTATAL DE CANCEROLOGIA: AV. LICEO DE VARONES 401. COL. LA ESPERANZA, C.P. 28000. COLIMA, COL.</w:t>
      </w:r>
    </w:p>
    <w:p w14:paraId="20DA817F" w14:textId="77777777" w:rsidR="000F3691" w:rsidRPr="002F416D" w:rsidRDefault="000F3691" w:rsidP="000F3691">
      <w:pPr>
        <w:pStyle w:val="Prrafodelista"/>
        <w:numPr>
          <w:ilvl w:val="0"/>
          <w:numId w:val="33"/>
        </w:numPr>
        <w:rPr>
          <w:rFonts w:ascii="Arial" w:hAnsi="Arial" w:cs="Arial"/>
          <w:sz w:val="20"/>
          <w:szCs w:val="20"/>
          <w:lang w:val="es-ES" w:eastAsia="es-ES"/>
        </w:rPr>
      </w:pPr>
      <w:r w:rsidRPr="0096004E">
        <w:rPr>
          <w:rFonts w:ascii="Arial" w:hAnsi="Arial" w:cs="Arial"/>
          <w:sz w:val="20"/>
          <w:szCs w:val="20"/>
          <w:lang w:val="es-ES" w:eastAsia="es-ES"/>
        </w:rPr>
        <w:t>CENTRO ESTATAL DE HEMODIÁLISIS: AV. LICEO DE VARONES 401. COL. LA ESPERANZ</w:t>
      </w:r>
      <w:r>
        <w:rPr>
          <w:rFonts w:ascii="Arial" w:hAnsi="Arial" w:cs="Arial"/>
          <w:sz w:val="20"/>
          <w:szCs w:val="20"/>
          <w:lang w:val="es-ES" w:eastAsia="es-ES"/>
        </w:rPr>
        <w:t>A, C.P. 28000. COLIMA, COL.</w:t>
      </w:r>
    </w:p>
    <w:p w14:paraId="79A69862" w14:textId="77777777" w:rsidR="000F3691" w:rsidRPr="001102FF" w:rsidRDefault="000F3691" w:rsidP="000F3691">
      <w:pPr>
        <w:tabs>
          <w:tab w:val="left" w:pos="0"/>
        </w:tabs>
        <w:ind w:right="51"/>
        <w:jc w:val="left"/>
        <w:outlineLvl w:val="0"/>
        <w:rPr>
          <w:rFonts w:ascii="Arial" w:hAnsi="Arial" w:cs="Arial"/>
          <w:sz w:val="28"/>
          <w:szCs w:val="28"/>
        </w:rPr>
      </w:pPr>
    </w:p>
    <w:p w14:paraId="0730F119" w14:textId="18F93D68" w:rsidR="000F3691" w:rsidRPr="001102FF" w:rsidRDefault="000F3691" w:rsidP="000F3691">
      <w:pPr>
        <w:tabs>
          <w:tab w:val="left" w:pos="0"/>
        </w:tabs>
        <w:ind w:right="51"/>
        <w:jc w:val="left"/>
        <w:outlineLvl w:val="0"/>
        <w:rPr>
          <w:rFonts w:ascii="Arial" w:hAnsi="Arial" w:cs="Arial"/>
          <w:b/>
          <w:sz w:val="28"/>
          <w:szCs w:val="28"/>
        </w:rPr>
      </w:pPr>
      <w:r w:rsidRPr="001102FF">
        <w:rPr>
          <w:rFonts w:ascii="Arial" w:hAnsi="Arial" w:cs="Arial"/>
          <w:b/>
          <w:sz w:val="28"/>
          <w:szCs w:val="28"/>
        </w:rPr>
        <w:t>NOTAS ACLARATORIAS</w:t>
      </w:r>
    </w:p>
    <w:p w14:paraId="7B9E0B8B" w14:textId="77777777" w:rsidR="000F3691" w:rsidRPr="008D6E88" w:rsidRDefault="000F3691" w:rsidP="000F3691">
      <w:pPr>
        <w:tabs>
          <w:tab w:val="left" w:pos="0"/>
        </w:tabs>
        <w:ind w:right="51"/>
        <w:outlineLvl w:val="0"/>
        <w:rPr>
          <w:rFonts w:ascii="Arial" w:hAnsi="Arial" w:cs="Arial"/>
        </w:rPr>
      </w:pPr>
    </w:p>
    <w:p w14:paraId="792DCDED" w14:textId="7520A5A5" w:rsidR="000F3691" w:rsidRPr="008D6E88" w:rsidRDefault="000F3691" w:rsidP="000F3691">
      <w:pPr>
        <w:tabs>
          <w:tab w:val="left" w:pos="0"/>
        </w:tabs>
        <w:ind w:right="51"/>
        <w:outlineLvl w:val="0"/>
        <w:rPr>
          <w:rFonts w:ascii="Arial" w:hAnsi="Arial" w:cs="Arial"/>
        </w:rPr>
      </w:pPr>
      <w:r>
        <w:rPr>
          <w:rFonts w:ascii="Arial" w:hAnsi="Arial" w:cs="Arial"/>
        </w:rPr>
        <w:t xml:space="preserve">LA ENTREGA FÍSICA DE LOS INSUMOS </w:t>
      </w:r>
      <w:r w:rsidRPr="008D6E88">
        <w:rPr>
          <w:rFonts w:ascii="Arial" w:hAnsi="Arial" w:cs="Arial"/>
        </w:rPr>
        <w:t xml:space="preserve">QUE SE RELACIONAN EN EL </w:t>
      </w:r>
      <w:r w:rsidRPr="008D6E88">
        <w:rPr>
          <w:rFonts w:ascii="Arial" w:hAnsi="Arial" w:cs="Arial"/>
          <w:b/>
        </w:rPr>
        <w:t>ANEXO 1,</w:t>
      </w:r>
      <w:r w:rsidRPr="008D6E88">
        <w:rPr>
          <w:rFonts w:ascii="Arial" w:hAnsi="Arial" w:cs="Arial"/>
        </w:rPr>
        <w:t xml:space="preserve"> SE REALIZARÁ POR EL PROVEEDOR EN LOS ALMACENES DE CADA UNIDAD MÉDICA SEÑALADA EN EL MENCIONADO ANEXO, DE LUNES A VIERNES CON HORARIO DE LAS 8:00 A LAS 13:00 HORAS, RAZÓN POR LA CUAL NO SERÁ ACEPTADA CONDICIÓN ALGUNA, EN CUANTO A CARGOS ADICIONALES POR CONCEPTOS DE FLETES, MANIOBRAS DE CARGA Y DESCARGA, SEGUROS U OTROS COSTOS ADICIONALES PARA LA CONVOCANTE. LOS SERVICIOS DE SALUD DEL ESTADO DE COLIMA REQUIERE QUE LA ENTREGA PARCIAL DE LOS PRODUCTOS OBJETO DE ESTA LICITACIÓN SE REALICE DENTRO DE LAS 24 HORAS SIGUIENTES A LAS QUE SE GENERE EL PEDIDO, EL CUAL DEBERÁ ESTAR FIRMADO POR EL ADMINISTRADOR Y JEFE DE COMPRAS, O QUIEN DETERMINE EL DIRECTOR DE CADA UNIDAD MÉDICA.</w:t>
      </w:r>
    </w:p>
    <w:p w14:paraId="6D41F5CE" w14:textId="77777777" w:rsidR="000F3691" w:rsidRDefault="000F3691" w:rsidP="000F3691">
      <w:pPr>
        <w:widowControl w:val="0"/>
        <w:rPr>
          <w:rFonts w:ascii="Arial" w:hAnsi="Arial" w:cs="Arial"/>
          <w:bCs/>
          <w:lang w:eastAsia="es-MX"/>
        </w:rPr>
      </w:pPr>
    </w:p>
    <w:p w14:paraId="167FD1A8" w14:textId="77777777" w:rsidR="000F3691" w:rsidRPr="008D6E88" w:rsidRDefault="000F3691" w:rsidP="000F3691">
      <w:pPr>
        <w:widowControl w:val="0"/>
        <w:rPr>
          <w:rFonts w:ascii="Arial" w:hAnsi="Arial" w:cs="Arial"/>
          <w:bCs/>
          <w:lang w:eastAsia="es-MX"/>
        </w:rPr>
      </w:pPr>
      <w:r w:rsidRPr="008D6E88">
        <w:rPr>
          <w:rFonts w:ascii="Arial" w:hAnsi="Arial" w:cs="Arial"/>
          <w:bCs/>
          <w:lang w:eastAsia="es-MX"/>
        </w:rPr>
        <w:t xml:space="preserve">LA PROPUESTA DEBERA INCLUIR NUEVE DISPENSADORES NUEVOS CON CAPACIDAD DE SIETE INYECTORES CADA UNO DISTRIBUIDOS DE LA SIGUIENTE FORMA H.R.U. DOS DISPENSADORES, H.G.T. DOS DISPENSADORES, H.G.IX. UN DISPENSADOR Y CANCEROLOGIA UN DISPENSADOR, Y EL MANTENIMIENTO DE LOS MISMOS DOS VECES AL MES. </w:t>
      </w:r>
    </w:p>
    <w:p w14:paraId="409ACA36" w14:textId="77777777" w:rsidR="000F3691" w:rsidRPr="008D6E88" w:rsidRDefault="000F3691" w:rsidP="000F3691">
      <w:pPr>
        <w:widowControl w:val="0"/>
        <w:rPr>
          <w:rFonts w:ascii="Arial" w:hAnsi="Arial" w:cs="Arial"/>
          <w:bCs/>
          <w:lang w:eastAsia="es-MX"/>
        </w:rPr>
      </w:pPr>
    </w:p>
    <w:p w14:paraId="0D4C4B98" w14:textId="77777777" w:rsidR="000F3691" w:rsidRPr="008D6E88" w:rsidRDefault="000F3691" w:rsidP="000F3691">
      <w:pPr>
        <w:widowControl w:val="0"/>
        <w:ind w:left="360"/>
        <w:rPr>
          <w:rFonts w:ascii="Arial" w:hAnsi="Arial" w:cs="Arial"/>
          <w:bCs/>
          <w:lang w:eastAsia="es-MX"/>
        </w:rPr>
      </w:pPr>
    </w:p>
    <w:p w14:paraId="42FCAEC1" w14:textId="77777777" w:rsidR="000F3691" w:rsidRPr="008D6E88" w:rsidRDefault="000F3691" w:rsidP="000F3691">
      <w:pPr>
        <w:widowControl w:val="0"/>
        <w:rPr>
          <w:rFonts w:ascii="Arial" w:hAnsi="Arial" w:cs="Arial"/>
          <w:bCs/>
          <w:lang w:eastAsia="es-MX"/>
        </w:rPr>
      </w:pPr>
      <w:r w:rsidRPr="008D6E88">
        <w:rPr>
          <w:rFonts w:ascii="Arial" w:hAnsi="Arial" w:cs="Arial"/>
          <w:bCs/>
          <w:lang w:eastAsia="es-MX"/>
        </w:rPr>
        <w:t xml:space="preserve"> EL LICITANTE</w:t>
      </w:r>
      <w:r>
        <w:rPr>
          <w:rFonts w:ascii="Arial" w:hAnsi="Arial" w:cs="Arial"/>
          <w:bCs/>
          <w:lang w:eastAsia="es-MX"/>
        </w:rPr>
        <w:t xml:space="preserve"> ADJUDICADO DEBERÁ  CONTAR </w:t>
      </w:r>
      <w:r w:rsidRPr="008D6E88">
        <w:rPr>
          <w:rFonts w:ascii="Arial" w:hAnsi="Arial" w:cs="Arial"/>
          <w:bCs/>
          <w:lang w:eastAsia="es-MX"/>
        </w:rPr>
        <w:t xml:space="preserve"> CON INSTALACIONES EN EL ESTADO DE COLIMA PARA GARANTIZAR EL ABASTO DE LOS INSUMOS DE LAVANDERIA Y EL MANTENIMIENTO A LOS DISPENSADORES EN UN TIEMPO NO MAYOR DE SEIS HORAS DESPUES DE HABER RECIBIDO LA SOLICITUD DE PEDIDO O MANTENIMIENTO.</w:t>
      </w:r>
    </w:p>
    <w:p w14:paraId="72C90637" w14:textId="77777777" w:rsidR="000F3691" w:rsidRPr="008D6E88" w:rsidRDefault="000F3691" w:rsidP="000F3691">
      <w:pPr>
        <w:rPr>
          <w:rFonts w:ascii="Arial" w:hAnsi="Arial" w:cs="Arial"/>
          <w:bCs/>
          <w:lang w:eastAsia="es-MX"/>
        </w:rPr>
      </w:pPr>
    </w:p>
    <w:p w14:paraId="25005F99" w14:textId="77777777" w:rsidR="000F3691" w:rsidRPr="008D6E88" w:rsidRDefault="000F3691" w:rsidP="000F3691">
      <w:pPr>
        <w:rPr>
          <w:rFonts w:ascii="Arial" w:hAnsi="Arial" w:cs="Arial"/>
          <w:bCs/>
          <w:lang w:eastAsia="es-MX"/>
        </w:rPr>
      </w:pPr>
    </w:p>
    <w:p w14:paraId="1A602E8D" w14:textId="77777777" w:rsidR="000F3691" w:rsidRPr="008D6E88" w:rsidRDefault="000F3691" w:rsidP="000F3691">
      <w:pPr>
        <w:widowControl w:val="0"/>
        <w:rPr>
          <w:rFonts w:ascii="Arial" w:hAnsi="Arial" w:cs="Arial"/>
          <w:bCs/>
          <w:lang w:eastAsia="es-MX"/>
        </w:rPr>
      </w:pPr>
      <w:r w:rsidRPr="008D6E88">
        <w:rPr>
          <w:rFonts w:ascii="Arial" w:hAnsi="Arial" w:cs="Arial"/>
          <w:bCs/>
          <w:lang w:eastAsia="es-MX"/>
        </w:rPr>
        <w:t>EL LICITANTE</w:t>
      </w:r>
      <w:r>
        <w:rPr>
          <w:rFonts w:ascii="Arial" w:hAnsi="Arial" w:cs="Arial"/>
          <w:bCs/>
          <w:lang w:eastAsia="es-MX"/>
        </w:rPr>
        <w:t xml:space="preserve"> ADJUDICADO,</w:t>
      </w:r>
      <w:r w:rsidRPr="008D6E88">
        <w:rPr>
          <w:rFonts w:ascii="Arial" w:hAnsi="Arial" w:cs="Arial"/>
          <w:bCs/>
          <w:lang w:eastAsia="es-MX"/>
        </w:rPr>
        <w:t xml:space="preserve"> DEBERA PROPORCIONAR CAPACITACION</w:t>
      </w:r>
      <w:r>
        <w:rPr>
          <w:rFonts w:ascii="Arial" w:hAnsi="Arial" w:cs="Arial"/>
          <w:bCs/>
          <w:lang w:eastAsia="es-MX"/>
        </w:rPr>
        <w:t xml:space="preserve"> 2 VECES DURANTE LA VIGENCIA DEL CONTRATO</w:t>
      </w:r>
      <w:r w:rsidRPr="008D6E88">
        <w:rPr>
          <w:rFonts w:ascii="Arial" w:hAnsi="Arial" w:cs="Arial"/>
          <w:bCs/>
          <w:lang w:eastAsia="es-MX"/>
        </w:rPr>
        <w:t xml:space="preserve"> EN SEPARADO DE ROPA Y EL LAVADO DE LA MISMA CONFORME A FORMULAS ADECUADAS PARA SU LIMPIEZA.</w:t>
      </w:r>
    </w:p>
    <w:p w14:paraId="76E69303" w14:textId="77777777" w:rsidR="000F3691" w:rsidRPr="008D6E88" w:rsidRDefault="000F3691" w:rsidP="000F3691">
      <w:pPr>
        <w:rPr>
          <w:rFonts w:ascii="Arial" w:hAnsi="Arial" w:cs="Arial"/>
          <w:bCs/>
          <w:lang w:eastAsia="es-MX"/>
        </w:rPr>
      </w:pPr>
    </w:p>
    <w:p w14:paraId="06A2D859" w14:textId="77777777" w:rsidR="000F3691" w:rsidRPr="008D6E88" w:rsidRDefault="000F3691" w:rsidP="000F3691">
      <w:pPr>
        <w:rPr>
          <w:rFonts w:ascii="Arial" w:hAnsi="Arial" w:cs="Arial"/>
          <w:bCs/>
          <w:lang w:eastAsia="es-MX"/>
        </w:rPr>
      </w:pPr>
    </w:p>
    <w:p w14:paraId="3052845B" w14:textId="3E1E0797" w:rsidR="000F3691" w:rsidRPr="008D6E88" w:rsidRDefault="000F3691" w:rsidP="000F3691">
      <w:pPr>
        <w:widowControl w:val="0"/>
        <w:rPr>
          <w:rFonts w:ascii="Arial" w:hAnsi="Arial" w:cs="Arial"/>
          <w:bCs/>
          <w:lang w:eastAsia="es-MX"/>
        </w:rPr>
      </w:pPr>
      <w:r w:rsidRPr="008D6E88">
        <w:rPr>
          <w:rFonts w:ascii="Arial" w:hAnsi="Arial" w:cs="Arial"/>
          <w:bCs/>
          <w:lang w:eastAsia="es-MX"/>
        </w:rPr>
        <w:t>TODO</w:t>
      </w:r>
      <w:r>
        <w:rPr>
          <w:rFonts w:ascii="Arial" w:hAnsi="Arial" w:cs="Arial"/>
          <w:bCs/>
          <w:lang w:eastAsia="es-MX"/>
        </w:rPr>
        <w:t xml:space="preserve">S LOS PRODUCTOS </w:t>
      </w:r>
      <w:r w:rsidRPr="008D6E88">
        <w:rPr>
          <w:rFonts w:ascii="Arial" w:hAnsi="Arial" w:cs="Arial"/>
          <w:bCs/>
          <w:lang w:eastAsia="es-MX"/>
        </w:rPr>
        <w:t>DEBERAN DE CONTAR CON LA NORMA OFICIAL MEXICANA EMITIDA POR LA SECRETARIA DEL TRABAJO Y PREVISION SOCIAL.</w:t>
      </w:r>
      <w:r>
        <w:rPr>
          <w:rFonts w:ascii="Arial" w:hAnsi="Arial" w:cs="Arial"/>
          <w:bCs/>
          <w:lang w:eastAsia="es-MX"/>
        </w:rPr>
        <w:t xml:space="preserve"> ASÍ MISMO EL LICITANTE DEBERA PRESENTAR EN SU PROPUESTA, LAS FICHAS TECNICAS Y HOJAS DE DATOS DE SEGURIDAD DE CADA UNO DE LOS PRODUCTOS REQUERIDOS.</w:t>
      </w:r>
    </w:p>
    <w:p w14:paraId="68AC6F79" w14:textId="77777777" w:rsidR="000F3691" w:rsidRPr="008D6E88" w:rsidRDefault="000F3691" w:rsidP="000F3691">
      <w:pPr>
        <w:widowControl w:val="0"/>
        <w:rPr>
          <w:rFonts w:ascii="Arial" w:hAnsi="Arial" w:cs="Arial"/>
          <w:bCs/>
          <w:lang w:eastAsia="es-MX"/>
        </w:rPr>
      </w:pPr>
    </w:p>
    <w:p w14:paraId="3A3D5BAF" w14:textId="77777777" w:rsidR="000F3691" w:rsidRPr="008D6E88" w:rsidRDefault="000F3691" w:rsidP="000F3691">
      <w:pPr>
        <w:rPr>
          <w:rFonts w:ascii="Arial" w:hAnsi="Arial" w:cs="Arial"/>
          <w:bCs/>
          <w:lang w:eastAsia="es-MX"/>
        </w:rPr>
      </w:pPr>
    </w:p>
    <w:p w14:paraId="5EF32389" w14:textId="77777777" w:rsidR="000F3691" w:rsidRPr="008D6E88" w:rsidRDefault="000F3691" w:rsidP="000F3691">
      <w:pPr>
        <w:widowControl w:val="0"/>
        <w:rPr>
          <w:rFonts w:ascii="Arial" w:hAnsi="Arial" w:cs="Arial"/>
          <w:bCs/>
          <w:lang w:eastAsia="es-MX"/>
        </w:rPr>
      </w:pPr>
      <w:r w:rsidRPr="008D6E88">
        <w:rPr>
          <w:rFonts w:ascii="Arial" w:hAnsi="Arial" w:cs="Arial"/>
          <w:bCs/>
          <w:lang w:eastAsia="es-MX"/>
        </w:rPr>
        <w:t>LA PRESENTE LI</w:t>
      </w:r>
      <w:r>
        <w:rPr>
          <w:rFonts w:ascii="Arial" w:hAnsi="Arial" w:cs="Arial"/>
          <w:bCs/>
          <w:lang w:eastAsia="es-MX"/>
        </w:rPr>
        <w:t>CITACION SE ASIGNARÁ POR PARTIDA UNICA,</w:t>
      </w:r>
      <w:r w:rsidRPr="008D6E88">
        <w:rPr>
          <w:rFonts w:ascii="Arial" w:hAnsi="Arial" w:cs="Arial"/>
          <w:bCs/>
          <w:lang w:eastAsia="es-MX"/>
        </w:rPr>
        <w:t xml:space="preserve"> POR LO QUE EL LICITANTE DEBERÀ OFERTAR EL 100 % DE LAS PARTIDAS.</w:t>
      </w:r>
    </w:p>
    <w:p w14:paraId="30A72C3E" w14:textId="77777777" w:rsidR="000F3691" w:rsidRPr="008D6E88" w:rsidRDefault="000F3691" w:rsidP="000F3691">
      <w:pPr>
        <w:pStyle w:val="Prrafodelista"/>
        <w:rPr>
          <w:rFonts w:ascii="Arial" w:hAnsi="Arial" w:cs="Arial"/>
          <w:bCs/>
          <w:lang w:eastAsia="es-MX"/>
        </w:rPr>
      </w:pPr>
    </w:p>
    <w:p w14:paraId="18590877" w14:textId="77777777" w:rsidR="000F3691" w:rsidRPr="008D6E88" w:rsidRDefault="000F3691" w:rsidP="000F3691">
      <w:pPr>
        <w:widowControl w:val="0"/>
        <w:ind w:left="720"/>
        <w:rPr>
          <w:rFonts w:ascii="Arial" w:hAnsi="Arial" w:cs="Arial"/>
          <w:bCs/>
          <w:lang w:eastAsia="es-MX"/>
        </w:rPr>
      </w:pPr>
    </w:p>
    <w:p w14:paraId="2AA66AB7" w14:textId="77777777" w:rsidR="000F3691" w:rsidRPr="001102FF" w:rsidRDefault="000F3691" w:rsidP="000F3691">
      <w:pPr>
        <w:rPr>
          <w:rFonts w:ascii="Arial" w:hAnsi="Arial" w:cs="Arial"/>
          <w:bCs/>
          <w:lang w:eastAsia="es-MX"/>
        </w:rPr>
      </w:pPr>
    </w:p>
    <w:p w14:paraId="4D58ABC5" w14:textId="77777777" w:rsidR="000F3691" w:rsidRPr="001102FF" w:rsidRDefault="000F3691" w:rsidP="000F3691">
      <w:pPr>
        <w:pStyle w:val="Piedepgina"/>
        <w:jc w:val="center"/>
        <w:rPr>
          <w:rFonts w:ascii="Arial" w:hAnsi="Arial" w:cs="Arial"/>
          <w:b/>
        </w:rPr>
      </w:pPr>
      <w:r w:rsidRPr="001102FF">
        <w:rPr>
          <w:rFonts w:ascii="Arial" w:hAnsi="Arial" w:cs="Arial"/>
          <w:b/>
          <w:bCs/>
          <w:lang w:eastAsia="es-MX"/>
        </w:rPr>
        <w:t>DE NO CUMPLIR CON LO ANTERIOR LA PROPUESTA SERA DESECHADA</w:t>
      </w:r>
    </w:p>
    <w:p w14:paraId="552CDB49" w14:textId="77777777" w:rsidR="000319AD" w:rsidRDefault="000319AD" w:rsidP="000319AD">
      <w:pPr>
        <w:rPr>
          <w:rFonts w:cs="Arial"/>
        </w:rPr>
      </w:pPr>
    </w:p>
    <w:p w14:paraId="34E553F7" w14:textId="77777777" w:rsidR="000319AD" w:rsidRDefault="000319AD" w:rsidP="000319AD">
      <w:pPr>
        <w:ind w:left="1418" w:hanging="709"/>
        <w:rPr>
          <w:rFonts w:ascii="Arial" w:hAnsi="Arial" w:cs="Arial"/>
        </w:rPr>
      </w:pPr>
    </w:p>
    <w:p w14:paraId="5CD2F967" w14:textId="77777777" w:rsidR="000319AD" w:rsidRPr="0085346A" w:rsidRDefault="000319AD" w:rsidP="000319AD">
      <w:pPr>
        <w:ind w:left="1418" w:hanging="709"/>
        <w:jc w:val="center"/>
        <w:rPr>
          <w:rFonts w:ascii="Arial" w:hAnsi="Arial" w:cs="Arial"/>
        </w:rPr>
      </w:pPr>
      <w:r w:rsidRPr="0085346A">
        <w:rPr>
          <w:rFonts w:ascii="Arial" w:hAnsi="Arial" w:cs="Arial"/>
        </w:rPr>
        <w:t>NOMBRE COMPLETO, CARGO Y FIRMA</w:t>
      </w:r>
    </w:p>
    <w:p w14:paraId="24B6D9FC"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5D54BCD" w14:textId="77777777" w:rsidR="000319AD" w:rsidRDefault="000319AD" w:rsidP="000319AD">
      <w:pPr>
        <w:rPr>
          <w:rFonts w:ascii="Arial" w:hAnsi="Arial" w:cs="Arial"/>
        </w:rPr>
      </w:pPr>
    </w:p>
    <w:p w14:paraId="32C9B43E" w14:textId="77777777" w:rsidR="000319AD" w:rsidRDefault="000319AD" w:rsidP="000319AD">
      <w:pPr>
        <w:rPr>
          <w:rFonts w:ascii="Arial" w:hAnsi="Arial" w:cs="Arial"/>
        </w:rPr>
      </w:pPr>
    </w:p>
    <w:p w14:paraId="7F146DE9" w14:textId="77777777" w:rsidR="000319AD" w:rsidRDefault="000319AD" w:rsidP="000319AD">
      <w:pPr>
        <w:rPr>
          <w:rFonts w:ascii="Arial" w:hAnsi="Arial" w:cs="Arial"/>
        </w:rPr>
      </w:pPr>
    </w:p>
    <w:p w14:paraId="4DC9771C" w14:textId="77777777" w:rsidR="000319AD" w:rsidRDefault="000319AD" w:rsidP="000319AD">
      <w:pPr>
        <w:rPr>
          <w:rFonts w:ascii="Arial" w:hAnsi="Arial" w:cs="Arial"/>
        </w:rPr>
      </w:pPr>
    </w:p>
    <w:p w14:paraId="44EB4390" w14:textId="77777777" w:rsidR="000319AD" w:rsidRDefault="000319AD" w:rsidP="000319AD">
      <w:pPr>
        <w:ind w:firstLine="708"/>
      </w:pPr>
    </w:p>
    <w:p w14:paraId="108BD5B7" w14:textId="77777777" w:rsidR="000319AD" w:rsidRDefault="000319AD" w:rsidP="000319AD"/>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D266E2" w:rsidRDefault="000319AD" w:rsidP="000319AD">
      <w:pPr>
        <w:jc w:val="center"/>
        <w:rPr>
          <w:rFonts w:ascii="Arial" w:hAnsi="Arial" w:cs="Arial"/>
          <w:b/>
          <w:sz w:val="24"/>
          <w:szCs w:val="24"/>
          <w:highlight w:val="yellow"/>
        </w:rPr>
      </w:pPr>
      <w:r w:rsidRPr="00D266E2">
        <w:rPr>
          <w:rFonts w:ascii="Arial" w:hAnsi="Arial" w:cs="Arial"/>
          <w:b/>
          <w:sz w:val="24"/>
          <w:szCs w:val="24"/>
          <w:highlight w:val="yellow"/>
        </w:rPr>
        <w:t>LICITACIÓN PÚBLICA NACIONAL</w:t>
      </w:r>
    </w:p>
    <w:p w14:paraId="77FCE115" w14:textId="5B18639E" w:rsidR="000319AD" w:rsidRPr="008452C7" w:rsidRDefault="000319AD" w:rsidP="000319AD">
      <w:pPr>
        <w:tabs>
          <w:tab w:val="left" w:pos="0"/>
        </w:tabs>
        <w:ind w:right="51"/>
        <w:jc w:val="center"/>
        <w:outlineLvl w:val="0"/>
        <w:rPr>
          <w:rFonts w:ascii="Arial" w:hAnsi="Arial" w:cs="Arial"/>
          <w:b/>
          <w:bCs/>
          <w:sz w:val="24"/>
          <w:szCs w:val="24"/>
        </w:rPr>
      </w:pPr>
      <w:r w:rsidRPr="00D266E2">
        <w:rPr>
          <w:rFonts w:ascii="Arial" w:hAnsi="Arial" w:cs="Arial"/>
          <w:b/>
          <w:bCs/>
          <w:sz w:val="24"/>
          <w:szCs w:val="24"/>
          <w:highlight w:val="yellow"/>
        </w:rPr>
        <w:t xml:space="preserve">No.  </w:t>
      </w:r>
      <w:r w:rsidR="009A4169">
        <w:rPr>
          <w:rFonts w:ascii="Arial" w:hAnsi="Arial" w:cs="Arial"/>
          <w:b/>
          <w:bCs/>
          <w:sz w:val="24"/>
          <w:szCs w:val="24"/>
          <w:highlight w:val="yellow"/>
        </w:rPr>
        <w:t>36066001-025-2020</w:t>
      </w:r>
    </w:p>
    <w:p w14:paraId="3B53E06F" w14:textId="50658FBD"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proofErr w:type="gramStart"/>
      <w:r>
        <w:rPr>
          <w:rFonts w:ascii="Arial" w:hAnsi="Arial" w:cs="Arial"/>
          <w:b/>
          <w:bCs/>
        </w:rPr>
        <w:t>.</w:t>
      </w:r>
      <w:r w:rsidRPr="008452C7">
        <w:rPr>
          <w:rFonts w:ascii="Arial" w:hAnsi="Arial" w:cs="Arial"/>
          <w:b/>
          <w:bCs/>
        </w:rPr>
        <w:t>.</w:t>
      </w:r>
      <w:proofErr w:type="gramEnd"/>
    </w:p>
    <w:p w14:paraId="1BD5DB44" w14:textId="77777777" w:rsidR="000319AD" w:rsidRDefault="000319AD" w:rsidP="000319AD">
      <w:pPr>
        <w:jc w:val="center"/>
        <w:rPr>
          <w:rFonts w:ascii="Arial" w:hAnsi="Arial" w:cs="Arial"/>
          <w:b/>
          <w:bCs/>
          <w:sz w:val="24"/>
          <w:szCs w:val="24"/>
        </w:rPr>
      </w:pPr>
    </w:p>
    <w:p w14:paraId="76498A7B" w14:textId="4E3AB293" w:rsidR="000319AD" w:rsidRDefault="000319AD" w:rsidP="000319AD">
      <w:pPr>
        <w:jc w:val="center"/>
        <w:rPr>
          <w:rFonts w:ascii="Arial" w:hAnsi="Arial" w:cs="Arial"/>
          <w:b/>
          <w:bCs/>
        </w:rPr>
      </w:pPr>
      <w:r>
        <w:rPr>
          <w:rFonts w:ascii="Arial" w:hAnsi="Arial" w:cs="Arial"/>
          <w:b/>
          <w:bCs/>
        </w:rPr>
        <w:t xml:space="preserve">POR </w:t>
      </w:r>
      <w:r w:rsidR="00D7307A">
        <w:rPr>
          <w:rFonts w:ascii="Arial" w:hAnsi="Arial" w:cs="Arial"/>
          <w:b/>
          <w:bCs/>
        </w:rPr>
        <w:t>PAQUETE</w:t>
      </w:r>
    </w:p>
    <w:p w14:paraId="7E527529" w14:textId="77777777" w:rsidR="000319AD" w:rsidRDefault="000319AD" w:rsidP="000319AD">
      <w:pPr>
        <w:jc w:val="center"/>
        <w:rPr>
          <w:rFonts w:ascii="Arial" w:hAnsi="Arial" w:cs="Arial"/>
          <w:b/>
          <w:bCs/>
        </w:rPr>
      </w:pPr>
    </w:p>
    <w:tbl>
      <w:tblPr>
        <w:tblW w:w="8440" w:type="dxa"/>
        <w:tblInd w:w="55" w:type="dxa"/>
        <w:tblCellMar>
          <w:left w:w="70" w:type="dxa"/>
          <w:right w:w="70" w:type="dxa"/>
        </w:tblCellMar>
        <w:tblLook w:val="04A0" w:firstRow="1" w:lastRow="0" w:firstColumn="1" w:lastColumn="0" w:noHBand="0" w:noVBand="1"/>
      </w:tblPr>
      <w:tblGrid>
        <w:gridCol w:w="20"/>
        <w:gridCol w:w="958"/>
        <w:gridCol w:w="18"/>
        <w:gridCol w:w="2362"/>
        <w:gridCol w:w="12"/>
        <w:gridCol w:w="940"/>
        <w:gridCol w:w="188"/>
        <w:gridCol w:w="873"/>
        <w:gridCol w:w="465"/>
        <w:gridCol w:w="646"/>
        <w:gridCol w:w="578"/>
        <w:gridCol w:w="1380"/>
      </w:tblGrid>
      <w:tr w:rsidR="000F3691" w:rsidRPr="00452894" w14:paraId="0B557807" w14:textId="77777777" w:rsidTr="000F3691">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14:paraId="18DC1EB2" w14:textId="77777777" w:rsidR="000F3691" w:rsidRPr="00452894" w:rsidRDefault="000F3691" w:rsidP="000F3691">
            <w:pPr>
              <w:jc w:val="center"/>
              <w:rPr>
                <w:rFonts w:ascii="Arial" w:eastAsia="Times New Roman" w:hAnsi="Arial" w:cs="Arial"/>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14:paraId="4F924B9C" w14:textId="77777777" w:rsidR="000F3691" w:rsidRPr="00452894" w:rsidRDefault="000F3691" w:rsidP="000F3691">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3A6B7B4F" w14:textId="77777777" w:rsidR="000F3691" w:rsidRPr="00452894" w:rsidRDefault="000F3691" w:rsidP="000F3691">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14:paraId="48666528" w14:textId="77777777" w:rsidR="000F3691" w:rsidRPr="00452894" w:rsidRDefault="000F3691" w:rsidP="000F3691">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14:paraId="1B43991C" w14:textId="77777777" w:rsidR="000F3691" w:rsidRPr="00452894" w:rsidRDefault="000F3691" w:rsidP="000F3691">
            <w:pPr>
              <w:jc w:val="left"/>
              <w:rPr>
                <w:rFonts w:ascii="Times New Roman" w:eastAsia="Times New Roman" w:hAnsi="Times New Roman"/>
                <w:sz w:val="20"/>
                <w:szCs w:val="20"/>
                <w:lang w:eastAsia="es-MX"/>
              </w:rPr>
            </w:pPr>
          </w:p>
        </w:tc>
      </w:tr>
      <w:tr w:rsidR="000F3691" w14:paraId="4EA7D2B7" w14:textId="77777777" w:rsidTr="000F3691">
        <w:trPr>
          <w:trHeight w:val="1590"/>
        </w:trPr>
        <w:tc>
          <w:tcPr>
            <w:tcW w:w="920" w:type="dxa"/>
            <w:gridSpan w:val="2"/>
            <w:tcBorders>
              <w:top w:val="nil"/>
              <w:left w:val="single" w:sz="4" w:space="0" w:color="auto"/>
              <w:bottom w:val="single" w:sz="4" w:space="0" w:color="auto"/>
              <w:right w:val="single" w:sz="4" w:space="0" w:color="auto"/>
            </w:tcBorders>
            <w:shd w:val="clear" w:color="000000" w:fill="9BBB59"/>
            <w:vAlign w:val="center"/>
            <w:hideMark/>
          </w:tcPr>
          <w:p w14:paraId="68EA6880" w14:textId="77777777" w:rsidR="000F3691" w:rsidRDefault="000F3691" w:rsidP="000F3691">
            <w:pPr>
              <w:jc w:val="center"/>
              <w:rPr>
                <w:rFonts w:ascii="Arial" w:hAnsi="Arial" w:cs="Arial"/>
                <w:b/>
                <w:bCs/>
                <w:color w:val="000000"/>
                <w:sz w:val="20"/>
                <w:szCs w:val="20"/>
              </w:rPr>
            </w:pPr>
            <w:r>
              <w:rPr>
                <w:rFonts w:ascii="Arial" w:hAnsi="Arial" w:cs="Arial"/>
                <w:b/>
                <w:bCs/>
                <w:color w:val="000000"/>
                <w:sz w:val="20"/>
                <w:szCs w:val="20"/>
              </w:rPr>
              <w:t>PARTDA UNICA</w:t>
            </w:r>
          </w:p>
        </w:tc>
        <w:tc>
          <w:tcPr>
            <w:tcW w:w="2380" w:type="dxa"/>
            <w:gridSpan w:val="2"/>
            <w:tcBorders>
              <w:top w:val="nil"/>
              <w:left w:val="nil"/>
              <w:bottom w:val="single" w:sz="4" w:space="0" w:color="auto"/>
              <w:right w:val="single" w:sz="4" w:space="0" w:color="auto"/>
            </w:tcBorders>
            <w:shd w:val="clear" w:color="000000" w:fill="9BBB59"/>
            <w:vAlign w:val="center"/>
            <w:hideMark/>
          </w:tcPr>
          <w:p w14:paraId="03B7ED0A" w14:textId="77777777" w:rsidR="000F3691" w:rsidRDefault="000F3691" w:rsidP="000F3691">
            <w:pPr>
              <w:jc w:val="center"/>
              <w:rPr>
                <w:rFonts w:ascii="Arial" w:hAnsi="Arial" w:cs="Arial"/>
                <w:b/>
                <w:bCs/>
                <w:color w:val="000000"/>
                <w:sz w:val="20"/>
                <w:szCs w:val="20"/>
              </w:rPr>
            </w:pPr>
            <w:r>
              <w:rPr>
                <w:rFonts w:ascii="Arial" w:hAnsi="Arial" w:cs="Arial"/>
                <w:b/>
                <w:bCs/>
                <w:color w:val="000000"/>
                <w:sz w:val="20"/>
                <w:szCs w:val="20"/>
              </w:rPr>
              <w:t>PRODUCTO</w:t>
            </w:r>
          </w:p>
        </w:tc>
        <w:tc>
          <w:tcPr>
            <w:tcW w:w="1140" w:type="dxa"/>
            <w:gridSpan w:val="3"/>
            <w:tcBorders>
              <w:top w:val="nil"/>
              <w:left w:val="nil"/>
              <w:bottom w:val="single" w:sz="4" w:space="0" w:color="auto"/>
              <w:right w:val="single" w:sz="4" w:space="0" w:color="auto"/>
            </w:tcBorders>
            <w:shd w:val="clear" w:color="000000" w:fill="9BBB59"/>
            <w:vAlign w:val="center"/>
            <w:hideMark/>
          </w:tcPr>
          <w:p w14:paraId="420D59BF" w14:textId="77777777" w:rsidR="000F3691" w:rsidRDefault="000F3691" w:rsidP="000F3691">
            <w:pPr>
              <w:jc w:val="center"/>
              <w:rPr>
                <w:rFonts w:ascii="Arial" w:hAnsi="Arial" w:cs="Arial"/>
                <w:b/>
                <w:bCs/>
                <w:color w:val="000000"/>
                <w:sz w:val="20"/>
                <w:szCs w:val="20"/>
              </w:rPr>
            </w:pPr>
            <w:r>
              <w:rPr>
                <w:rFonts w:ascii="Arial" w:hAnsi="Arial" w:cs="Arial"/>
                <w:b/>
                <w:bCs/>
                <w:color w:val="000000"/>
                <w:sz w:val="20"/>
                <w:szCs w:val="20"/>
              </w:rPr>
              <w:t>UNIDAD DE MEDIDA</w:t>
            </w:r>
          </w:p>
        </w:tc>
        <w:tc>
          <w:tcPr>
            <w:tcW w:w="1240" w:type="dxa"/>
            <w:gridSpan w:val="2"/>
            <w:tcBorders>
              <w:top w:val="nil"/>
              <w:left w:val="nil"/>
              <w:bottom w:val="single" w:sz="4" w:space="0" w:color="auto"/>
              <w:right w:val="single" w:sz="4" w:space="0" w:color="auto"/>
            </w:tcBorders>
            <w:shd w:val="clear" w:color="000000" w:fill="9BBB59"/>
            <w:vAlign w:val="center"/>
            <w:hideMark/>
          </w:tcPr>
          <w:p w14:paraId="1538C84F" w14:textId="77777777" w:rsidR="000F3691" w:rsidRDefault="000F3691" w:rsidP="000F3691">
            <w:pPr>
              <w:jc w:val="center"/>
              <w:rPr>
                <w:rFonts w:ascii="Arial" w:hAnsi="Arial" w:cs="Arial"/>
                <w:b/>
                <w:bCs/>
                <w:color w:val="000000"/>
                <w:sz w:val="20"/>
                <w:szCs w:val="20"/>
              </w:rPr>
            </w:pPr>
            <w:r>
              <w:rPr>
                <w:rFonts w:ascii="Arial" w:hAnsi="Arial" w:cs="Arial"/>
                <w:b/>
                <w:bCs/>
                <w:color w:val="000000"/>
                <w:sz w:val="20"/>
                <w:szCs w:val="20"/>
              </w:rPr>
              <w:t>CONSUMO MAXIMO MENSUAL</w:t>
            </w:r>
          </w:p>
        </w:tc>
        <w:tc>
          <w:tcPr>
            <w:tcW w:w="1380" w:type="dxa"/>
            <w:gridSpan w:val="2"/>
            <w:tcBorders>
              <w:top w:val="nil"/>
              <w:left w:val="nil"/>
              <w:bottom w:val="single" w:sz="4" w:space="0" w:color="auto"/>
              <w:right w:val="single" w:sz="4" w:space="0" w:color="auto"/>
            </w:tcBorders>
            <w:shd w:val="clear" w:color="000000" w:fill="9BBB59"/>
            <w:vAlign w:val="center"/>
            <w:hideMark/>
          </w:tcPr>
          <w:p w14:paraId="3E6942F6" w14:textId="77777777" w:rsidR="000F3691" w:rsidRDefault="000F3691" w:rsidP="000F3691">
            <w:pPr>
              <w:jc w:val="center"/>
              <w:rPr>
                <w:rFonts w:ascii="Arial" w:hAnsi="Arial" w:cs="Arial"/>
                <w:b/>
                <w:bCs/>
                <w:color w:val="000000"/>
                <w:sz w:val="20"/>
                <w:szCs w:val="20"/>
              </w:rPr>
            </w:pPr>
            <w:r>
              <w:rPr>
                <w:rFonts w:ascii="Arial" w:hAnsi="Arial" w:cs="Arial"/>
                <w:b/>
                <w:bCs/>
                <w:color w:val="000000"/>
                <w:sz w:val="20"/>
                <w:szCs w:val="20"/>
              </w:rPr>
              <w:t>COSTO UNITARIO SIN IVA</w:t>
            </w:r>
          </w:p>
        </w:tc>
        <w:tc>
          <w:tcPr>
            <w:tcW w:w="1380" w:type="dxa"/>
            <w:tcBorders>
              <w:top w:val="nil"/>
              <w:left w:val="nil"/>
              <w:bottom w:val="single" w:sz="4" w:space="0" w:color="auto"/>
              <w:right w:val="single" w:sz="4" w:space="0" w:color="auto"/>
            </w:tcBorders>
            <w:shd w:val="clear" w:color="000000" w:fill="9BBB59"/>
            <w:vAlign w:val="center"/>
            <w:hideMark/>
          </w:tcPr>
          <w:p w14:paraId="673A9D0C" w14:textId="77777777" w:rsidR="000F3691" w:rsidRDefault="000F3691" w:rsidP="000F3691">
            <w:pPr>
              <w:jc w:val="center"/>
              <w:rPr>
                <w:rFonts w:ascii="Arial" w:hAnsi="Arial" w:cs="Arial"/>
                <w:b/>
                <w:bCs/>
                <w:color w:val="000000"/>
                <w:sz w:val="20"/>
                <w:szCs w:val="20"/>
              </w:rPr>
            </w:pPr>
            <w:r>
              <w:rPr>
                <w:rFonts w:ascii="Arial" w:hAnsi="Arial" w:cs="Arial"/>
                <w:b/>
                <w:bCs/>
                <w:color w:val="000000"/>
                <w:sz w:val="20"/>
                <w:szCs w:val="20"/>
              </w:rPr>
              <w:t>IMPORTE MENSUAL MAXIMO SIN IVA</w:t>
            </w:r>
          </w:p>
        </w:tc>
      </w:tr>
      <w:tr w:rsidR="000F3691" w14:paraId="4C487724" w14:textId="77777777" w:rsidTr="000F3691">
        <w:trPr>
          <w:trHeight w:val="510"/>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174B8BE7"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1</w:t>
            </w:r>
          </w:p>
        </w:tc>
        <w:tc>
          <w:tcPr>
            <w:tcW w:w="2380" w:type="dxa"/>
            <w:gridSpan w:val="2"/>
            <w:tcBorders>
              <w:top w:val="nil"/>
              <w:left w:val="nil"/>
              <w:bottom w:val="single" w:sz="4" w:space="0" w:color="auto"/>
              <w:right w:val="single" w:sz="4" w:space="0" w:color="auto"/>
            </w:tcBorders>
            <w:shd w:val="clear" w:color="auto" w:fill="auto"/>
            <w:vAlign w:val="center"/>
            <w:hideMark/>
          </w:tcPr>
          <w:p w14:paraId="4842D317"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PRELAVADOR ALCALINO LIQUIDO</w:t>
            </w:r>
          </w:p>
        </w:tc>
        <w:tc>
          <w:tcPr>
            <w:tcW w:w="1140" w:type="dxa"/>
            <w:gridSpan w:val="3"/>
            <w:tcBorders>
              <w:top w:val="nil"/>
              <w:left w:val="nil"/>
              <w:bottom w:val="single" w:sz="4" w:space="0" w:color="auto"/>
              <w:right w:val="single" w:sz="4" w:space="0" w:color="auto"/>
            </w:tcBorders>
            <w:shd w:val="clear" w:color="auto" w:fill="auto"/>
            <w:vAlign w:val="center"/>
            <w:hideMark/>
          </w:tcPr>
          <w:p w14:paraId="46A8FFB5"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5C66A13D" w14:textId="77777777" w:rsidR="000F3691" w:rsidRDefault="000F3691" w:rsidP="000F3691">
            <w:pPr>
              <w:jc w:val="center"/>
              <w:rPr>
                <w:rFonts w:ascii="Arial" w:hAnsi="Arial" w:cs="Arial"/>
                <w:b/>
                <w:bCs/>
                <w:color w:val="000000"/>
              </w:rPr>
            </w:pPr>
            <w:r>
              <w:rPr>
                <w:rFonts w:ascii="Arial" w:hAnsi="Arial" w:cs="Arial"/>
                <w:b/>
                <w:bCs/>
                <w:color w:val="000000"/>
              </w:rPr>
              <w:t>700</w:t>
            </w:r>
          </w:p>
        </w:tc>
        <w:tc>
          <w:tcPr>
            <w:tcW w:w="1380" w:type="dxa"/>
            <w:gridSpan w:val="2"/>
            <w:tcBorders>
              <w:top w:val="nil"/>
              <w:left w:val="nil"/>
              <w:bottom w:val="single" w:sz="4" w:space="0" w:color="auto"/>
              <w:right w:val="single" w:sz="4" w:space="0" w:color="auto"/>
            </w:tcBorders>
            <w:shd w:val="clear" w:color="auto" w:fill="auto"/>
            <w:vAlign w:val="center"/>
            <w:hideMark/>
          </w:tcPr>
          <w:p w14:paraId="68447CDF"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26775D71"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4A0D5B90" w14:textId="77777777" w:rsidTr="000F3691">
        <w:trPr>
          <w:trHeight w:val="1020"/>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0F77AC"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2</w:t>
            </w:r>
          </w:p>
        </w:tc>
        <w:tc>
          <w:tcPr>
            <w:tcW w:w="2380" w:type="dxa"/>
            <w:gridSpan w:val="2"/>
            <w:tcBorders>
              <w:top w:val="nil"/>
              <w:left w:val="nil"/>
              <w:bottom w:val="single" w:sz="4" w:space="0" w:color="auto"/>
              <w:right w:val="single" w:sz="4" w:space="0" w:color="auto"/>
            </w:tcBorders>
            <w:shd w:val="clear" w:color="auto" w:fill="auto"/>
            <w:vAlign w:val="center"/>
            <w:hideMark/>
          </w:tcPr>
          <w:p w14:paraId="536EC1EC"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BLANQUEADOR LIQUIDO A BASE DE HIPOCLORITO DE SODIO</w:t>
            </w:r>
          </w:p>
        </w:tc>
        <w:tc>
          <w:tcPr>
            <w:tcW w:w="1140" w:type="dxa"/>
            <w:gridSpan w:val="3"/>
            <w:tcBorders>
              <w:top w:val="nil"/>
              <w:left w:val="nil"/>
              <w:bottom w:val="single" w:sz="4" w:space="0" w:color="auto"/>
              <w:right w:val="single" w:sz="4" w:space="0" w:color="auto"/>
            </w:tcBorders>
            <w:shd w:val="clear" w:color="auto" w:fill="auto"/>
            <w:vAlign w:val="center"/>
            <w:hideMark/>
          </w:tcPr>
          <w:p w14:paraId="5B125CAA"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6A79CF1B" w14:textId="77777777" w:rsidR="000F3691" w:rsidRDefault="000F3691" w:rsidP="000F3691">
            <w:pPr>
              <w:jc w:val="center"/>
              <w:rPr>
                <w:rFonts w:ascii="Arial" w:hAnsi="Arial" w:cs="Arial"/>
                <w:b/>
                <w:bCs/>
                <w:color w:val="000000"/>
              </w:rPr>
            </w:pPr>
            <w:r>
              <w:rPr>
                <w:rFonts w:ascii="Arial" w:hAnsi="Arial" w:cs="Arial"/>
                <w:b/>
                <w:bCs/>
                <w:color w:val="000000"/>
              </w:rPr>
              <w:t>725</w:t>
            </w:r>
          </w:p>
        </w:tc>
        <w:tc>
          <w:tcPr>
            <w:tcW w:w="1380" w:type="dxa"/>
            <w:gridSpan w:val="2"/>
            <w:tcBorders>
              <w:top w:val="nil"/>
              <w:left w:val="nil"/>
              <w:bottom w:val="single" w:sz="4" w:space="0" w:color="auto"/>
              <w:right w:val="single" w:sz="4" w:space="0" w:color="auto"/>
            </w:tcBorders>
            <w:shd w:val="clear" w:color="auto" w:fill="auto"/>
            <w:vAlign w:val="center"/>
            <w:hideMark/>
          </w:tcPr>
          <w:p w14:paraId="5E0B277B"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6CF6905E"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7970D2F4" w14:textId="77777777" w:rsidTr="000F3691">
        <w:trPr>
          <w:trHeight w:val="765"/>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7E6F10"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3</w:t>
            </w:r>
          </w:p>
        </w:tc>
        <w:tc>
          <w:tcPr>
            <w:tcW w:w="2380" w:type="dxa"/>
            <w:gridSpan w:val="2"/>
            <w:tcBorders>
              <w:top w:val="nil"/>
              <w:left w:val="nil"/>
              <w:bottom w:val="single" w:sz="4" w:space="0" w:color="auto"/>
              <w:right w:val="single" w:sz="4" w:space="0" w:color="auto"/>
            </w:tcBorders>
            <w:shd w:val="clear" w:color="auto" w:fill="auto"/>
            <w:vAlign w:val="center"/>
            <w:hideMark/>
          </w:tcPr>
          <w:p w14:paraId="7677AB26"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SUAVIZANTE LIQUIDO PARA TELAS CON AROMA</w:t>
            </w:r>
          </w:p>
        </w:tc>
        <w:tc>
          <w:tcPr>
            <w:tcW w:w="1140" w:type="dxa"/>
            <w:gridSpan w:val="3"/>
            <w:tcBorders>
              <w:top w:val="nil"/>
              <w:left w:val="nil"/>
              <w:bottom w:val="single" w:sz="4" w:space="0" w:color="auto"/>
              <w:right w:val="single" w:sz="4" w:space="0" w:color="auto"/>
            </w:tcBorders>
            <w:shd w:val="clear" w:color="auto" w:fill="auto"/>
            <w:vAlign w:val="center"/>
            <w:hideMark/>
          </w:tcPr>
          <w:p w14:paraId="67EDD833"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2A8BFF0F" w14:textId="77777777" w:rsidR="000F3691" w:rsidRDefault="000F3691" w:rsidP="000F3691">
            <w:pPr>
              <w:jc w:val="center"/>
              <w:rPr>
                <w:rFonts w:ascii="Arial" w:hAnsi="Arial" w:cs="Arial"/>
                <w:b/>
                <w:bCs/>
                <w:color w:val="000000"/>
              </w:rPr>
            </w:pPr>
            <w:r>
              <w:rPr>
                <w:rFonts w:ascii="Arial" w:hAnsi="Arial" w:cs="Arial"/>
                <w:b/>
                <w:bCs/>
                <w:color w:val="000000"/>
              </w:rPr>
              <w:t>625</w:t>
            </w:r>
          </w:p>
        </w:tc>
        <w:tc>
          <w:tcPr>
            <w:tcW w:w="1380" w:type="dxa"/>
            <w:gridSpan w:val="2"/>
            <w:tcBorders>
              <w:top w:val="nil"/>
              <w:left w:val="nil"/>
              <w:bottom w:val="single" w:sz="4" w:space="0" w:color="auto"/>
              <w:right w:val="single" w:sz="4" w:space="0" w:color="auto"/>
            </w:tcBorders>
            <w:shd w:val="clear" w:color="auto" w:fill="auto"/>
            <w:vAlign w:val="center"/>
            <w:hideMark/>
          </w:tcPr>
          <w:p w14:paraId="57C4B6D1"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30A65DFF"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37020061" w14:textId="77777777" w:rsidTr="000F3691">
        <w:trPr>
          <w:trHeight w:val="1020"/>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7859DA3E"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4</w:t>
            </w:r>
          </w:p>
        </w:tc>
        <w:tc>
          <w:tcPr>
            <w:tcW w:w="2380" w:type="dxa"/>
            <w:gridSpan w:val="2"/>
            <w:tcBorders>
              <w:top w:val="nil"/>
              <w:left w:val="nil"/>
              <w:bottom w:val="single" w:sz="4" w:space="0" w:color="auto"/>
              <w:right w:val="single" w:sz="4" w:space="0" w:color="auto"/>
            </w:tcBorders>
            <w:shd w:val="clear" w:color="auto" w:fill="auto"/>
            <w:vAlign w:val="center"/>
            <w:hideMark/>
          </w:tcPr>
          <w:p w14:paraId="2A166340"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ABLANDADOR Y SECUESTRANTE LIQUIDO A BASE DE HIERRO</w:t>
            </w:r>
          </w:p>
        </w:tc>
        <w:tc>
          <w:tcPr>
            <w:tcW w:w="1140" w:type="dxa"/>
            <w:gridSpan w:val="3"/>
            <w:tcBorders>
              <w:top w:val="nil"/>
              <w:left w:val="nil"/>
              <w:bottom w:val="single" w:sz="4" w:space="0" w:color="auto"/>
              <w:right w:val="single" w:sz="4" w:space="0" w:color="auto"/>
            </w:tcBorders>
            <w:shd w:val="clear" w:color="auto" w:fill="auto"/>
            <w:vAlign w:val="center"/>
            <w:hideMark/>
          </w:tcPr>
          <w:p w14:paraId="37EA694A"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36D609F5" w14:textId="77777777" w:rsidR="000F3691" w:rsidRDefault="000F3691" w:rsidP="000F3691">
            <w:pPr>
              <w:jc w:val="center"/>
              <w:rPr>
                <w:rFonts w:ascii="Arial" w:hAnsi="Arial" w:cs="Arial"/>
                <w:b/>
                <w:bCs/>
                <w:color w:val="000000"/>
              </w:rPr>
            </w:pPr>
            <w:r>
              <w:rPr>
                <w:rFonts w:ascii="Arial" w:hAnsi="Arial" w:cs="Arial"/>
                <w:b/>
                <w:bCs/>
                <w:color w:val="000000"/>
              </w:rPr>
              <w:t>275</w:t>
            </w:r>
          </w:p>
        </w:tc>
        <w:tc>
          <w:tcPr>
            <w:tcW w:w="1380" w:type="dxa"/>
            <w:gridSpan w:val="2"/>
            <w:tcBorders>
              <w:top w:val="nil"/>
              <w:left w:val="nil"/>
              <w:bottom w:val="single" w:sz="4" w:space="0" w:color="auto"/>
              <w:right w:val="single" w:sz="4" w:space="0" w:color="auto"/>
            </w:tcBorders>
            <w:shd w:val="clear" w:color="auto" w:fill="auto"/>
            <w:vAlign w:val="center"/>
            <w:hideMark/>
          </w:tcPr>
          <w:p w14:paraId="4C48E02F"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22CD3F4C"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2B6B38C1" w14:textId="77777777" w:rsidTr="000F3691">
        <w:trPr>
          <w:trHeight w:val="765"/>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62D564CD"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5</w:t>
            </w:r>
          </w:p>
        </w:tc>
        <w:tc>
          <w:tcPr>
            <w:tcW w:w="2380" w:type="dxa"/>
            <w:gridSpan w:val="2"/>
            <w:tcBorders>
              <w:top w:val="nil"/>
              <w:left w:val="nil"/>
              <w:bottom w:val="single" w:sz="4" w:space="0" w:color="auto"/>
              <w:right w:val="single" w:sz="4" w:space="0" w:color="auto"/>
            </w:tcBorders>
            <w:shd w:val="clear" w:color="auto" w:fill="auto"/>
            <w:vAlign w:val="center"/>
            <w:hideMark/>
          </w:tcPr>
          <w:p w14:paraId="2F88E4F7"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DETERGENTE LIQUIDO PARA SANGRE Y SUCIEDAD PESADA</w:t>
            </w:r>
          </w:p>
        </w:tc>
        <w:tc>
          <w:tcPr>
            <w:tcW w:w="1140" w:type="dxa"/>
            <w:gridSpan w:val="3"/>
            <w:tcBorders>
              <w:top w:val="nil"/>
              <w:left w:val="nil"/>
              <w:bottom w:val="single" w:sz="4" w:space="0" w:color="auto"/>
              <w:right w:val="single" w:sz="4" w:space="0" w:color="auto"/>
            </w:tcBorders>
            <w:shd w:val="clear" w:color="auto" w:fill="auto"/>
            <w:vAlign w:val="center"/>
            <w:hideMark/>
          </w:tcPr>
          <w:p w14:paraId="31C49F10"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5F16FFA7" w14:textId="77777777" w:rsidR="000F3691" w:rsidRDefault="000F3691" w:rsidP="000F3691">
            <w:pPr>
              <w:jc w:val="center"/>
              <w:rPr>
                <w:rFonts w:ascii="Arial" w:hAnsi="Arial" w:cs="Arial"/>
                <w:b/>
                <w:bCs/>
                <w:color w:val="000000"/>
              </w:rPr>
            </w:pPr>
            <w:r>
              <w:rPr>
                <w:rFonts w:ascii="Arial" w:hAnsi="Arial" w:cs="Arial"/>
                <w:b/>
                <w:bCs/>
                <w:color w:val="000000"/>
              </w:rPr>
              <w:t>800</w:t>
            </w:r>
          </w:p>
        </w:tc>
        <w:tc>
          <w:tcPr>
            <w:tcW w:w="1380" w:type="dxa"/>
            <w:gridSpan w:val="2"/>
            <w:tcBorders>
              <w:top w:val="nil"/>
              <w:left w:val="nil"/>
              <w:bottom w:val="single" w:sz="4" w:space="0" w:color="auto"/>
              <w:right w:val="single" w:sz="4" w:space="0" w:color="auto"/>
            </w:tcBorders>
            <w:shd w:val="clear" w:color="auto" w:fill="auto"/>
            <w:vAlign w:val="center"/>
            <w:hideMark/>
          </w:tcPr>
          <w:p w14:paraId="105A9784"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7E73615D"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08B9FE3E" w14:textId="77777777" w:rsidTr="000F3691">
        <w:trPr>
          <w:trHeight w:val="765"/>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4B6D0347"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6</w:t>
            </w:r>
          </w:p>
        </w:tc>
        <w:tc>
          <w:tcPr>
            <w:tcW w:w="2380" w:type="dxa"/>
            <w:gridSpan w:val="2"/>
            <w:tcBorders>
              <w:top w:val="nil"/>
              <w:left w:val="nil"/>
              <w:bottom w:val="single" w:sz="4" w:space="0" w:color="auto"/>
              <w:right w:val="single" w:sz="4" w:space="0" w:color="auto"/>
            </w:tcBorders>
            <w:shd w:val="clear" w:color="auto" w:fill="auto"/>
            <w:vAlign w:val="center"/>
            <w:hideMark/>
          </w:tcPr>
          <w:p w14:paraId="3023995B"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NEUTRALIZANTE LIQUIDO A BASE DE ACIDO</w:t>
            </w:r>
          </w:p>
        </w:tc>
        <w:tc>
          <w:tcPr>
            <w:tcW w:w="1140" w:type="dxa"/>
            <w:gridSpan w:val="3"/>
            <w:tcBorders>
              <w:top w:val="nil"/>
              <w:left w:val="nil"/>
              <w:bottom w:val="single" w:sz="4" w:space="0" w:color="auto"/>
              <w:right w:val="single" w:sz="4" w:space="0" w:color="auto"/>
            </w:tcBorders>
            <w:shd w:val="clear" w:color="auto" w:fill="auto"/>
            <w:vAlign w:val="center"/>
            <w:hideMark/>
          </w:tcPr>
          <w:p w14:paraId="60BEF460"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18B1E92F" w14:textId="77777777" w:rsidR="000F3691" w:rsidRDefault="000F3691" w:rsidP="000F3691">
            <w:pPr>
              <w:jc w:val="center"/>
              <w:rPr>
                <w:rFonts w:ascii="Arial" w:hAnsi="Arial" w:cs="Arial"/>
                <w:b/>
                <w:bCs/>
                <w:color w:val="000000"/>
              </w:rPr>
            </w:pPr>
            <w:r>
              <w:rPr>
                <w:rFonts w:ascii="Arial" w:hAnsi="Arial" w:cs="Arial"/>
                <w:b/>
                <w:bCs/>
                <w:color w:val="000000"/>
              </w:rPr>
              <w:t>275</w:t>
            </w:r>
          </w:p>
        </w:tc>
        <w:tc>
          <w:tcPr>
            <w:tcW w:w="1380" w:type="dxa"/>
            <w:gridSpan w:val="2"/>
            <w:tcBorders>
              <w:top w:val="nil"/>
              <w:left w:val="nil"/>
              <w:bottom w:val="single" w:sz="4" w:space="0" w:color="auto"/>
              <w:right w:val="single" w:sz="4" w:space="0" w:color="auto"/>
            </w:tcBorders>
            <w:shd w:val="clear" w:color="auto" w:fill="auto"/>
            <w:vAlign w:val="center"/>
            <w:hideMark/>
          </w:tcPr>
          <w:p w14:paraId="7C4B6F89"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7502D533"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726C8E96" w14:textId="77777777" w:rsidTr="000F3691">
        <w:trPr>
          <w:trHeight w:val="1020"/>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625B359C"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7</w:t>
            </w:r>
          </w:p>
        </w:tc>
        <w:tc>
          <w:tcPr>
            <w:tcW w:w="2380" w:type="dxa"/>
            <w:gridSpan w:val="2"/>
            <w:tcBorders>
              <w:top w:val="nil"/>
              <w:left w:val="nil"/>
              <w:bottom w:val="single" w:sz="4" w:space="0" w:color="auto"/>
              <w:right w:val="single" w:sz="4" w:space="0" w:color="auto"/>
            </w:tcBorders>
            <w:shd w:val="clear" w:color="auto" w:fill="auto"/>
            <w:vAlign w:val="center"/>
            <w:hideMark/>
          </w:tcPr>
          <w:p w14:paraId="60249E80"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DESENGRASANTE LIQUIDO PARA GRASAS Y ACEITES EN TEXTILES</w:t>
            </w:r>
          </w:p>
        </w:tc>
        <w:tc>
          <w:tcPr>
            <w:tcW w:w="1140" w:type="dxa"/>
            <w:gridSpan w:val="3"/>
            <w:tcBorders>
              <w:top w:val="nil"/>
              <w:left w:val="nil"/>
              <w:bottom w:val="single" w:sz="4" w:space="0" w:color="auto"/>
              <w:right w:val="single" w:sz="4" w:space="0" w:color="auto"/>
            </w:tcBorders>
            <w:shd w:val="clear" w:color="auto" w:fill="auto"/>
            <w:vAlign w:val="center"/>
            <w:hideMark/>
          </w:tcPr>
          <w:p w14:paraId="77E185DD"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21D968AC" w14:textId="77777777" w:rsidR="000F3691" w:rsidRDefault="000F3691" w:rsidP="000F3691">
            <w:pPr>
              <w:jc w:val="center"/>
              <w:rPr>
                <w:rFonts w:ascii="Arial" w:hAnsi="Arial" w:cs="Arial"/>
                <w:b/>
                <w:bCs/>
                <w:color w:val="000000"/>
              </w:rPr>
            </w:pPr>
            <w:r>
              <w:rPr>
                <w:rFonts w:ascii="Arial" w:hAnsi="Arial" w:cs="Arial"/>
                <w:b/>
                <w:bCs/>
                <w:color w:val="000000"/>
              </w:rPr>
              <w:t>775</w:t>
            </w:r>
          </w:p>
        </w:tc>
        <w:tc>
          <w:tcPr>
            <w:tcW w:w="1380" w:type="dxa"/>
            <w:gridSpan w:val="2"/>
            <w:tcBorders>
              <w:top w:val="nil"/>
              <w:left w:val="nil"/>
              <w:bottom w:val="single" w:sz="4" w:space="0" w:color="auto"/>
              <w:right w:val="single" w:sz="4" w:space="0" w:color="auto"/>
            </w:tcBorders>
            <w:shd w:val="clear" w:color="auto" w:fill="auto"/>
            <w:vAlign w:val="center"/>
            <w:hideMark/>
          </w:tcPr>
          <w:p w14:paraId="2C914BDA"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5D17BAF7"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2FE37270" w14:textId="77777777" w:rsidTr="000F3691">
        <w:trPr>
          <w:trHeight w:val="1020"/>
        </w:trPr>
        <w:tc>
          <w:tcPr>
            <w:tcW w:w="920" w:type="dxa"/>
            <w:gridSpan w:val="2"/>
            <w:tcBorders>
              <w:top w:val="nil"/>
              <w:left w:val="single" w:sz="4" w:space="0" w:color="auto"/>
              <w:bottom w:val="single" w:sz="4" w:space="0" w:color="auto"/>
              <w:right w:val="single" w:sz="4" w:space="0" w:color="auto"/>
            </w:tcBorders>
            <w:shd w:val="clear" w:color="auto" w:fill="auto"/>
            <w:vAlign w:val="center"/>
            <w:hideMark/>
          </w:tcPr>
          <w:p w14:paraId="49A7102B"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8</w:t>
            </w:r>
          </w:p>
        </w:tc>
        <w:tc>
          <w:tcPr>
            <w:tcW w:w="2380" w:type="dxa"/>
            <w:gridSpan w:val="2"/>
            <w:tcBorders>
              <w:top w:val="nil"/>
              <w:left w:val="nil"/>
              <w:bottom w:val="single" w:sz="4" w:space="0" w:color="auto"/>
              <w:right w:val="single" w:sz="4" w:space="0" w:color="auto"/>
            </w:tcBorders>
            <w:shd w:val="clear" w:color="auto" w:fill="auto"/>
            <w:vAlign w:val="center"/>
            <w:hideMark/>
          </w:tcPr>
          <w:p w14:paraId="29242F3E"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CAJAS DE JABON DE PAN EN BARRA (SE SUGIERE CASA BLANCA)</w:t>
            </w:r>
          </w:p>
        </w:tc>
        <w:tc>
          <w:tcPr>
            <w:tcW w:w="1140" w:type="dxa"/>
            <w:gridSpan w:val="3"/>
            <w:tcBorders>
              <w:top w:val="nil"/>
              <w:left w:val="nil"/>
              <w:bottom w:val="single" w:sz="4" w:space="0" w:color="auto"/>
              <w:right w:val="single" w:sz="4" w:space="0" w:color="auto"/>
            </w:tcBorders>
            <w:shd w:val="clear" w:color="auto" w:fill="auto"/>
            <w:vAlign w:val="center"/>
            <w:hideMark/>
          </w:tcPr>
          <w:p w14:paraId="6C352D65"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CAJA CON 18 BARRAS DE 400 GRAMOS</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4F1B6DA8" w14:textId="77777777" w:rsidR="000F3691" w:rsidRDefault="000F3691" w:rsidP="000F3691">
            <w:pPr>
              <w:jc w:val="center"/>
              <w:rPr>
                <w:rFonts w:ascii="Arial" w:hAnsi="Arial" w:cs="Arial"/>
                <w:b/>
                <w:bCs/>
                <w:color w:val="000000"/>
              </w:rPr>
            </w:pPr>
            <w:r>
              <w:rPr>
                <w:rFonts w:ascii="Arial" w:hAnsi="Arial" w:cs="Arial"/>
                <w:b/>
                <w:bCs/>
                <w:color w:val="000000"/>
              </w:rPr>
              <w:t>150</w:t>
            </w:r>
          </w:p>
        </w:tc>
        <w:tc>
          <w:tcPr>
            <w:tcW w:w="1380" w:type="dxa"/>
            <w:gridSpan w:val="2"/>
            <w:tcBorders>
              <w:top w:val="nil"/>
              <w:left w:val="nil"/>
              <w:bottom w:val="single" w:sz="4" w:space="0" w:color="auto"/>
              <w:right w:val="single" w:sz="4" w:space="0" w:color="auto"/>
            </w:tcBorders>
            <w:shd w:val="clear" w:color="auto" w:fill="auto"/>
            <w:vAlign w:val="center"/>
            <w:hideMark/>
          </w:tcPr>
          <w:p w14:paraId="6A4AAA82"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4D7C2D52"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37ADB05E" w14:textId="77777777" w:rsidTr="000F3691">
        <w:trPr>
          <w:trHeight w:val="510"/>
        </w:trPr>
        <w:tc>
          <w:tcPr>
            <w:tcW w:w="920" w:type="dxa"/>
            <w:gridSpan w:val="2"/>
            <w:tcBorders>
              <w:top w:val="nil"/>
              <w:left w:val="single" w:sz="4" w:space="0" w:color="auto"/>
              <w:bottom w:val="single" w:sz="4" w:space="0" w:color="auto"/>
              <w:right w:val="single" w:sz="4" w:space="0" w:color="auto"/>
            </w:tcBorders>
            <w:shd w:val="clear" w:color="auto" w:fill="auto"/>
            <w:vAlign w:val="center"/>
            <w:hideMark/>
          </w:tcPr>
          <w:p w14:paraId="43AA0FC0"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9</w:t>
            </w:r>
          </w:p>
        </w:tc>
        <w:tc>
          <w:tcPr>
            <w:tcW w:w="2380" w:type="dxa"/>
            <w:gridSpan w:val="2"/>
            <w:tcBorders>
              <w:top w:val="nil"/>
              <w:left w:val="nil"/>
              <w:bottom w:val="single" w:sz="4" w:space="0" w:color="auto"/>
              <w:right w:val="single" w:sz="4" w:space="0" w:color="auto"/>
            </w:tcBorders>
            <w:shd w:val="clear" w:color="auto" w:fill="auto"/>
            <w:vAlign w:val="center"/>
            <w:hideMark/>
          </w:tcPr>
          <w:p w14:paraId="6E2B0327"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BIDONES DE CLORO DE 20 LTS</w:t>
            </w:r>
          </w:p>
        </w:tc>
        <w:tc>
          <w:tcPr>
            <w:tcW w:w="1140" w:type="dxa"/>
            <w:gridSpan w:val="3"/>
            <w:tcBorders>
              <w:top w:val="nil"/>
              <w:left w:val="nil"/>
              <w:bottom w:val="single" w:sz="4" w:space="0" w:color="auto"/>
              <w:right w:val="single" w:sz="4" w:space="0" w:color="auto"/>
            </w:tcBorders>
            <w:shd w:val="clear" w:color="auto" w:fill="auto"/>
            <w:vAlign w:val="center"/>
            <w:hideMark/>
          </w:tcPr>
          <w:p w14:paraId="0324D72C"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GALON</w:t>
            </w:r>
          </w:p>
        </w:tc>
        <w:tc>
          <w:tcPr>
            <w:tcW w:w="1240" w:type="dxa"/>
            <w:gridSpan w:val="2"/>
            <w:tcBorders>
              <w:top w:val="nil"/>
              <w:left w:val="nil"/>
              <w:bottom w:val="single" w:sz="4" w:space="0" w:color="auto"/>
              <w:right w:val="single" w:sz="4" w:space="0" w:color="auto"/>
            </w:tcBorders>
            <w:shd w:val="clear" w:color="auto" w:fill="auto"/>
            <w:noWrap/>
            <w:vAlign w:val="bottom"/>
            <w:hideMark/>
          </w:tcPr>
          <w:p w14:paraId="375F6AF5" w14:textId="77777777" w:rsidR="000F3691" w:rsidRDefault="000F3691" w:rsidP="000F3691">
            <w:pPr>
              <w:jc w:val="center"/>
              <w:rPr>
                <w:rFonts w:ascii="Arial" w:hAnsi="Arial" w:cs="Arial"/>
                <w:b/>
                <w:bCs/>
                <w:color w:val="000000"/>
              </w:rPr>
            </w:pPr>
            <w:r>
              <w:rPr>
                <w:rFonts w:ascii="Arial" w:hAnsi="Arial" w:cs="Arial"/>
                <w:b/>
                <w:bCs/>
                <w:color w:val="000000"/>
              </w:rPr>
              <w:t>80</w:t>
            </w:r>
          </w:p>
        </w:tc>
        <w:tc>
          <w:tcPr>
            <w:tcW w:w="1380" w:type="dxa"/>
            <w:gridSpan w:val="2"/>
            <w:tcBorders>
              <w:top w:val="nil"/>
              <w:left w:val="nil"/>
              <w:bottom w:val="single" w:sz="4" w:space="0" w:color="auto"/>
              <w:right w:val="single" w:sz="4" w:space="0" w:color="auto"/>
            </w:tcBorders>
            <w:shd w:val="clear" w:color="auto" w:fill="auto"/>
            <w:vAlign w:val="center"/>
            <w:hideMark/>
          </w:tcPr>
          <w:p w14:paraId="629706C8"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14:paraId="56EC05F7" w14:textId="77777777" w:rsidR="000F3691" w:rsidRDefault="000F3691" w:rsidP="000F3691">
            <w:pPr>
              <w:jc w:val="center"/>
              <w:rPr>
                <w:rFonts w:ascii="Arial" w:hAnsi="Arial" w:cs="Arial"/>
                <w:color w:val="000000"/>
                <w:sz w:val="20"/>
                <w:szCs w:val="20"/>
              </w:rPr>
            </w:pPr>
            <w:r>
              <w:rPr>
                <w:rFonts w:ascii="Arial" w:hAnsi="Arial" w:cs="Arial"/>
                <w:color w:val="000000"/>
                <w:sz w:val="20"/>
                <w:szCs w:val="20"/>
              </w:rPr>
              <w:t> </w:t>
            </w:r>
          </w:p>
        </w:tc>
      </w:tr>
      <w:tr w:rsidR="000F3691" w14:paraId="3886C39D" w14:textId="77777777" w:rsidTr="000F3691">
        <w:trPr>
          <w:trHeight w:val="300"/>
        </w:trPr>
        <w:tc>
          <w:tcPr>
            <w:tcW w:w="920" w:type="dxa"/>
            <w:gridSpan w:val="2"/>
            <w:tcBorders>
              <w:top w:val="nil"/>
              <w:left w:val="nil"/>
              <w:bottom w:val="nil"/>
              <w:right w:val="nil"/>
            </w:tcBorders>
            <w:shd w:val="clear" w:color="auto" w:fill="auto"/>
            <w:noWrap/>
            <w:vAlign w:val="bottom"/>
            <w:hideMark/>
          </w:tcPr>
          <w:p w14:paraId="1D53E59C" w14:textId="77777777" w:rsidR="000F3691" w:rsidRDefault="000F3691" w:rsidP="000F3691">
            <w:pPr>
              <w:rPr>
                <w:rFonts w:ascii="Arial" w:hAnsi="Arial" w:cs="Arial"/>
                <w:color w:val="000000"/>
                <w:sz w:val="20"/>
                <w:szCs w:val="20"/>
              </w:rPr>
            </w:pPr>
          </w:p>
        </w:tc>
        <w:tc>
          <w:tcPr>
            <w:tcW w:w="2380" w:type="dxa"/>
            <w:gridSpan w:val="2"/>
            <w:tcBorders>
              <w:top w:val="nil"/>
              <w:left w:val="nil"/>
              <w:bottom w:val="nil"/>
              <w:right w:val="nil"/>
            </w:tcBorders>
            <w:shd w:val="clear" w:color="auto" w:fill="auto"/>
            <w:noWrap/>
            <w:vAlign w:val="bottom"/>
            <w:hideMark/>
          </w:tcPr>
          <w:p w14:paraId="369C54E2" w14:textId="77777777" w:rsidR="000F3691" w:rsidRDefault="000F3691" w:rsidP="000F3691">
            <w:pPr>
              <w:rPr>
                <w:rFonts w:ascii="Arial" w:hAnsi="Arial" w:cs="Arial"/>
                <w:color w:val="000000"/>
                <w:sz w:val="20"/>
                <w:szCs w:val="20"/>
              </w:rPr>
            </w:pPr>
          </w:p>
        </w:tc>
        <w:tc>
          <w:tcPr>
            <w:tcW w:w="1140" w:type="dxa"/>
            <w:gridSpan w:val="3"/>
            <w:tcBorders>
              <w:top w:val="nil"/>
              <w:left w:val="nil"/>
              <w:bottom w:val="nil"/>
              <w:right w:val="nil"/>
            </w:tcBorders>
            <w:shd w:val="clear" w:color="auto" w:fill="auto"/>
            <w:noWrap/>
            <w:vAlign w:val="bottom"/>
            <w:hideMark/>
          </w:tcPr>
          <w:p w14:paraId="26713952" w14:textId="77777777" w:rsidR="000F3691" w:rsidRDefault="000F3691" w:rsidP="000F3691">
            <w:pPr>
              <w:rPr>
                <w:rFonts w:ascii="Arial" w:hAnsi="Arial" w:cs="Arial"/>
                <w:color w:val="000000"/>
                <w:sz w:val="20"/>
                <w:szCs w:val="20"/>
              </w:rPr>
            </w:pPr>
          </w:p>
        </w:tc>
        <w:tc>
          <w:tcPr>
            <w:tcW w:w="1240" w:type="dxa"/>
            <w:gridSpan w:val="2"/>
            <w:tcBorders>
              <w:top w:val="nil"/>
              <w:left w:val="nil"/>
              <w:bottom w:val="nil"/>
              <w:right w:val="nil"/>
            </w:tcBorders>
            <w:shd w:val="clear" w:color="auto" w:fill="auto"/>
            <w:vAlign w:val="center"/>
            <w:hideMark/>
          </w:tcPr>
          <w:p w14:paraId="60B0C2BF" w14:textId="77777777" w:rsidR="000F3691" w:rsidRDefault="000F3691" w:rsidP="000F3691">
            <w:pPr>
              <w:rPr>
                <w:rFonts w:ascii="Arial" w:hAnsi="Arial" w:cs="Arial"/>
                <w:b/>
                <w:bCs/>
                <w:color w:val="000000"/>
              </w:rPr>
            </w:pPr>
            <w:r>
              <w:rPr>
                <w:rFonts w:ascii="Arial" w:hAnsi="Arial" w:cs="Arial"/>
                <w:b/>
                <w:bCs/>
                <w:color w:val="000000"/>
              </w:rPr>
              <w:t>SUBTOTAL</w:t>
            </w:r>
          </w:p>
        </w:tc>
        <w:tc>
          <w:tcPr>
            <w:tcW w:w="1380" w:type="dxa"/>
            <w:gridSpan w:val="2"/>
            <w:tcBorders>
              <w:top w:val="nil"/>
              <w:left w:val="nil"/>
              <w:bottom w:val="nil"/>
              <w:right w:val="nil"/>
            </w:tcBorders>
            <w:shd w:val="clear" w:color="auto" w:fill="auto"/>
            <w:vAlign w:val="center"/>
            <w:hideMark/>
          </w:tcPr>
          <w:p w14:paraId="782C0FEC" w14:textId="77777777" w:rsidR="000F3691" w:rsidRDefault="000F3691" w:rsidP="000F3691">
            <w:pPr>
              <w:jc w:val="right"/>
              <w:rPr>
                <w:rFonts w:ascii="Arial" w:hAnsi="Arial" w:cs="Arial"/>
                <w:b/>
                <w:bCs/>
                <w:color w:val="000000"/>
                <w:sz w:val="20"/>
                <w:szCs w:val="20"/>
              </w:rPr>
            </w:pPr>
          </w:p>
        </w:tc>
        <w:tc>
          <w:tcPr>
            <w:tcW w:w="1380" w:type="dxa"/>
            <w:tcBorders>
              <w:top w:val="nil"/>
              <w:left w:val="single" w:sz="4" w:space="0" w:color="auto"/>
              <w:bottom w:val="single" w:sz="4" w:space="0" w:color="auto"/>
              <w:right w:val="single" w:sz="4" w:space="0" w:color="auto"/>
            </w:tcBorders>
            <w:shd w:val="clear" w:color="auto" w:fill="auto"/>
            <w:noWrap/>
            <w:vAlign w:val="bottom"/>
            <w:hideMark/>
          </w:tcPr>
          <w:p w14:paraId="4D6BB836" w14:textId="77777777" w:rsidR="000F3691" w:rsidRDefault="000F3691" w:rsidP="000F3691">
            <w:pPr>
              <w:rPr>
                <w:rFonts w:ascii="Arial" w:hAnsi="Arial" w:cs="Arial"/>
                <w:b/>
                <w:bCs/>
                <w:color w:val="000000"/>
                <w:sz w:val="20"/>
                <w:szCs w:val="20"/>
              </w:rPr>
            </w:pPr>
            <w:r>
              <w:rPr>
                <w:rFonts w:ascii="Arial" w:hAnsi="Arial" w:cs="Arial"/>
                <w:b/>
                <w:bCs/>
                <w:color w:val="000000"/>
                <w:sz w:val="20"/>
                <w:szCs w:val="20"/>
              </w:rPr>
              <w:t> </w:t>
            </w:r>
          </w:p>
        </w:tc>
      </w:tr>
      <w:tr w:rsidR="000F3691" w14:paraId="2DE31F01" w14:textId="77777777" w:rsidTr="000F3691">
        <w:trPr>
          <w:trHeight w:val="300"/>
        </w:trPr>
        <w:tc>
          <w:tcPr>
            <w:tcW w:w="920" w:type="dxa"/>
            <w:gridSpan w:val="2"/>
            <w:tcBorders>
              <w:top w:val="nil"/>
              <w:left w:val="nil"/>
              <w:bottom w:val="nil"/>
              <w:right w:val="nil"/>
            </w:tcBorders>
            <w:shd w:val="clear" w:color="auto" w:fill="auto"/>
            <w:noWrap/>
            <w:vAlign w:val="bottom"/>
            <w:hideMark/>
          </w:tcPr>
          <w:p w14:paraId="250B2944" w14:textId="77777777" w:rsidR="000F3691" w:rsidRDefault="000F3691" w:rsidP="000F3691">
            <w:pPr>
              <w:rPr>
                <w:rFonts w:ascii="Arial" w:hAnsi="Arial" w:cs="Arial"/>
                <w:color w:val="000000"/>
                <w:sz w:val="20"/>
                <w:szCs w:val="20"/>
              </w:rPr>
            </w:pPr>
          </w:p>
        </w:tc>
        <w:tc>
          <w:tcPr>
            <w:tcW w:w="2380" w:type="dxa"/>
            <w:gridSpan w:val="2"/>
            <w:tcBorders>
              <w:top w:val="nil"/>
              <w:left w:val="nil"/>
              <w:bottom w:val="nil"/>
              <w:right w:val="nil"/>
            </w:tcBorders>
            <w:shd w:val="clear" w:color="auto" w:fill="auto"/>
            <w:noWrap/>
            <w:vAlign w:val="bottom"/>
            <w:hideMark/>
          </w:tcPr>
          <w:p w14:paraId="383AD744" w14:textId="77777777" w:rsidR="000F3691" w:rsidRDefault="000F3691" w:rsidP="000F3691">
            <w:pPr>
              <w:rPr>
                <w:rFonts w:ascii="Arial" w:hAnsi="Arial" w:cs="Arial"/>
                <w:color w:val="000000"/>
                <w:sz w:val="20"/>
                <w:szCs w:val="20"/>
              </w:rPr>
            </w:pPr>
          </w:p>
        </w:tc>
        <w:tc>
          <w:tcPr>
            <w:tcW w:w="1140" w:type="dxa"/>
            <w:gridSpan w:val="3"/>
            <w:tcBorders>
              <w:top w:val="nil"/>
              <w:left w:val="nil"/>
              <w:bottom w:val="nil"/>
              <w:right w:val="nil"/>
            </w:tcBorders>
            <w:shd w:val="clear" w:color="auto" w:fill="auto"/>
            <w:noWrap/>
            <w:vAlign w:val="bottom"/>
            <w:hideMark/>
          </w:tcPr>
          <w:p w14:paraId="44612312" w14:textId="77777777" w:rsidR="000F3691" w:rsidRDefault="000F3691" w:rsidP="000F3691">
            <w:pPr>
              <w:rPr>
                <w:rFonts w:ascii="Arial" w:hAnsi="Arial" w:cs="Arial"/>
                <w:color w:val="000000"/>
                <w:sz w:val="20"/>
                <w:szCs w:val="20"/>
              </w:rPr>
            </w:pPr>
          </w:p>
        </w:tc>
        <w:tc>
          <w:tcPr>
            <w:tcW w:w="1240" w:type="dxa"/>
            <w:gridSpan w:val="2"/>
            <w:tcBorders>
              <w:top w:val="nil"/>
              <w:left w:val="nil"/>
              <w:bottom w:val="nil"/>
              <w:right w:val="nil"/>
            </w:tcBorders>
            <w:shd w:val="clear" w:color="auto" w:fill="auto"/>
            <w:vAlign w:val="center"/>
            <w:hideMark/>
          </w:tcPr>
          <w:p w14:paraId="5D8B3B6F" w14:textId="77777777" w:rsidR="000F3691" w:rsidRDefault="000F3691" w:rsidP="000F3691">
            <w:pPr>
              <w:rPr>
                <w:rFonts w:ascii="Arial" w:hAnsi="Arial" w:cs="Arial"/>
                <w:b/>
                <w:bCs/>
                <w:color w:val="000000"/>
              </w:rPr>
            </w:pPr>
            <w:r>
              <w:rPr>
                <w:rFonts w:ascii="Arial" w:hAnsi="Arial" w:cs="Arial"/>
                <w:b/>
                <w:bCs/>
                <w:color w:val="000000"/>
              </w:rPr>
              <w:t>IVA</w:t>
            </w:r>
          </w:p>
        </w:tc>
        <w:tc>
          <w:tcPr>
            <w:tcW w:w="1380" w:type="dxa"/>
            <w:gridSpan w:val="2"/>
            <w:tcBorders>
              <w:top w:val="nil"/>
              <w:left w:val="nil"/>
              <w:bottom w:val="nil"/>
              <w:right w:val="nil"/>
            </w:tcBorders>
            <w:shd w:val="clear" w:color="auto" w:fill="auto"/>
            <w:vAlign w:val="center"/>
            <w:hideMark/>
          </w:tcPr>
          <w:p w14:paraId="4173FF9E" w14:textId="77777777" w:rsidR="000F3691" w:rsidRDefault="000F3691" w:rsidP="000F3691">
            <w:pPr>
              <w:jc w:val="right"/>
              <w:rPr>
                <w:rFonts w:ascii="Arial" w:hAnsi="Arial" w:cs="Arial"/>
                <w:b/>
                <w:bCs/>
                <w:color w:val="000000"/>
                <w:sz w:val="20"/>
                <w:szCs w:val="20"/>
              </w:rPr>
            </w:pPr>
          </w:p>
        </w:tc>
        <w:tc>
          <w:tcPr>
            <w:tcW w:w="1380" w:type="dxa"/>
            <w:tcBorders>
              <w:top w:val="nil"/>
              <w:left w:val="single" w:sz="4" w:space="0" w:color="auto"/>
              <w:bottom w:val="single" w:sz="4" w:space="0" w:color="auto"/>
              <w:right w:val="single" w:sz="4" w:space="0" w:color="auto"/>
            </w:tcBorders>
            <w:shd w:val="clear" w:color="auto" w:fill="auto"/>
            <w:vAlign w:val="center"/>
            <w:hideMark/>
          </w:tcPr>
          <w:p w14:paraId="1A2238A0" w14:textId="77777777" w:rsidR="000F3691" w:rsidRDefault="000F3691" w:rsidP="000F3691">
            <w:pPr>
              <w:rPr>
                <w:rFonts w:ascii="Arial" w:hAnsi="Arial" w:cs="Arial"/>
                <w:b/>
                <w:bCs/>
                <w:color w:val="000000"/>
                <w:sz w:val="20"/>
                <w:szCs w:val="20"/>
              </w:rPr>
            </w:pPr>
            <w:r>
              <w:rPr>
                <w:rFonts w:ascii="Arial" w:hAnsi="Arial" w:cs="Arial"/>
                <w:b/>
                <w:bCs/>
                <w:color w:val="000000"/>
                <w:sz w:val="20"/>
                <w:szCs w:val="20"/>
              </w:rPr>
              <w:t> </w:t>
            </w:r>
          </w:p>
        </w:tc>
      </w:tr>
      <w:tr w:rsidR="000F3691" w14:paraId="090C25F9" w14:textId="77777777" w:rsidTr="000F3691">
        <w:trPr>
          <w:trHeight w:val="300"/>
        </w:trPr>
        <w:tc>
          <w:tcPr>
            <w:tcW w:w="920" w:type="dxa"/>
            <w:gridSpan w:val="2"/>
            <w:tcBorders>
              <w:top w:val="nil"/>
              <w:left w:val="nil"/>
              <w:bottom w:val="nil"/>
              <w:right w:val="nil"/>
            </w:tcBorders>
            <w:shd w:val="clear" w:color="auto" w:fill="auto"/>
            <w:noWrap/>
            <w:vAlign w:val="bottom"/>
            <w:hideMark/>
          </w:tcPr>
          <w:p w14:paraId="7D292AC6" w14:textId="77777777" w:rsidR="000F3691" w:rsidRDefault="000F3691" w:rsidP="000F3691">
            <w:pPr>
              <w:rPr>
                <w:rFonts w:ascii="Arial" w:hAnsi="Arial" w:cs="Arial"/>
                <w:color w:val="000000"/>
                <w:sz w:val="20"/>
                <w:szCs w:val="20"/>
              </w:rPr>
            </w:pPr>
          </w:p>
        </w:tc>
        <w:tc>
          <w:tcPr>
            <w:tcW w:w="2380" w:type="dxa"/>
            <w:gridSpan w:val="2"/>
            <w:tcBorders>
              <w:top w:val="nil"/>
              <w:left w:val="nil"/>
              <w:bottom w:val="nil"/>
              <w:right w:val="nil"/>
            </w:tcBorders>
            <w:shd w:val="clear" w:color="auto" w:fill="auto"/>
            <w:noWrap/>
            <w:vAlign w:val="bottom"/>
            <w:hideMark/>
          </w:tcPr>
          <w:p w14:paraId="2F5ADDB9" w14:textId="77777777" w:rsidR="000F3691" w:rsidRDefault="000F3691" w:rsidP="000F3691">
            <w:pPr>
              <w:rPr>
                <w:rFonts w:ascii="Arial" w:hAnsi="Arial" w:cs="Arial"/>
                <w:color w:val="000000"/>
                <w:sz w:val="20"/>
                <w:szCs w:val="20"/>
              </w:rPr>
            </w:pPr>
          </w:p>
        </w:tc>
        <w:tc>
          <w:tcPr>
            <w:tcW w:w="1140" w:type="dxa"/>
            <w:gridSpan w:val="3"/>
            <w:tcBorders>
              <w:top w:val="nil"/>
              <w:left w:val="nil"/>
              <w:bottom w:val="nil"/>
              <w:right w:val="nil"/>
            </w:tcBorders>
            <w:shd w:val="clear" w:color="auto" w:fill="auto"/>
            <w:noWrap/>
            <w:vAlign w:val="bottom"/>
            <w:hideMark/>
          </w:tcPr>
          <w:p w14:paraId="4BF8DC58" w14:textId="77777777" w:rsidR="000F3691" w:rsidRDefault="000F3691" w:rsidP="000F3691">
            <w:pPr>
              <w:rPr>
                <w:rFonts w:ascii="Arial" w:hAnsi="Arial" w:cs="Arial"/>
                <w:color w:val="000000"/>
                <w:sz w:val="20"/>
                <w:szCs w:val="20"/>
              </w:rPr>
            </w:pPr>
          </w:p>
        </w:tc>
        <w:tc>
          <w:tcPr>
            <w:tcW w:w="1240" w:type="dxa"/>
            <w:gridSpan w:val="2"/>
            <w:tcBorders>
              <w:top w:val="nil"/>
              <w:left w:val="nil"/>
              <w:bottom w:val="nil"/>
              <w:right w:val="nil"/>
            </w:tcBorders>
            <w:shd w:val="clear" w:color="auto" w:fill="auto"/>
            <w:vAlign w:val="center"/>
            <w:hideMark/>
          </w:tcPr>
          <w:p w14:paraId="252A0984" w14:textId="77777777" w:rsidR="000F3691" w:rsidRDefault="000F3691" w:rsidP="000F3691">
            <w:pPr>
              <w:rPr>
                <w:rFonts w:ascii="Arial" w:hAnsi="Arial" w:cs="Arial"/>
                <w:b/>
                <w:bCs/>
                <w:color w:val="000000"/>
              </w:rPr>
            </w:pPr>
            <w:r>
              <w:rPr>
                <w:rFonts w:ascii="Arial" w:hAnsi="Arial" w:cs="Arial"/>
                <w:b/>
                <w:bCs/>
                <w:color w:val="000000"/>
              </w:rPr>
              <w:t>TOTAL</w:t>
            </w:r>
          </w:p>
        </w:tc>
        <w:tc>
          <w:tcPr>
            <w:tcW w:w="1380" w:type="dxa"/>
            <w:gridSpan w:val="2"/>
            <w:tcBorders>
              <w:top w:val="nil"/>
              <w:left w:val="nil"/>
              <w:bottom w:val="nil"/>
              <w:right w:val="nil"/>
            </w:tcBorders>
            <w:shd w:val="clear" w:color="auto" w:fill="auto"/>
            <w:vAlign w:val="center"/>
            <w:hideMark/>
          </w:tcPr>
          <w:p w14:paraId="58BBD5DB" w14:textId="77777777" w:rsidR="000F3691" w:rsidRDefault="000F3691" w:rsidP="000F3691">
            <w:pPr>
              <w:jc w:val="right"/>
              <w:rPr>
                <w:rFonts w:ascii="Arial" w:hAnsi="Arial" w:cs="Arial"/>
                <w:b/>
                <w:bCs/>
                <w:color w:val="000000"/>
                <w:sz w:val="20"/>
                <w:szCs w:val="20"/>
              </w:rPr>
            </w:pPr>
          </w:p>
        </w:tc>
        <w:tc>
          <w:tcPr>
            <w:tcW w:w="1380" w:type="dxa"/>
            <w:tcBorders>
              <w:top w:val="nil"/>
              <w:left w:val="single" w:sz="4" w:space="0" w:color="auto"/>
              <w:bottom w:val="single" w:sz="4" w:space="0" w:color="auto"/>
              <w:right w:val="single" w:sz="4" w:space="0" w:color="auto"/>
            </w:tcBorders>
            <w:shd w:val="clear" w:color="auto" w:fill="auto"/>
            <w:vAlign w:val="center"/>
            <w:hideMark/>
          </w:tcPr>
          <w:p w14:paraId="390828A5" w14:textId="77777777" w:rsidR="000F3691" w:rsidRDefault="000F3691" w:rsidP="000F3691">
            <w:pPr>
              <w:rPr>
                <w:rFonts w:ascii="Arial" w:hAnsi="Arial" w:cs="Arial"/>
                <w:b/>
                <w:bCs/>
                <w:color w:val="000000"/>
                <w:sz w:val="20"/>
                <w:szCs w:val="20"/>
              </w:rPr>
            </w:pPr>
            <w:r>
              <w:rPr>
                <w:rFonts w:ascii="Arial" w:hAnsi="Arial" w:cs="Arial"/>
                <w:b/>
                <w:bCs/>
                <w:color w:val="000000"/>
                <w:sz w:val="20"/>
                <w:szCs w:val="20"/>
              </w:rPr>
              <w:t> </w:t>
            </w:r>
          </w:p>
        </w:tc>
      </w:tr>
      <w:tr w:rsidR="000F3691" w:rsidRPr="00452894" w14:paraId="168533A8" w14:textId="77777777" w:rsidTr="000F3691">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14:paraId="321987BE" w14:textId="77777777" w:rsidR="000F3691" w:rsidRPr="00452894" w:rsidRDefault="000F3691" w:rsidP="000F3691">
            <w:pPr>
              <w:jc w:val="left"/>
              <w:rPr>
                <w:rFonts w:ascii="Arial" w:eastAsia="Times New Roman" w:hAnsi="Arial" w:cs="Arial"/>
                <w:b/>
                <w:bCs/>
                <w:color w:val="000000"/>
                <w:sz w:val="18"/>
                <w:szCs w:val="18"/>
                <w:lang w:eastAsia="es-MX"/>
              </w:rPr>
            </w:pPr>
          </w:p>
        </w:tc>
        <w:tc>
          <w:tcPr>
            <w:tcW w:w="2374" w:type="dxa"/>
            <w:gridSpan w:val="2"/>
            <w:tcBorders>
              <w:top w:val="nil"/>
              <w:left w:val="nil"/>
              <w:bottom w:val="nil"/>
              <w:right w:val="nil"/>
            </w:tcBorders>
            <w:shd w:val="clear" w:color="auto" w:fill="auto"/>
            <w:noWrap/>
            <w:vAlign w:val="bottom"/>
            <w:hideMark/>
          </w:tcPr>
          <w:p w14:paraId="1879460A" w14:textId="77777777" w:rsidR="000F3691" w:rsidRPr="00452894" w:rsidRDefault="000F3691" w:rsidP="000F3691">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7F80A214" w14:textId="77777777" w:rsidR="000F3691" w:rsidRPr="00452894" w:rsidRDefault="000F3691" w:rsidP="000F3691">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14:paraId="04D6DF2B" w14:textId="77777777" w:rsidR="000F3691" w:rsidRPr="00452894" w:rsidRDefault="000F3691" w:rsidP="000F3691">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14:paraId="423C1883" w14:textId="77777777" w:rsidR="000F3691" w:rsidRPr="00452894" w:rsidRDefault="000F3691" w:rsidP="000F3691">
            <w:pPr>
              <w:jc w:val="left"/>
              <w:rPr>
                <w:rFonts w:ascii="Times New Roman" w:eastAsia="Times New Roman" w:hAnsi="Times New Roman"/>
                <w:sz w:val="20"/>
                <w:szCs w:val="20"/>
                <w:lang w:eastAsia="es-MX"/>
              </w:rPr>
            </w:pPr>
          </w:p>
        </w:tc>
      </w:tr>
      <w:tr w:rsidR="000F3691" w:rsidRPr="00452894" w14:paraId="6A086E31" w14:textId="77777777" w:rsidTr="000F3691">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14:paraId="0F1B7440" w14:textId="77777777" w:rsidR="000F3691" w:rsidRPr="00452894" w:rsidRDefault="000F3691" w:rsidP="000F3691">
            <w:pPr>
              <w:jc w:val="left"/>
              <w:rPr>
                <w:rFonts w:ascii="Arial" w:eastAsia="Times New Roman" w:hAnsi="Arial" w:cs="Arial"/>
                <w:b/>
                <w:bCs/>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14:paraId="2B4761EA" w14:textId="77777777" w:rsidR="000F3691" w:rsidRPr="00452894" w:rsidRDefault="000F3691" w:rsidP="000F3691">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6C841D5B" w14:textId="77777777" w:rsidR="000F3691" w:rsidRPr="00452894" w:rsidRDefault="000F3691" w:rsidP="000F3691">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14:paraId="2367139D" w14:textId="77777777" w:rsidR="000F3691" w:rsidRPr="00452894" w:rsidRDefault="000F3691" w:rsidP="000F3691">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14:paraId="446822B6" w14:textId="77777777" w:rsidR="000F3691" w:rsidRPr="00452894" w:rsidRDefault="000F3691" w:rsidP="000F3691">
            <w:pPr>
              <w:jc w:val="left"/>
              <w:rPr>
                <w:rFonts w:ascii="Times New Roman" w:eastAsia="Times New Roman" w:hAnsi="Times New Roman"/>
                <w:sz w:val="20"/>
                <w:szCs w:val="20"/>
                <w:lang w:eastAsia="es-MX"/>
              </w:rPr>
            </w:pPr>
          </w:p>
        </w:tc>
      </w:tr>
      <w:tr w:rsidR="000F3691" w:rsidRPr="00452894" w14:paraId="7493A9D0" w14:textId="77777777" w:rsidTr="000F3691">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14:paraId="607831FA" w14:textId="77777777" w:rsidR="000F3691" w:rsidRPr="00452894" w:rsidRDefault="000F3691" w:rsidP="000F3691">
            <w:pPr>
              <w:jc w:val="left"/>
              <w:rPr>
                <w:rFonts w:ascii="Arial" w:eastAsia="Times New Roman" w:hAnsi="Arial" w:cs="Arial"/>
                <w:b/>
                <w:bCs/>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14:paraId="7E223E66" w14:textId="77777777" w:rsidR="000F3691" w:rsidRPr="00452894" w:rsidRDefault="000F3691" w:rsidP="000F3691">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02C0D58E" w14:textId="77777777" w:rsidR="000F3691" w:rsidRPr="00452894" w:rsidRDefault="000F3691" w:rsidP="000F3691">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14:paraId="3ACD5DDC" w14:textId="77777777" w:rsidR="000F3691" w:rsidRPr="00452894" w:rsidRDefault="000F3691" w:rsidP="000F3691">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14:paraId="7396A061" w14:textId="77777777" w:rsidR="000F3691" w:rsidRPr="00452894" w:rsidRDefault="000F3691" w:rsidP="000F3691">
            <w:pPr>
              <w:jc w:val="left"/>
              <w:rPr>
                <w:rFonts w:ascii="Times New Roman" w:eastAsia="Times New Roman" w:hAnsi="Times New Roman"/>
                <w:sz w:val="20"/>
                <w:szCs w:val="20"/>
                <w:lang w:eastAsia="es-MX"/>
              </w:rPr>
            </w:pPr>
          </w:p>
        </w:tc>
      </w:tr>
      <w:tr w:rsidR="000F3691" w:rsidRPr="00452894" w14:paraId="09AADC4C" w14:textId="77777777" w:rsidTr="000F3691">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14:paraId="5FE68513" w14:textId="77777777" w:rsidR="000F3691" w:rsidRPr="00452894" w:rsidRDefault="000F3691" w:rsidP="000F3691">
            <w:pPr>
              <w:jc w:val="center"/>
              <w:rPr>
                <w:rFonts w:ascii="Arial" w:eastAsia="Times New Roman" w:hAnsi="Arial" w:cs="Arial"/>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14:paraId="298C1520" w14:textId="77777777" w:rsidR="000F3691" w:rsidRPr="00452894" w:rsidRDefault="000F3691" w:rsidP="000F3691">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7E1343B0" w14:textId="77777777" w:rsidR="000F3691" w:rsidRPr="00452894" w:rsidRDefault="000F3691" w:rsidP="000F3691">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14:paraId="4418B9B0" w14:textId="77777777" w:rsidR="000F3691" w:rsidRPr="00452894" w:rsidRDefault="000F3691" w:rsidP="000F3691">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14:paraId="03986D6F" w14:textId="77777777" w:rsidR="000F3691" w:rsidRPr="00452894" w:rsidRDefault="000F3691" w:rsidP="000F3691">
            <w:pPr>
              <w:jc w:val="left"/>
              <w:rPr>
                <w:rFonts w:ascii="Times New Roman" w:eastAsia="Times New Roman" w:hAnsi="Times New Roman"/>
                <w:sz w:val="20"/>
                <w:szCs w:val="20"/>
                <w:lang w:eastAsia="es-MX"/>
              </w:rPr>
            </w:pPr>
          </w:p>
        </w:tc>
      </w:tr>
      <w:tr w:rsidR="000F3691" w:rsidRPr="00452894" w14:paraId="319F2485" w14:textId="77777777" w:rsidTr="000F3691">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14:paraId="7AD20016" w14:textId="77777777" w:rsidR="000F3691" w:rsidRPr="00452894" w:rsidRDefault="000F3691" w:rsidP="000F3691">
            <w:pPr>
              <w:jc w:val="left"/>
              <w:rPr>
                <w:rFonts w:ascii="Arial" w:eastAsia="Times New Roman" w:hAnsi="Arial" w:cs="Arial"/>
                <w:b/>
                <w:bCs/>
                <w:color w:val="000000"/>
                <w:sz w:val="18"/>
                <w:szCs w:val="18"/>
                <w:lang w:eastAsia="es-MX"/>
              </w:rPr>
            </w:pPr>
          </w:p>
        </w:tc>
        <w:tc>
          <w:tcPr>
            <w:tcW w:w="2374" w:type="dxa"/>
            <w:gridSpan w:val="2"/>
            <w:tcBorders>
              <w:top w:val="nil"/>
              <w:left w:val="nil"/>
              <w:bottom w:val="nil"/>
              <w:right w:val="nil"/>
            </w:tcBorders>
            <w:shd w:val="clear" w:color="auto" w:fill="auto"/>
            <w:noWrap/>
            <w:vAlign w:val="bottom"/>
            <w:hideMark/>
          </w:tcPr>
          <w:p w14:paraId="655A39D6" w14:textId="77777777" w:rsidR="000F3691" w:rsidRPr="00452894" w:rsidRDefault="000F3691" w:rsidP="000F3691">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5169ABAB" w14:textId="77777777" w:rsidR="000F3691" w:rsidRPr="00452894" w:rsidRDefault="000F3691" w:rsidP="000F3691">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14:paraId="5DEBB2A9" w14:textId="77777777" w:rsidR="000F3691" w:rsidRPr="00452894" w:rsidRDefault="000F3691" w:rsidP="000F3691">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14:paraId="3631DAAE" w14:textId="77777777" w:rsidR="000F3691" w:rsidRPr="00452894" w:rsidRDefault="000F3691" w:rsidP="000F3691">
            <w:pPr>
              <w:jc w:val="left"/>
              <w:rPr>
                <w:rFonts w:ascii="Times New Roman" w:eastAsia="Times New Roman" w:hAnsi="Times New Roman"/>
                <w:sz w:val="20"/>
                <w:szCs w:val="20"/>
                <w:lang w:eastAsia="es-MX"/>
              </w:rPr>
            </w:pPr>
          </w:p>
        </w:tc>
      </w:tr>
      <w:tr w:rsidR="000F3691" w:rsidRPr="00452894" w14:paraId="64436BCA" w14:textId="77777777" w:rsidTr="000F3691">
        <w:trPr>
          <w:gridBefore w:val="1"/>
          <w:gridAfter w:val="2"/>
          <w:wBefore w:w="25" w:type="dxa"/>
          <w:wAfter w:w="2114" w:type="dxa"/>
          <w:trHeight w:val="81"/>
        </w:trPr>
        <w:tc>
          <w:tcPr>
            <w:tcW w:w="913" w:type="dxa"/>
            <w:gridSpan w:val="2"/>
            <w:tcBorders>
              <w:top w:val="nil"/>
              <w:left w:val="nil"/>
              <w:bottom w:val="nil"/>
              <w:right w:val="nil"/>
            </w:tcBorders>
            <w:shd w:val="clear" w:color="auto" w:fill="auto"/>
            <w:noWrap/>
            <w:vAlign w:val="bottom"/>
            <w:hideMark/>
          </w:tcPr>
          <w:p w14:paraId="4148DDF4" w14:textId="77777777" w:rsidR="000F3691" w:rsidRPr="00452894" w:rsidRDefault="000F3691" w:rsidP="000F3691">
            <w:pPr>
              <w:jc w:val="left"/>
              <w:rPr>
                <w:rFonts w:ascii="Arial" w:eastAsia="Times New Roman" w:hAnsi="Arial" w:cs="Arial"/>
                <w:b/>
                <w:bCs/>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14:paraId="2377B91A" w14:textId="77777777" w:rsidR="000F3691" w:rsidRPr="00452894" w:rsidRDefault="000F3691" w:rsidP="000F3691">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14:paraId="4304DDA8" w14:textId="77777777" w:rsidR="000F3691" w:rsidRPr="00452894" w:rsidRDefault="000F3691" w:rsidP="000F3691">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14:paraId="2CB84D40" w14:textId="77777777" w:rsidR="000F3691" w:rsidRPr="00452894" w:rsidRDefault="000F3691" w:rsidP="000F3691">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14:paraId="35785436" w14:textId="77777777" w:rsidR="000F3691" w:rsidRPr="00452894" w:rsidRDefault="000F3691" w:rsidP="000F3691">
            <w:pPr>
              <w:jc w:val="left"/>
              <w:rPr>
                <w:rFonts w:ascii="Times New Roman" w:eastAsia="Times New Roman" w:hAnsi="Times New Roman"/>
                <w:sz w:val="20"/>
                <w:szCs w:val="20"/>
                <w:lang w:eastAsia="es-MX"/>
              </w:rPr>
            </w:pPr>
          </w:p>
        </w:tc>
      </w:tr>
    </w:tbl>
    <w:p w14:paraId="1C87FC3E" w14:textId="77777777" w:rsidR="000F3691" w:rsidRDefault="000F3691" w:rsidP="000319AD">
      <w:pPr>
        <w:jc w:val="center"/>
        <w:rPr>
          <w:rFonts w:ascii="Arial" w:hAnsi="Arial" w:cs="Arial"/>
          <w:b/>
          <w:bCs/>
        </w:rPr>
      </w:pPr>
    </w:p>
    <w:p w14:paraId="27E49517" w14:textId="77777777" w:rsidR="000F3691" w:rsidRDefault="000F3691" w:rsidP="000319AD">
      <w:pPr>
        <w:jc w:val="center"/>
        <w:rPr>
          <w:rFonts w:ascii="Arial" w:hAnsi="Arial" w:cs="Arial"/>
          <w:b/>
          <w:bCs/>
        </w:rPr>
      </w:pPr>
    </w:p>
    <w:p w14:paraId="07386089" w14:textId="77777777" w:rsidR="000F3691" w:rsidRDefault="000F3691" w:rsidP="000319AD">
      <w:pPr>
        <w:jc w:val="center"/>
        <w:rPr>
          <w:rFonts w:ascii="Arial" w:hAnsi="Arial" w:cs="Arial"/>
          <w:b/>
          <w:bCs/>
        </w:rPr>
      </w:pPr>
    </w:p>
    <w:p w14:paraId="3C659610" w14:textId="77777777" w:rsidR="000319AD" w:rsidRDefault="000319AD" w:rsidP="000319AD">
      <w:pPr>
        <w:jc w:val="center"/>
        <w:rPr>
          <w:rFonts w:ascii="Arial" w:hAnsi="Arial" w:cs="Arial"/>
          <w:b/>
          <w:bCs/>
        </w:rPr>
      </w:pPr>
    </w:p>
    <w:p w14:paraId="60CF862F" w14:textId="77777777" w:rsidR="000319AD" w:rsidRDefault="000319AD" w:rsidP="000319AD">
      <w:pPr>
        <w:tabs>
          <w:tab w:val="left" w:pos="0"/>
        </w:tabs>
        <w:ind w:right="51"/>
        <w:outlineLvl w:val="0"/>
        <w:rPr>
          <w:rFonts w:ascii="Arial" w:hAnsi="Arial" w:cs="Arial"/>
          <w:b/>
          <w:bCs/>
        </w:rPr>
      </w:pPr>
    </w:p>
    <w:p w14:paraId="145BAA85" w14:textId="77777777" w:rsidR="000319AD" w:rsidRDefault="000319AD" w:rsidP="000319AD">
      <w:pPr>
        <w:tabs>
          <w:tab w:val="left" w:pos="0"/>
        </w:tabs>
        <w:ind w:right="51"/>
        <w:outlineLvl w:val="0"/>
        <w:rPr>
          <w:rFonts w:ascii="Arial" w:hAnsi="Arial" w:cs="Arial"/>
          <w:b/>
          <w:bCs/>
        </w:rPr>
      </w:pPr>
    </w:p>
    <w:p w14:paraId="1BA963F2" w14:textId="77777777" w:rsidR="000319AD" w:rsidRDefault="000319AD" w:rsidP="000319AD">
      <w:pPr>
        <w:jc w:val="left"/>
        <w:rPr>
          <w:rFonts w:ascii="Arial" w:hAnsi="Arial" w:cs="Arial"/>
          <w:b/>
          <w:bCs/>
        </w:rPr>
      </w:pP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5206FBD9" w14:textId="77777777" w:rsidR="00D16920" w:rsidRDefault="00D16920" w:rsidP="000319AD">
      <w:pPr>
        <w:autoSpaceDE w:val="0"/>
        <w:autoSpaceDN w:val="0"/>
        <w:adjustRightInd w:val="0"/>
        <w:jc w:val="center"/>
        <w:rPr>
          <w:rFonts w:ascii="Arial" w:hAnsi="Arial" w:cs="Arial"/>
          <w:b/>
          <w:bCs/>
        </w:rPr>
      </w:pPr>
    </w:p>
    <w:p w14:paraId="70F89503" w14:textId="77777777" w:rsidR="00D16920" w:rsidRDefault="00D16920" w:rsidP="000319AD">
      <w:pPr>
        <w:autoSpaceDE w:val="0"/>
        <w:autoSpaceDN w:val="0"/>
        <w:adjustRightInd w:val="0"/>
        <w:jc w:val="center"/>
        <w:rPr>
          <w:rFonts w:ascii="Arial" w:hAnsi="Arial" w:cs="Arial"/>
          <w:b/>
          <w:bCs/>
        </w:rPr>
      </w:pPr>
    </w:p>
    <w:p w14:paraId="0B79847C" w14:textId="77777777" w:rsidR="00D16920" w:rsidRDefault="00D16920" w:rsidP="000319AD">
      <w:pPr>
        <w:autoSpaceDE w:val="0"/>
        <w:autoSpaceDN w:val="0"/>
        <w:adjustRightInd w:val="0"/>
        <w:jc w:val="center"/>
        <w:rPr>
          <w:rFonts w:ascii="Arial" w:hAnsi="Arial" w:cs="Arial"/>
          <w:b/>
          <w:bCs/>
        </w:rPr>
      </w:pPr>
    </w:p>
    <w:p w14:paraId="4FDC4E34" w14:textId="77777777" w:rsidR="00D16920" w:rsidRDefault="00D16920" w:rsidP="000319AD">
      <w:pPr>
        <w:autoSpaceDE w:val="0"/>
        <w:autoSpaceDN w:val="0"/>
        <w:adjustRightInd w:val="0"/>
        <w:jc w:val="center"/>
        <w:rPr>
          <w:rFonts w:ascii="Arial" w:hAnsi="Arial" w:cs="Arial"/>
          <w:b/>
          <w:bCs/>
        </w:rPr>
      </w:pPr>
    </w:p>
    <w:p w14:paraId="51B113D4" w14:textId="77777777" w:rsidR="00D16920" w:rsidRDefault="00D16920" w:rsidP="000319AD">
      <w:pPr>
        <w:autoSpaceDE w:val="0"/>
        <w:autoSpaceDN w:val="0"/>
        <w:adjustRightInd w:val="0"/>
        <w:jc w:val="center"/>
        <w:rPr>
          <w:rFonts w:ascii="Arial" w:hAnsi="Arial" w:cs="Arial"/>
          <w:b/>
          <w:bCs/>
        </w:rPr>
      </w:pPr>
    </w:p>
    <w:p w14:paraId="11529E49" w14:textId="77777777" w:rsidR="00D16920" w:rsidRDefault="00D16920" w:rsidP="000319AD">
      <w:pPr>
        <w:autoSpaceDE w:val="0"/>
        <w:autoSpaceDN w:val="0"/>
        <w:adjustRightInd w:val="0"/>
        <w:jc w:val="center"/>
        <w:rPr>
          <w:rFonts w:ascii="Arial" w:hAnsi="Arial" w:cs="Arial"/>
          <w:b/>
          <w:bCs/>
        </w:rPr>
      </w:pPr>
    </w:p>
    <w:p w14:paraId="298F0A12" w14:textId="77777777" w:rsidR="00D16920" w:rsidRDefault="00D16920" w:rsidP="000319AD">
      <w:pPr>
        <w:autoSpaceDE w:val="0"/>
        <w:autoSpaceDN w:val="0"/>
        <w:adjustRightInd w:val="0"/>
        <w:jc w:val="center"/>
        <w:rPr>
          <w:rFonts w:ascii="Arial" w:hAnsi="Arial" w:cs="Arial"/>
          <w:b/>
          <w:bCs/>
        </w:rPr>
      </w:pPr>
    </w:p>
    <w:p w14:paraId="6F822D2D" w14:textId="77777777" w:rsidR="00D16920" w:rsidRDefault="00D16920" w:rsidP="000319AD">
      <w:pPr>
        <w:autoSpaceDE w:val="0"/>
        <w:autoSpaceDN w:val="0"/>
        <w:adjustRightInd w:val="0"/>
        <w:jc w:val="center"/>
        <w:rPr>
          <w:rFonts w:ascii="Arial" w:hAnsi="Arial" w:cs="Arial"/>
          <w:b/>
          <w:bCs/>
        </w:rPr>
      </w:pPr>
    </w:p>
    <w:p w14:paraId="700C12FA" w14:textId="77777777" w:rsidR="00D16920" w:rsidRDefault="00D16920" w:rsidP="000319AD">
      <w:pPr>
        <w:autoSpaceDE w:val="0"/>
        <w:autoSpaceDN w:val="0"/>
        <w:adjustRightInd w:val="0"/>
        <w:jc w:val="center"/>
        <w:rPr>
          <w:rFonts w:ascii="Arial" w:hAnsi="Arial" w:cs="Arial"/>
          <w:b/>
          <w:bCs/>
        </w:rPr>
      </w:pPr>
    </w:p>
    <w:p w14:paraId="667300DD" w14:textId="77777777" w:rsidR="000319AD" w:rsidRDefault="000319AD"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60634961" w:rsidR="000319AD" w:rsidRPr="0085346A" w:rsidRDefault="000319AD" w:rsidP="000319AD">
      <w:pPr>
        <w:autoSpaceDE w:val="0"/>
        <w:autoSpaceDN w:val="0"/>
        <w:adjustRightInd w:val="0"/>
        <w:rPr>
          <w:rFonts w:ascii="Arial" w:hAnsi="Arial" w:cs="Arial"/>
        </w:rPr>
      </w:pPr>
      <w:r w:rsidRPr="0085346A">
        <w:rPr>
          <w:rFonts w:ascii="Arial" w:hAnsi="Arial" w:cs="Arial"/>
        </w:rPr>
        <w:t>Yo, __</w:t>
      </w:r>
      <w:proofErr w:type="gramStart"/>
      <w:r w:rsidRPr="0085346A">
        <w:rPr>
          <w:rFonts w:ascii="Arial" w:hAnsi="Arial" w:cs="Arial"/>
        </w:rPr>
        <w:t>_(</w:t>
      </w:r>
      <w:proofErr w:type="gramEnd"/>
      <w:r w:rsidRPr="0085346A">
        <w:rPr>
          <w:rFonts w:ascii="Arial" w:hAnsi="Arial" w:cs="Arial"/>
        </w:rPr>
        <w:t xml:space="preserve">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9A4169">
        <w:rPr>
          <w:rFonts w:ascii="Arial" w:hAnsi="Arial" w:cs="Arial"/>
          <w:b/>
          <w:highlight w:val="yellow"/>
        </w:rPr>
        <w:t>36066001-025-2020</w:t>
      </w:r>
      <w:r w:rsidRPr="0085346A">
        <w:rPr>
          <w:rFonts w:ascii="Arial" w:hAnsi="Arial" w:cs="Arial"/>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lastRenderedPageBreak/>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7762CF5D"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9A4169">
        <w:rPr>
          <w:rFonts w:ascii="Arial" w:hAnsi="Arial" w:cs="Arial"/>
          <w:b/>
          <w:bCs/>
          <w:highlight w:val="yellow"/>
        </w:rPr>
        <w:t>36066001-025-2020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14169313"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9A4169">
        <w:rPr>
          <w:rFonts w:ascii="Arial" w:hAnsi="Arial" w:cs="Arial"/>
          <w:b/>
          <w:bCs/>
          <w:highlight w:val="yellow"/>
        </w:rPr>
        <w:t>36066001-025-2020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5BE9407C"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9A4169">
        <w:rPr>
          <w:rFonts w:ascii="Arial" w:hAnsi="Arial" w:cs="Arial"/>
          <w:b/>
          <w:bCs/>
          <w:highlight w:val="yellow"/>
        </w:rPr>
        <w:t>36066001-025-2020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42F436BA"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9A4169">
        <w:rPr>
          <w:rFonts w:ascii="Arial" w:hAnsi="Arial" w:cs="Arial"/>
          <w:b/>
          <w:bCs/>
          <w:highlight w:val="yellow"/>
        </w:rPr>
        <w:t>36066001-025-2020</w:t>
      </w:r>
      <w:r w:rsidR="000319AD" w:rsidRPr="0089280D">
        <w:rPr>
          <w:rFonts w:ascii="Arial" w:hAnsi="Arial" w:cs="Arial"/>
          <w:b/>
          <w:bCs/>
        </w:rPr>
        <w:t xml:space="preserve"> </w:t>
      </w:r>
      <w:r w:rsidR="000319AD">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sidR="000319AD">
        <w:rPr>
          <w:rFonts w:ascii="Arial" w:hAnsi="Arial" w:cs="Arial"/>
          <w:b/>
          <w:bCs/>
        </w:rPr>
        <w:t xml:space="preserve"> PARA LOS SERVICIOS DE SALUD DEL ESTADO DE COLIMA.</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29CF61C7"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9A4169">
        <w:rPr>
          <w:rFonts w:ascii="Arial" w:hAnsi="Arial" w:cs="Arial"/>
          <w:b/>
          <w:bCs/>
          <w:highlight w:val="yellow"/>
        </w:rPr>
        <w:t>36066001-025-2020</w:t>
      </w:r>
      <w:r w:rsidRPr="0089280D">
        <w:rPr>
          <w:rFonts w:ascii="Arial" w:hAnsi="Arial" w:cs="Arial"/>
          <w:b/>
          <w:bCs/>
        </w:rPr>
        <w:t xml:space="preserve"> PARA LA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1AEF8185"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9A4169">
        <w:rPr>
          <w:rFonts w:ascii="Arial" w:hAnsi="Arial" w:cs="Arial"/>
          <w:b/>
          <w:bCs/>
          <w:highlight w:val="yellow"/>
        </w:rPr>
        <w:t>36066001-025-2020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07378C46"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9A4169">
        <w:rPr>
          <w:rFonts w:ascii="Arial" w:hAnsi="Arial" w:cs="Arial"/>
          <w:b/>
          <w:bCs/>
          <w:highlight w:val="yellow"/>
        </w:rPr>
        <w:t>36066001-025-2020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035641BC"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9A4169">
        <w:rPr>
          <w:rFonts w:ascii="Arial" w:hAnsi="Arial" w:cs="Arial"/>
          <w:b/>
          <w:bCs/>
          <w:highlight w:val="yellow"/>
        </w:rPr>
        <w:t>36066001-025-2020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1DFCDADF"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9A4169">
        <w:rPr>
          <w:rFonts w:ascii="Arial" w:hAnsi="Arial" w:cs="Arial"/>
          <w:b/>
          <w:bCs/>
          <w:highlight w:val="yellow"/>
        </w:rPr>
        <w:t>36066001-025-2020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w:t>
      </w:r>
      <w:r w:rsidR="00DF08DD">
        <w:rPr>
          <w:rFonts w:ascii="Arial" w:hAnsi="Arial" w:cs="Arial"/>
          <w:b/>
          <w:bCs/>
        </w:rPr>
        <w:t>S DE SALUD DEL ESTADO DE COLIMA</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30DF6534"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9A4169">
        <w:rPr>
          <w:rFonts w:ascii="Arial" w:hAnsi="Arial" w:cs="Arial"/>
          <w:b/>
          <w:bCs/>
          <w:highlight w:val="yellow"/>
        </w:rPr>
        <w:t>36066001-025-2020</w:t>
      </w:r>
      <w:r w:rsidR="000319AD" w:rsidRPr="0089280D">
        <w:rPr>
          <w:rFonts w:ascii="Arial" w:hAnsi="Arial" w:cs="Arial"/>
          <w:b/>
          <w:bCs/>
        </w:rPr>
        <w:t xml:space="preserve"> </w:t>
      </w:r>
      <w:r w:rsidR="000319AD">
        <w:rPr>
          <w:rFonts w:ascii="Arial" w:hAnsi="Arial" w:cs="Arial"/>
          <w:b/>
          <w:bCs/>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sidR="000319AD">
        <w:rPr>
          <w:rFonts w:ascii="Arial" w:hAnsi="Arial" w:cs="Arial"/>
          <w:b/>
          <w:bCs/>
        </w:rPr>
        <w:t xml:space="preserve"> PARA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proofErr w:type="gramStart"/>
      <w:r w:rsidRPr="0029457D">
        <w:rPr>
          <w:rFonts w:ascii="Arial" w:hAnsi="Arial" w:cs="Arial"/>
        </w:rPr>
        <w:t>.</w:t>
      </w:r>
      <w:r w:rsidR="000319AD" w:rsidRPr="004927EF">
        <w:rPr>
          <w:rFonts w:ascii="Arial" w:hAnsi="Arial" w:cs="Arial"/>
        </w:rPr>
        <w:t>.</w:t>
      </w:r>
      <w:proofErr w:type="gramEnd"/>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516AC483"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36066001-0</w:t>
      </w:r>
      <w:r w:rsidR="002246E6">
        <w:rPr>
          <w:rFonts w:ascii="Arial" w:hAnsi="Arial" w:cs="Arial"/>
          <w:b/>
          <w:bCs/>
          <w:highlight w:val="yellow"/>
        </w:rPr>
        <w:t>2</w:t>
      </w:r>
      <w:r w:rsidRPr="00B00DDF">
        <w:rPr>
          <w:rFonts w:ascii="Arial" w:hAnsi="Arial" w:cs="Arial"/>
          <w:b/>
          <w:bCs/>
          <w:highlight w:val="yellow"/>
        </w:rPr>
        <w:t>5-2020</w:t>
      </w:r>
      <w:r w:rsidRPr="00947C31">
        <w:rPr>
          <w:rFonts w:ascii="Arial" w:hAnsi="Arial" w:cs="Arial"/>
          <w:b/>
          <w:bCs/>
        </w:rPr>
        <w:t xml:space="preserve"> </w:t>
      </w:r>
      <w:r>
        <w:rPr>
          <w:rFonts w:ascii="Arial" w:hAnsi="Arial" w:cs="Arial"/>
          <w:b/>
          <w:bCs/>
          <w:lang w:val="es-ES_tradnl"/>
        </w:rPr>
        <w:t xml:space="preserve">PARA LA </w:t>
      </w:r>
      <w:r w:rsidR="00F07138">
        <w:rPr>
          <w:rFonts w:ascii="Arial" w:hAnsi="Arial" w:cs="Arial"/>
          <w:b/>
          <w:bCs/>
        </w:rPr>
        <w:t xml:space="preserve">ADQUISICIÓN DE </w:t>
      </w:r>
      <w:r w:rsidR="00DF08DD">
        <w:rPr>
          <w:rFonts w:ascii="Arial" w:hAnsi="Arial" w:cs="Arial"/>
          <w:b/>
          <w:bCs/>
        </w:rPr>
        <w:t>INSUMOS DE LAVANDERÍA PARA LOS HOSPITALES, CENTRO ESTATAL DE HEMODIÁLISIS, INSTITUTO ESTATAL DE CANCEROLOGÍA</w:t>
      </w:r>
      <w:r>
        <w:rPr>
          <w:rFonts w:ascii="Arial" w:hAnsi="Arial" w:cs="Arial"/>
          <w:b/>
          <w:bCs/>
        </w:rPr>
        <w:t xml:space="preserve"> PARA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7D665070"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9A4169">
        <w:rPr>
          <w:rFonts w:cs="Arial"/>
          <w:b/>
          <w:highlight w:val="yellow"/>
        </w:rPr>
        <w:t>36066001-025-2020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08BAA1F" w14:textId="77777777" w:rsidR="000319AD" w:rsidRDefault="000319AD" w:rsidP="000319AD">
      <w:pPr>
        <w:jc w:val="left"/>
        <w:rPr>
          <w:rFonts w:ascii="Arial" w:hAnsi="Arial" w:cs="Arial"/>
          <w:b/>
          <w:bCs/>
        </w:rPr>
      </w:pPr>
    </w:p>
    <w:p w14:paraId="090A1B6A" w14:textId="77777777" w:rsidR="000319AD" w:rsidRDefault="000319AD" w:rsidP="000319AD">
      <w:pPr>
        <w:jc w:val="left"/>
        <w:rPr>
          <w:rFonts w:ascii="Arial" w:hAnsi="Arial" w:cs="Arial"/>
          <w:b/>
          <w:bCs/>
        </w:rPr>
      </w:pPr>
    </w:p>
    <w:p w14:paraId="4F42D101" w14:textId="77777777" w:rsidR="000319AD" w:rsidRDefault="000319AD"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565FEFF5"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w:t>
      </w:r>
      <w:r w:rsidR="00F07138">
        <w:rPr>
          <w:rFonts w:cs="Calibri"/>
          <w:b/>
          <w:bCs/>
        </w:rPr>
        <w:t xml:space="preserve">ADQUISICIÓN DE </w:t>
      </w:r>
      <w:r w:rsidR="00DF08DD">
        <w:rPr>
          <w:rFonts w:cs="Calibri"/>
          <w:b/>
          <w:bCs/>
        </w:rPr>
        <w:t>INSUMOS DE LAVANDERÍA PARA LOS HOSPITALES, CENTRO ESTATAL DE HEMODIÁLISIS, INSTITUTO ESTATAL DE CANCEROLOGÍA</w:t>
      </w:r>
      <w:r>
        <w:rPr>
          <w:rFonts w:cs="Calibri"/>
          <w:b/>
          <w:bCs/>
        </w:rPr>
        <w:t xml:space="preserve"> PARA LOS SERVICIOS DE SALUD DEL ESTADO DE COLIMA.</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1F659011"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9A4169">
        <w:rPr>
          <w:rFonts w:eastAsia="Times New Roman" w:cs="Calibri"/>
          <w:b/>
          <w:highlight w:val="yellow"/>
          <w:lang w:val="es-ES_tradnl" w:eastAsia="es-ES"/>
        </w:rPr>
        <w:t>36066001-025-2020</w:t>
      </w:r>
      <w:r w:rsidRPr="00DE6F74">
        <w:rPr>
          <w:rFonts w:eastAsia="Times New Roman" w:cs="Calibri"/>
          <w:color w:val="000000"/>
          <w:lang w:eastAsia="es-ES"/>
        </w:rPr>
        <w:t xml:space="preserve">, PARA LA </w:t>
      </w:r>
      <w:r w:rsidR="00F07138">
        <w:rPr>
          <w:rFonts w:cs="Calibri"/>
          <w:b/>
          <w:bCs/>
        </w:rPr>
        <w:t xml:space="preserve">ADQUISICIÓN DE </w:t>
      </w:r>
      <w:r w:rsidR="00DF08DD">
        <w:rPr>
          <w:rFonts w:cs="Calibri"/>
          <w:b/>
          <w:bCs/>
        </w:rPr>
        <w:t>INSUMOS DE LAVANDERÍA PARA LOS HOSPITALES, CENTRO ESTATAL DE HEMODIÁLISIS, INSTITUTO ESTATAL DE CANCEROLOGÍA</w:t>
      </w:r>
      <w:r>
        <w:rPr>
          <w:rFonts w:cs="Calibri"/>
          <w:b/>
          <w:bCs/>
        </w:rPr>
        <w:t xml:space="preserve"> PARA LOS SERVICIOS DE SALUD DEL ESTADO DE COLIMA.,</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w:t>
      </w:r>
      <w:r w:rsidRPr="00DE6F74">
        <w:rPr>
          <w:rFonts w:cstheme="minorHAnsi"/>
        </w:rPr>
        <w:lastRenderedPageBreak/>
        <w:t xml:space="preserve">BIENES </w:t>
      </w:r>
      <w:r w:rsidRPr="00DE6F74">
        <w:rPr>
          <w:rFonts w:cstheme="minorHAnsi"/>
          <w:bCs/>
          <w:color w:val="000000"/>
        </w:rPr>
        <w:t xml:space="preserve">OBJETO DEL PRESENTE CONTRATO SERÁN CUBIERTOS CON CARGO AL PRESUPUESTO DE </w:t>
      </w:r>
      <w:r w:rsidR="001238FB" w:rsidRPr="001238FB">
        <w:rPr>
          <w:rFonts w:cstheme="minorHAnsi"/>
          <w:bCs/>
          <w:color w:val="000000"/>
        </w:rPr>
        <w:t>FASSA, SMSXXI y APORTACION SOLIDARIA ESTATAL</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w:t>
      </w:r>
      <w:r w:rsidRPr="00DE6F74">
        <w:rPr>
          <w:rFonts w:eastAsia="Times New Roman" w:cstheme="minorHAnsi"/>
          <w:lang w:eastAsia="es-ES"/>
        </w:rPr>
        <w:lastRenderedPageBreak/>
        <w:t xml:space="preserve">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7C6E6D32"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w:t>
      </w:r>
      <w:r w:rsidR="00FD5EC2">
        <w:rPr>
          <w:rFonts w:cs="Calibri"/>
          <w:b/>
          <w:bCs/>
        </w:rPr>
        <w:t xml:space="preserve">DE </w:t>
      </w:r>
      <w:r w:rsidR="00DF08DD">
        <w:rPr>
          <w:rFonts w:cs="Calibri"/>
          <w:b/>
          <w:bCs/>
        </w:rPr>
        <w:t>INSUMOS DE LAVANDERÍA PARA LOS HOSPITALES, CENTRO ESTATAL DE HEMODIÁLISIS, INSTITUTO ESTATAL DE CANCEROLOGÍA</w:t>
      </w:r>
      <w:r w:rsidR="00FD5EC2">
        <w:rPr>
          <w:rFonts w:cs="Calibri"/>
          <w:b/>
          <w:bCs/>
        </w:rPr>
        <w:t xml:space="preserve"> PARA</w:t>
      </w:r>
      <w:r>
        <w:rPr>
          <w:rFonts w:cs="Calibri"/>
          <w:b/>
          <w:bCs/>
        </w:rPr>
        <w:t xml:space="preserve"> </w:t>
      </w:r>
      <w:r w:rsidRPr="00DE6F74">
        <w:rPr>
          <w:rFonts w:cs="Calibri"/>
          <w:b/>
          <w:bCs/>
        </w:rPr>
        <w:t>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3237ABC0"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D7307A">
              <w:rPr>
                <w:rFonts w:eastAsia="Times New Roman" w:cs="Calibri"/>
                <w:b/>
                <w:bCs/>
                <w:color w:val="000000"/>
                <w:lang w:eastAsia="es-MX"/>
              </w:rPr>
              <w:t>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Pr>
          <w:rFonts w:eastAsia="Times New Roman" w:cstheme="minorHAnsi"/>
          <w:b/>
          <w:bCs/>
          <w:lang w:eastAsia="es-ES"/>
        </w:rPr>
        <w:t>1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414F49DB"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D7307A">
        <w:rPr>
          <w:rFonts w:cstheme="minorHAnsi"/>
        </w:rPr>
        <w:t>PAQUETE</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5952807A"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00C05E18" w:rsidRPr="00C05E18">
        <w:rPr>
          <w:rFonts w:asciiTheme="minorHAnsi" w:hAnsiTheme="minorHAnsi" w:cstheme="minorHAnsi"/>
        </w:rPr>
        <w:t>DEBERÁ ENTREGAR LOS</w:t>
      </w:r>
      <w:r w:rsidR="00C05E18" w:rsidRPr="00C05E18">
        <w:rPr>
          <w:rFonts w:asciiTheme="minorHAnsi" w:hAnsiTheme="minorHAnsi" w:cstheme="minorHAnsi"/>
          <w:b/>
          <w:bCs/>
        </w:rPr>
        <w:t xml:space="preserve"> INSUMOS DE LAVANDERÍA PARA LOS HOSPITALES, CENTRO ESTATAL DE HEMODIALISIS, INSTITUTO ESTATAL DE CANCEROLOGÍA DE LOS SERVICIOS DE SALUD DEL ESTADO DE COLIMA</w:t>
      </w:r>
      <w:r w:rsidR="00C05E18" w:rsidRPr="00C05E18">
        <w:rPr>
          <w:rFonts w:asciiTheme="minorHAnsi" w:hAnsiTheme="minorHAnsi" w:cstheme="minorHAnsi"/>
        </w:rPr>
        <w:t xml:space="preserve">, EN LAS DIRECCIONES QUE SE DETALLAN EN EL </w:t>
      </w:r>
      <w:r w:rsidR="00C05E18" w:rsidRPr="00C05E18">
        <w:rPr>
          <w:rFonts w:asciiTheme="minorHAnsi" w:hAnsiTheme="minorHAnsi" w:cstheme="minorHAnsi"/>
          <w:b/>
        </w:rPr>
        <w:t>ANEXO NUMERO 1 TECNIC</w:t>
      </w:r>
      <w:r w:rsidR="00C05E18" w:rsidRPr="003D2C1D">
        <w:rPr>
          <w:rFonts w:ascii="Arial" w:hAnsi="Arial" w:cs="Arial"/>
          <w:b/>
        </w:rPr>
        <w:t>O</w:t>
      </w:r>
      <w:r w:rsidRPr="00DE6F74">
        <w:rPr>
          <w:rFonts w:cstheme="minorHAnsi"/>
        </w:rPr>
        <w:t xml:space="preserve"> DENTRO DEL PERÍODO ESTABLECIDO CON HORARIO DE 9:00 A.M. A 2:30 P.M. PREVIA CITA, DE CONFORMIDAD CON LO </w:t>
      </w:r>
      <w:r w:rsidRPr="00DE6F74">
        <w:rPr>
          <w:rFonts w:cstheme="minorHAnsi"/>
        </w:rPr>
        <w:lastRenderedPageBreak/>
        <w:t>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Y PODRÁ DAR POR TERMINADOS ANTICIPADAMENTE LOS MISMOS, CUANDO CONCURRAN RAZONES DE INTERÉS GENERAL, O BIEN, CUANDO POR CAUSAS JUSTIFICADAS SE EXTINGA LA NECESIDAD DE REQUERIR LOS BIENES ADQUIRIDOS Y SE DEMUESTRE QUE DE CONTINUAR CON EL CUMPLIMIENTO DE LAS </w:t>
      </w:r>
      <w:r w:rsidRPr="00DE6F74">
        <w:rPr>
          <w:rFonts w:eastAsia="Times New Roman" w:cstheme="minorHAnsi"/>
          <w:lang w:eastAsia="es-ES"/>
        </w:rPr>
        <w:lastRenderedPageBreak/>
        <w:t>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613B2AE5"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DICHA PENA SERÁ DEL 0.</w:t>
      </w:r>
      <w:r w:rsidR="001238FB">
        <w:rPr>
          <w:rFonts w:eastAsia="Times New Roman" w:cstheme="minorHAnsi"/>
          <w:lang w:eastAsia="es-ES"/>
        </w:rPr>
        <w:t>50</w:t>
      </w:r>
      <w:r w:rsidRPr="00DE6F74">
        <w:rPr>
          <w:rFonts w:eastAsia="Times New Roman" w:cstheme="minorHAnsi"/>
          <w:lang w:eastAsia="es-ES"/>
        </w:rPr>
        <w:t xml:space="preserve">% SOBRE EL MONTO TOTAL DE LOS BIENES AUN NO ENTREGADOS POR CADA DÍA NATURAL DE MORA O ATRASO HASTA POR UN MÁXIMO DE 20 DÍAS NATURALES, LA CUAL NO EXCEDERÁ DE LA GARANTÍA DE CUMPLIMIENTO, CONTADOS A PARTIR DEL MOMENTO EN QUE </w:t>
      </w:r>
      <w:r w:rsidRPr="00DE6F74">
        <w:rPr>
          <w:rFonts w:eastAsia="Times New Roman" w:cstheme="minorHAnsi"/>
          <w:lang w:eastAsia="es-ES"/>
        </w:rPr>
        <w:lastRenderedPageBreak/>
        <w:t xml:space="preserve">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lastRenderedPageBreak/>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w:t>
      </w:r>
      <w:r w:rsidRPr="00DE6F74">
        <w:rPr>
          <w:rFonts w:cstheme="minorHAnsi"/>
        </w:rPr>
        <w:lastRenderedPageBreak/>
        <w:t xml:space="preserve">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04C9ECCD"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w:t>
      </w:r>
      <w:r w:rsidR="00F07138">
        <w:rPr>
          <w:rFonts w:eastAsia="Times New Roman" w:cstheme="minorHAnsi"/>
          <w:lang w:val="es-ES_tradnl" w:eastAsia="es-ES"/>
        </w:rPr>
        <w:t xml:space="preserve">ADQUISICIÓN DE </w:t>
      </w:r>
      <w:r w:rsidR="00DF08DD">
        <w:rPr>
          <w:rFonts w:eastAsia="Times New Roman" w:cstheme="minorHAnsi"/>
          <w:lang w:val="es-ES_tradnl" w:eastAsia="es-ES"/>
        </w:rPr>
        <w:t>INSUMOS DE LAVANDERÍA PARA LOS HOSPITALES, CENTRO ESTATAL DE HEMODIÁLISIS, INSTITUTO ESTATAL DE CANCEROLOGÍA</w:t>
      </w:r>
      <w:r>
        <w:rPr>
          <w:rFonts w:eastAsia="Times New Roman" w:cstheme="minorHAnsi"/>
          <w:lang w:val="es-ES_tradnl" w:eastAsia="es-ES"/>
        </w:rPr>
        <w:t xml:space="preserve"> PARA LOS SERVICIOS DE SALUD DEL ESTADO DE COLIMA.</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557A08A1"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FD5EC2">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w:t>
      </w:r>
      <w:r w:rsidR="00F07138">
        <w:rPr>
          <w:rFonts w:eastAsia="Times New Roman" w:cstheme="minorHAnsi"/>
          <w:bCs/>
          <w:noProof/>
          <w:color w:val="000000"/>
          <w:lang w:eastAsia="es-ES"/>
        </w:rPr>
        <w:t xml:space="preserve">ADQUISICIÓN DE </w:t>
      </w:r>
      <w:r w:rsidR="00DF08DD">
        <w:rPr>
          <w:rFonts w:eastAsia="Times New Roman" w:cstheme="minorHAnsi"/>
          <w:bCs/>
          <w:noProof/>
          <w:color w:val="000000"/>
          <w:lang w:eastAsia="es-ES"/>
        </w:rPr>
        <w:t>INSUMOS DE LAVANDERÍA PARA LOS HOSPITALES, CENTRO ESTATAL DE HEMODIÁLISIS, INSTITUTO ESTATAL DE CANCEROLOGÍA</w:t>
      </w:r>
      <w:r>
        <w:rPr>
          <w:rFonts w:eastAsia="Times New Roman" w:cstheme="minorHAnsi"/>
          <w:bCs/>
          <w:noProof/>
          <w:color w:val="000000"/>
          <w:lang w:eastAsia="es-ES"/>
        </w:rPr>
        <w:t xml:space="preserve"> PARA LOS SERVICIOS DE SALUD DEL ESTADO DE COLIMA.</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F1F7A" w14:textId="77777777" w:rsidR="008252F7" w:rsidRDefault="008252F7" w:rsidP="00D6721E">
      <w:r>
        <w:separator/>
      </w:r>
    </w:p>
  </w:endnote>
  <w:endnote w:type="continuationSeparator" w:id="0">
    <w:p w14:paraId="26B0B1F9" w14:textId="77777777" w:rsidR="008252F7" w:rsidRDefault="008252F7"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B20AEC4" w:rsidR="000F3691" w:rsidRDefault="000F3691">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B1872">
              <w:rPr>
                <w:b/>
                <w:bCs/>
                <w:noProof/>
              </w:rPr>
              <w:t>33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B1872">
              <w:rPr>
                <w:b/>
                <w:bCs/>
                <w:noProof/>
              </w:rPr>
              <w:t>64</w:t>
            </w:r>
            <w:r>
              <w:rPr>
                <w:b/>
                <w:bCs/>
                <w:sz w:val="24"/>
                <w:szCs w:val="24"/>
              </w:rPr>
              <w:fldChar w:fldCharType="end"/>
            </w:r>
          </w:p>
        </w:sdtContent>
      </w:sdt>
    </w:sdtContent>
  </w:sdt>
  <w:p w14:paraId="374124EC" w14:textId="7887D233" w:rsidR="000F3691" w:rsidRDefault="000F3691"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834E9" w14:textId="77777777" w:rsidR="008252F7" w:rsidRDefault="008252F7" w:rsidP="00D6721E">
      <w:r>
        <w:separator/>
      </w:r>
    </w:p>
  </w:footnote>
  <w:footnote w:type="continuationSeparator" w:id="0">
    <w:p w14:paraId="63513181" w14:textId="77777777" w:rsidR="008252F7" w:rsidRDefault="008252F7"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0F3691" w:rsidRDefault="000F3691">
    <w:pPr>
      <w:pStyle w:val="Encabezado"/>
    </w:pPr>
  </w:p>
  <w:p w14:paraId="1DDDC464" w14:textId="77777777" w:rsidR="000F3691" w:rsidRDefault="000F3691">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67C0CA4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E4AF34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3E8476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96EA7F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2AABC8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9D44400">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4DCA9D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B86FE4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0E4F84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67C0CA4C">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E4AF34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3E8476A">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96EA7F2">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2AABC84">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9D44400">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4DCA9D8">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B86FE40">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0E4F848">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A0DB8"/>
    <w:rsid w:val="000B4275"/>
    <w:rsid w:val="000C2470"/>
    <w:rsid w:val="000C2CCC"/>
    <w:rsid w:val="000C4A6B"/>
    <w:rsid w:val="000D006B"/>
    <w:rsid w:val="000D0402"/>
    <w:rsid w:val="000F3691"/>
    <w:rsid w:val="001229C2"/>
    <w:rsid w:val="001238FB"/>
    <w:rsid w:val="001265FB"/>
    <w:rsid w:val="00133CD7"/>
    <w:rsid w:val="00160A04"/>
    <w:rsid w:val="00172579"/>
    <w:rsid w:val="00193A3E"/>
    <w:rsid w:val="00194CD0"/>
    <w:rsid w:val="001C2EBE"/>
    <w:rsid w:val="001E653B"/>
    <w:rsid w:val="00223EF8"/>
    <w:rsid w:val="002246E6"/>
    <w:rsid w:val="00241452"/>
    <w:rsid w:val="00254456"/>
    <w:rsid w:val="00261C41"/>
    <w:rsid w:val="0026461E"/>
    <w:rsid w:val="00265B3B"/>
    <w:rsid w:val="002721C0"/>
    <w:rsid w:val="00281394"/>
    <w:rsid w:val="003141C9"/>
    <w:rsid w:val="003E3596"/>
    <w:rsid w:val="003F6E1A"/>
    <w:rsid w:val="00400C6B"/>
    <w:rsid w:val="004844D0"/>
    <w:rsid w:val="00490394"/>
    <w:rsid w:val="004A037D"/>
    <w:rsid w:val="004A3560"/>
    <w:rsid w:val="004B0AF6"/>
    <w:rsid w:val="004C0D30"/>
    <w:rsid w:val="004F3D99"/>
    <w:rsid w:val="00501CF7"/>
    <w:rsid w:val="00504204"/>
    <w:rsid w:val="00575EDB"/>
    <w:rsid w:val="0058599F"/>
    <w:rsid w:val="005A0C8E"/>
    <w:rsid w:val="005A777D"/>
    <w:rsid w:val="005B1872"/>
    <w:rsid w:val="005B3A54"/>
    <w:rsid w:val="005C1581"/>
    <w:rsid w:val="005F05F5"/>
    <w:rsid w:val="00647172"/>
    <w:rsid w:val="006541F6"/>
    <w:rsid w:val="00661114"/>
    <w:rsid w:val="006B0AEA"/>
    <w:rsid w:val="006B5784"/>
    <w:rsid w:val="006C2A31"/>
    <w:rsid w:val="006C5F33"/>
    <w:rsid w:val="006D13D1"/>
    <w:rsid w:val="00715B63"/>
    <w:rsid w:val="007405F2"/>
    <w:rsid w:val="0077054A"/>
    <w:rsid w:val="00777B8B"/>
    <w:rsid w:val="007E4648"/>
    <w:rsid w:val="008252F7"/>
    <w:rsid w:val="00896390"/>
    <w:rsid w:val="008C276C"/>
    <w:rsid w:val="008C2852"/>
    <w:rsid w:val="008F2185"/>
    <w:rsid w:val="00956654"/>
    <w:rsid w:val="009843E5"/>
    <w:rsid w:val="00985393"/>
    <w:rsid w:val="009A4169"/>
    <w:rsid w:val="009E0174"/>
    <w:rsid w:val="00A100CD"/>
    <w:rsid w:val="00A16AE1"/>
    <w:rsid w:val="00A27622"/>
    <w:rsid w:val="00A34EF2"/>
    <w:rsid w:val="00A55D75"/>
    <w:rsid w:val="00A56B1F"/>
    <w:rsid w:val="00A82011"/>
    <w:rsid w:val="00A864DE"/>
    <w:rsid w:val="00AA1E39"/>
    <w:rsid w:val="00AC7EE4"/>
    <w:rsid w:val="00AF369E"/>
    <w:rsid w:val="00B01411"/>
    <w:rsid w:val="00B3488B"/>
    <w:rsid w:val="00B34FE0"/>
    <w:rsid w:val="00B576D9"/>
    <w:rsid w:val="00B63358"/>
    <w:rsid w:val="00B66A4B"/>
    <w:rsid w:val="00B81DB0"/>
    <w:rsid w:val="00B8563D"/>
    <w:rsid w:val="00C05E18"/>
    <w:rsid w:val="00C41A66"/>
    <w:rsid w:val="00CC5F18"/>
    <w:rsid w:val="00D035CC"/>
    <w:rsid w:val="00D16920"/>
    <w:rsid w:val="00D50237"/>
    <w:rsid w:val="00D6721E"/>
    <w:rsid w:val="00D706B8"/>
    <w:rsid w:val="00D7307A"/>
    <w:rsid w:val="00DA5CD2"/>
    <w:rsid w:val="00DC7D2A"/>
    <w:rsid w:val="00DE5B97"/>
    <w:rsid w:val="00DF08DD"/>
    <w:rsid w:val="00DF1719"/>
    <w:rsid w:val="00E02DB6"/>
    <w:rsid w:val="00E13217"/>
    <w:rsid w:val="00ED3009"/>
    <w:rsid w:val="00EE73CA"/>
    <w:rsid w:val="00F07138"/>
    <w:rsid w:val="00F35FF0"/>
    <w:rsid w:val="00F41FCF"/>
    <w:rsid w:val="00F82186"/>
    <w:rsid w:val="00FC124A"/>
    <w:rsid w:val="00FC76EA"/>
    <w:rsid w:val="00FD5E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64</Pages>
  <Words>19401</Words>
  <Characters>106709</Characters>
  <Application>Microsoft Office Word</Application>
  <DocSecurity>0</DocSecurity>
  <Lines>889</Lines>
  <Paragraphs>251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9</cp:revision>
  <cp:lastPrinted>2020-01-08T21:29:00Z</cp:lastPrinted>
  <dcterms:created xsi:type="dcterms:W3CDTF">2020-05-17T23:30:00Z</dcterms:created>
  <dcterms:modified xsi:type="dcterms:W3CDTF">2020-05-22T21:10:00Z</dcterms:modified>
</cp:coreProperties>
</file>