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AC27DB" w14:textId="77777777" w:rsidR="00E92658" w:rsidRDefault="00E92658" w:rsidP="00E92658">
      <w:pPr>
        <w:spacing w:line="276" w:lineRule="auto"/>
        <w:ind w:left="-426" w:right="-518"/>
        <w:jc w:val="center"/>
        <w:rPr>
          <w:rFonts w:ascii="Calibri" w:eastAsia="Calibri" w:hAnsi="Calibri" w:cs="Calibri"/>
          <w:b/>
        </w:rPr>
      </w:pPr>
    </w:p>
    <w:p w14:paraId="46AA7F18" w14:textId="139410E0" w:rsidR="00781C53" w:rsidRDefault="00DD6164" w:rsidP="00E92658">
      <w:pPr>
        <w:spacing w:line="276" w:lineRule="auto"/>
        <w:ind w:left="-426" w:right="-518"/>
        <w:jc w:val="center"/>
        <w:rPr>
          <w:rFonts w:ascii="Calibri" w:eastAsia="Calibri" w:hAnsi="Calibri" w:cs="Calibri"/>
          <w:b/>
          <w:color w:val="212121"/>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E26BAD">
        <w:rPr>
          <w:rFonts w:ascii="Calibri" w:eastAsia="Calibri" w:hAnsi="Calibri" w:cs="Calibri"/>
          <w:b/>
          <w:spacing w:val="4"/>
        </w:rPr>
        <w:t>44DIF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0D1612">
        <w:rPr>
          <w:rFonts w:ascii="Calibri" w:eastAsia="Calibri" w:hAnsi="Calibri" w:cs="Calibri"/>
          <w:b/>
          <w:color w:val="212121"/>
        </w:rPr>
        <w:t xml:space="preserve">ADQUISICIÓN </w:t>
      </w:r>
      <w:r w:rsidR="00490BEE">
        <w:rPr>
          <w:rFonts w:ascii="Calibri" w:eastAsia="Calibri" w:hAnsi="Calibri" w:cs="Calibri"/>
          <w:b/>
          <w:color w:val="212121"/>
        </w:rPr>
        <w:t>DE APARATOS AUDITIVOS PARA EL SUBPROGRAMA OTROS APOYOS DE ATENCIÓN SOCIAL, DEL PROGRAMA DE ATENCIÓN A GRUPOS PRIORITARIOS (PAGUP) 2023</w:t>
      </w:r>
      <w:r w:rsidR="00781C53" w:rsidRPr="00C11C68">
        <w:rPr>
          <w:rFonts w:ascii="Calibri" w:eastAsia="Calibri" w:hAnsi="Calibri" w:cs="Calibri"/>
          <w:b/>
          <w:color w:val="212121"/>
        </w:rPr>
        <w:t>”</w:t>
      </w:r>
    </w:p>
    <w:p w14:paraId="12B8C00B" w14:textId="77777777" w:rsidR="00E92658" w:rsidRPr="000549E2" w:rsidRDefault="00E92658" w:rsidP="00E92658">
      <w:pPr>
        <w:spacing w:line="276" w:lineRule="auto"/>
        <w:ind w:left="-426" w:right="-518"/>
        <w:jc w:val="center"/>
        <w:rPr>
          <w:rFonts w:ascii="Calibri" w:eastAsia="Calibri" w:hAnsi="Calibri" w:cs="Calibri"/>
          <w:b/>
          <w:spacing w:val="37"/>
        </w:rPr>
      </w:pPr>
    </w:p>
    <w:p w14:paraId="61E67DC2" w14:textId="77777777" w:rsidR="00781C53" w:rsidRPr="00C11C68" w:rsidRDefault="00781C53" w:rsidP="00E92658">
      <w:pPr>
        <w:spacing w:line="276" w:lineRule="auto"/>
        <w:ind w:right="-518"/>
        <w:jc w:val="both"/>
        <w:rPr>
          <w:rFonts w:ascii="Calibri" w:eastAsia="Calibri" w:hAnsi="Calibri" w:cs="Calibri"/>
          <w:color w:val="000000"/>
          <w:spacing w:val="-2"/>
        </w:rPr>
      </w:pPr>
    </w:p>
    <w:p w14:paraId="3D7DED13" w14:textId="29F30429" w:rsidR="00DA15E4" w:rsidRPr="00447768" w:rsidRDefault="00DA15E4" w:rsidP="00E92658">
      <w:pPr>
        <w:spacing w:line="276" w:lineRule="auto"/>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490BEE">
        <w:rPr>
          <w:rFonts w:ascii="Calibri" w:eastAsia="Calibri" w:hAnsi="Calibri" w:cs="Calibri"/>
          <w:b/>
          <w:color w:val="212121"/>
        </w:rPr>
        <w:t>ADQUISICIÓN DE APARATOS AUDITIVOS PARA EL SUBPROGRAMA OTROS APOYOS DE ATENCIÓN SOCIAL, DEL PROGRAMA DE ATENCIÓN A GRUPOS PRIORITARIOS (PAGUP) 2023</w:t>
      </w:r>
      <w:r w:rsidRPr="00C11C68">
        <w:rPr>
          <w:rFonts w:ascii="Calibri" w:eastAsia="Calibri" w:hAnsi="Calibri" w:cs="Calibri"/>
          <w:b/>
          <w:color w:val="212121"/>
          <w:spacing w:val="1"/>
        </w:rPr>
        <w:t>”</w:t>
      </w:r>
      <w:r w:rsidR="00065042">
        <w:rPr>
          <w:rFonts w:ascii="Calibri" w:eastAsia="Calibri" w:hAnsi="Calibri" w:cs="Calibri"/>
          <w:b/>
          <w:color w:val="212121"/>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447768">
        <w:rPr>
          <w:rFonts w:ascii="Calibri" w:eastAsia="Calibri" w:hAnsi="Calibri" w:cs="Calibri"/>
          <w:color w:val="000000"/>
        </w:rPr>
        <w:t>A</w:t>
      </w:r>
      <w:r w:rsidRPr="00447768">
        <w:rPr>
          <w:rFonts w:ascii="Calibri" w:eastAsia="Calibri" w:hAnsi="Calibri" w:cs="Calibri"/>
          <w:color w:val="000000"/>
          <w:spacing w:val="-1"/>
        </w:rPr>
        <w:t>d</w:t>
      </w:r>
      <w:r w:rsidRPr="00447768">
        <w:rPr>
          <w:rFonts w:ascii="Calibri" w:eastAsia="Calibri" w:hAnsi="Calibri" w:cs="Calibri"/>
          <w:color w:val="000000"/>
          <w:spacing w:val="1"/>
        </w:rPr>
        <w:t>qu</w:t>
      </w:r>
      <w:r w:rsidRPr="00447768">
        <w:rPr>
          <w:rFonts w:ascii="Calibri" w:eastAsia="Calibri" w:hAnsi="Calibri" w:cs="Calibri"/>
          <w:color w:val="000000"/>
        </w:rPr>
        <w:t>is</w:t>
      </w:r>
      <w:r w:rsidRPr="00447768">
        <w:rPr>
          <w:rFonts w:ascii="Calibri" w:eastAsia="Calibri" w:hAnsi="Calibri" w:cs="Calibri"/>
          <w:color w:val="000000"/>
          <w:spacing w:val="4"/>
        </w:rPr>
        <w:t>i</w:t>
      </w:r>
      <w:r w:rsidRPr="00447768">
        <w:rPr>
          <w:rFonts w:ascii="Calibri" w:eastAsia="Calibri" w:hAnsi="Calibri" w:cs="Calibri"/>
          <w:color w:val="000000"/>
          <w:spacing w:val="-1"/>
        </w:rPr>
        <w:t>c</w:t>
      </w:r>
      <w:r w:rsidRPr="00447768">
        <w:rPr>
          <w:rFonts w:ascii="Calibri" w:eastAsia="Calibri" w:hAnsi="Calibri" w:cs="Calibri"/>
          <w:color w:val="000000"/>
        </w:rPr>
        <w:t>iones</w:t>
      </w:r>
      <w:r w:rsidR="00C75B82" w:rsidRPr="00447768">
        <w:rPr>
          <w:rFonts w:ascii="Calibri" w:eastAsia="Calibri" w:hAnsi="Calibri" w:cs="Calibri"/>
          <w:color w:val="000000"/>
        </w:rPr>
        <w:t>, Arrendamientos y Servicios</w:t>
      </w:r>
      <w:r w:rsidRPr="00447768">
        <w:rPr>
          <w:rFonts w:ascii="Calibri" w:eastAsia="Calibri" w:hAnsi="Calibri" w:cs="Calibri"/>
          <w:color w:val="000000"/>
          <w:spacing w:val="8"/>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el</w:t>
      </w:r>
      <w:r w:rsidRPr="00447768">
        <w:rPr>
          <w:rFonts w:ascii="Calibri" w:eastAsia="Calibri" w:hAnsi="Calibri" w:cs="Calibri"/>
          <w:color w:val="000000"/>
          <w:spacing w:val="9"/>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IF</w:t>
      </w:r>
      <w:r w:rsidRPr="00447768">
        <w:rPr>
          <w:rFonts w:ascii="Calibri" w:eastAsia="Calibri" w:hAnsi="Calibri" w:cs="Calibri"/>
          <w:color w:val="000000"/>
          <w:spacing w:val="8"/>
        </w:rPr>
        <w:t xml:space="preserve"> </w:t>
      </w:r>
      <w:r w:rsidRPr="00447768">
        <w:rPr>
          <w:rFonts w:ascii="Calibri" w:eastAsia="Calibri" w:hAnsi="Calibri" w:cs="Calibri"/>
          <w:color w:val="000000"/>
        </w:rPr>
        <w:t>Es</w:t>
      </w:r>
      <w:r w:rsidRPr="00447768">
        <w:rPr>
          <w:rFonts w:ascii="Calibri" w:eastAsia="Calibri" w:hAnsi="Calibri" w:cs="Calibri"/>
          <w:color w:val="000000"/>
          <w:spacing w:val="1"/>
        </w:rPr>
        <w:t>t</w:t>
      </w:r>
      <w:r w:rsidRPr="00447768">
        <w:rPr>
          <w:rFonts w:ascii="Calibri" w:eastAsia="Calibri" w:hAnsi="Calibri" w:cs="Calibri"/>
          <w:color w:val="000000"/>
        </w:rPr>
        <w:t>a</w:t>
      </w:r>
      <w:r w:rsidRPr="00447768">
        <w:rPr>
          <w:rFonts w:ascii="Calibri" w:eastAsia="Calibri" w:hAnsi="Calibri" w:cs="Calibri"/>
          <w:color w:val="000000"/>
          <w:spacing w:val="1"/>
        </w:rPr>
        <w:t>t</w:t>
      </w:r>
      <w:r w:rsidRPr="00447768">
        <w:rPr>
          <w:rFonts w:ascii="Calibri" w:eastAsia="Calibri" w:hAnsi="Calibri" w:cs="Calibri"/>
          <w:color w:val="000000"/>
        </w:rPr>
        <w:t>al,</w:t>
      </w:r>
      <w:r w:rsidRPr="00447768">
        <w:rPr>
          <w:rFonts w:ascii="Calibri" w:eastAsia="Calibri" w:hAnsi="Calibri" w:cs="Calibri"/>
          <w:color w:val="000000"/>
          <w:spacing w:val="6"/>
        </w:rPr>
        <w:t xml:space="preserve"> </w:t>
      </w:r>
      <w:r w:rsidRPr="00447768">
        <w:rPr>
          <w:rFonts w:ascii="Calibri" w:eastAsia="Calibri" w:hAnsi="Calibri" w:cs="Calibri"/>
          <w:color w:val="000000"/>
        </w:rPr>
        <w:t>en</w:t>
      </w:r>
      <w:r w:rsidRPr="00447768">
        <w:rPr>
          <w:rFonts w:ascii="Calibri" w:eastAsia="Calibri" w:hAnsi="Calibri" w:cs="Calibri"/>
          <w:color w:val="000000"/>
          <w:spacing w:val="7"/>
        </w:rPr>
        <w:t xml:space="preserve"> </w:t>
      </w:r>
      <w:r w:rsidRPr="00447768">
        <w:rPr>
          <w:rFonts w:ascii="Calibri" w:eastAsia="Calibri" w:hAnsi="Calibri" w:cs="Calibri"/>
          <w:color w:val="000000"/>
        </w:rPr>
        <w:t>sesi</w:t>
      </w:r>
      <w:r w:rsidRPr="00447768">
        <w:rPr>
          <w:rFonts w:ascii="Calibri" w:eastAsia="Calibri" w:hAnsi="Calibri" w:cs="Calibri"/>
          <w:color w:val="000000"/>
          <w:spacing w:val="-2"/>
        </w:rPr>
        <w:t>ó</w:t>
      </w:r>
      <w:r w:rsidRPr="00447768">
        <w:rPr>
          <w:rFonts w:ascii="Calibri" w:eastAsia="Calibri" w:hAnsi="Calibri" w:cs="Calibri"/>
          <w:color w:val="000000"/>
        </w:rPr>
        <w:t>n</w:t>
      </w:r>
      <w:r w:rsidRPr="00447768">
        <w:rPr>
          <w:rFonts w:ascii="Calibri" w:eastAsia="Calibri" w:hAnsi="Calibri" w:cs="Calibri"/>
          <w:color w:val="000000"/>
          <w:spacing w:val="9"/>
        </w:rPr>
        <w:t xml:space="preserve"> </w:t>
      </w:r>
      <w:r w:rsidRPr="00447768">
        <w:rPr>
          <w:rFonts w:ascii="Calibri" w:eastAsia="Calibri" w:hAnsi="Calibri" w:cs="Calibri"/>
          <w:color w:val="000000"/>
        </w:rPr>
        <w:t>o</w:t>
      </w:r>
      <w:r w:rsidRPr="00447768">
        <w:rPr>
          <w:rFonts w:ascii="Calibri" w:eastAsia="Calibri" w:hAnsi="Calibri" w:cs="Calibri"/>
          <w:color w:val="000000"/>
          <w:spacing w:val="-2"/>
        </w:rPr>
        <w:t>r</w:t>
      </w:r>
      <w:r w:rsidRPr="00447768">
        <w:rPr>
          <w:rFonts w:ascii="Calibri" w:eastAsia="Calibri" w:hAnsi="Calibri" w:cs="Calibri"/>
          <w:color w:val="000000"/>
          <w:spacing w:val="1"/>
        </w:rPr>
        <w:t>d</w:t>
      </w:r>
      <w:r w:rsidRPr="00447768">
        <w:rPr>
          <w:rFonts w:ascii="Calibri" w:eastAsia="Calibri" w:hAnsi="Calibri" w:cs="Calibri"/>
          <w:color w:val="000000"/>
          <w:spacing w:val="-2"/>
        </w:rPr>
        <w:t>i</w:t>
      </w:r>
      <w:r w:rsidRPr="00447768">
        <w:rPr>
          <w:rFonts w:ascii="Calibri" w:eastAsia="Calibri" w:hAnsi="Calibri" w:cs="Calibri"/>
          <w:color w:val="000000"/>
          <w:spacing w:val="1"/>
        </w:rPr>
        <w:t>n</w:t>
      </w:r>
      <w:r w:rsidRPr="00447768">
        <w:rPr>
          <w:rFonts w:ascii="Calibri" w:eastAsia="Calibri" w:hAnsi="Calibri" w:cs="Calibri"/>
          <w:color w:val="000000"/>
        </w:rPr>
        <w:t>aria</w:t>
      </w:r>
      <w:r w:rsidRPr="00447768">
        <w:rPr>
          <w:rFonts w:ascii="Calibri" w:eastAsia="Calibri" w:hAnsi="Calibri" w:cs="Calibri"/>
          <w:color w:val="000000"/>
          <w:spacing w:val="9"/>
        </w:rPr>
        <w:t xml:space="preserve"> </w:t>
      </w:r>
      <w:r w:rsidRPr="00447768">
        <w:rPr>
          <w:rFonts w:ascii="Calibri" w:eastAsia="Calibri" w:hAnsi="Calibri" w:cs="Calibri"/>
          <w:color w:val="000000"/>
        </w:rPr>
        <w:t>a</w:t>
      </w:r>
      <w:r w:rsidRPr="00447768">
        <w:rPr>
          <w:rFonts w:ascii="Calibri" w:eastAsia="Calibri" w:hAnsi="Calibri" w:cs="Calibri"/>
          <w:color w:val="000000"/>
          <w:spacing w:val="6"/>
        </w:rPr>
        <w:t xml:space="preserve"> </w:t>
      </w:r>
      <w:r w:rsidRPr="00447768">
        <w:rPr>
          <w:rFonts w:ascii="Calibri" w:eastAsia="Calibri" w:hAnsi="Calibri" w:cs="Calibri"/>
          <w:color w:val="000000"/>
          <w:spacing w:val="-1"/>
        </w:rPr>
        <w:t>c</w:t>
      </w:r>
      <w:r w:rsidRPr="00447768">
        <w:rPr>
          <w:rFonts w:ascii="Calibri" w:eastAsia="Calibri" w:hAnsi="Calibri" w:cs="Calibri"/>
          <w:color w:val="000000"/>
        </w:rPr>
        <w:t>el</w:t>
      </w:r>
      <w:r w:rsidRPr="00447768">
        <w:rPr>
          <w:rFonts w:ascii="Calibri" w:eastAsia="Calibri" w:hAnsi="Calibri" w:cs="Calibri"/>
          <w:color w:val="000000"/>
          <w:spacing w:val="1"/>
        </w:rPr>
        <w:t>eb</w:t>
      </w:r>
      <w:r w:rsidRPr="00447768">
        <w:rPr>
          <w:rFonts w:ascii="Calibri" w:eastAsia="Calibri" w:hAnsi="Calibri" w:cs="Calibri"/>
          <w:color w:val="000000"/>
        </w:rPr>
        <w:t>r</w:t>
      </w:r>
      <w:r w:rsidRPr="00447768">
        <w:rPr>
          <w:rFonts w:ascii="Calibri" w:eastAsia="Calibri" w:hAnsi="Calibri" w:cs="Calibri"/>
          <w:color w:val="000000"/>
          <w:spacing w:val="-2"/>
        </w:rPr>
        <w:t>a</w:t>
      </w:r>
      <w:r w:rsidRPr="00447768">
        <w:rPr>
          <w:rFonts w:ascii="Calibri" w:eastAsia="Calibri" w:hAnsi="Calibri" w:cs="Calibri"/>
          <w:color w:val="000000"/>
        </w:rPr>
        <w:t>rse</w:t>
      </w:r>
      <w:r w:rsidRPr="00447768">
        <w:rPr>
          <w:rFonts w:ascii="Calibri" w:eastAsia="Calibri" w:hAnsi="Calibri" w:cs="Calibri"/>
          <w:color w:val="000000"/>
          <w:spacing w:val="9"/>
        </w:rPr>
        <w:t xml:space="preserve"> </w:t>
      </w:r>
      <w:r w:rsidRPr="00447768">
        <w:rPr>
          <w:rFonts w:ascii="Calibri" w:eastAsia="Calibri" w:hAnsi="Calibri" w:cs="Calibri"/>
          <w:color w:val="000000"/>
        </w:rPr>
        <w:t>el</w:t>
      </w:r>
      <w:r w:rsidRPr="00447768">
        <w:rPr>
          <w:rFonts w:ascii="Calibri" w:eastAsia="Calibri" w:hAnsi="Calibri" w:cs="Calibri"/>
          <w:color w:val="000000"/>
          <w:spacing w:val="12"/>
        </w:rPr>
        <w:t xml:space="preserve"> </w:t>
      </w:r>
      <w:r w:rsidRPr="00447768">
        <w:rPr>
          <w:rFonts w:ascii="Calibri" w:eastAsia="Calibri" w:hAnsi="Calibri" w:cs="Calibri"/>
          <w:color w:val="000000"/>
          <w:spacing w:val="1"/>
          <w:u w:val="single" w:color="000000"/>
        </w:rPr>
        <w:t>d</w:t>
      </w:r>
      <w:r w:rsidRPr="00447768">
        <w:rPr>
          <w:rFonts w:ascii="Calibri" w:eastAsia="Calibri" w:hAnsi="Calibri" w:cs="Calibri"/>
          <w:color w:val="000000"/>
          <w:u w:val="single" w:color="000000"/>
        </w:rPr>
        <w:t>ía</w:t>
      </w:r>
      <w:r w:rsidRPr="00447768">
        <w:rPr>
          <w:rFonts w:ascii="Calibri" w:eastAsia="Calibri" w:hAnsi="Calibri" w:cs="Calibri"/>
          <w:u w:val="single"/>
        </w:rPr>
        <w:t xml:space="preserve"> </w:t>
      </w:r>
      <w:r w:rsidR="00D6370C" w:rsidRPr="00447768">
        <w:rPr>
          <w:rFonts w:ascii="Calibri" w:eastAsia="Calibri" w:hAnsi="Calibri" w:cs="Calibri"/>
          <w:b/>
          <w:spacing w:val="1"/>
          <w:u w:val="single" w:color="000000"/>
        </w:rPr>
        <w:t xml:space="preserve"> </w:t>
      </w:r>
      <w:r w:rsidR="00490BEE">
        <w:rPr>
          <w:rFonts w:ascii="Calibri" w:eastAsia="Calibri" w:hAnsi="Calibri" w:cs="Calibri"/>
          <w:b/>
          <w:spacing w:val="1"/>
          <w:u w:val="single" w:color="000000"/>
        </w:rPr>
        <w:t>05</w:t>
      </w:r>
      <w:r w:rsidR="00D157CB">
        <w:rPr>
          <w:rFonts w:ascii="Calibri" w:eastAsia="Calibri" w:hAnsi="Calibri" w:cs="Calibri"/>
          <w:b/>
          <w:spacing w:val="1"/>
          <w:u w:val="single" w:color="000000"/>
        </w:rPr>
        <w:t xml:space="preserve"> </w:t>
      </w:r>
      <w:r w:rsidR="00D6370C" w:rsidRPr="00447768">
        <w:rPr>
          <w:rFonts w:ascii="Calibri" w:eastAsia="Calibri" w:hAnsi="Calibri" w:cs="Calibri"/>
          <w:b/>
          <w:spacing w:val="1"/>
          <w:u w:val="single" w:color="000000"/>
        </w:rPr>
        <w:t xml:space="preserve">de </w:t>
      </w:r>
      <w:r w:rsidR="00490BEE">
        <w:rPr>
          <w:rFonts w:ascii="Calibri" w:eastAsia="Calibri" w:hAnsi="Calibri" w:cs="Calibri"/>
          <w:b/>
          <w:spacing w:val="1"/>
          <w:u w:val="single" w:color="000000"/>
        </w:rPr>
        <w:t>octubre</w:t>
      </w:r>
      <w:r w:rsidR="001B5B16" w:rsidRPr="00447768">
        <w:rPr>
          <w:rFonts w:ascii="Calibri" w:eastAsia="Calibri" w:hAnsi="Calibri" w:cs="Calibri"/>
          <w:b/>
          <w:spacing w:val="1"/>
          <w:u w:val="single" w:color="000000"/>
        </w:rPr>
        <w:t xml:space="preserve"> </w:t>
      </w:r>
      <w:r w:rsidR="00DD6164" w:rsidRPr="00447768">
        <w:rPr>
          <w:rFonts w:ascii="Calibri" w:eastAsia="Calibri" w:hAnsi="Calibri" w:cs="Calibri"/>
          <w:b/>
          <w:spacing w:val="1"/>
          <w:u w:val="single" w:color="000000"/>
        </w:rPr>
        <w:t>de 20</w:t>
      </w:r>
      <w:r w:rsidR="00055732" w:rsidRPr="00447768">
        <w:rPr>
          <w:rFonts w:ascii="Calibri" w:eastAsia="Calibri" w:hAnsi="Calibri" w:cs="Calibri"/>
          <w:b/>
          <w:spacing w:val="1"/>
          <w:u w:val="single" w:color="000000"/>
        </w:rPr>
        <w:t>23</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Pr="00447768" w:rsidRDefault="00DA15E4" w:rsidP="00E92658">
      <w:pPr>
        <w:spacing w:before="15" w:line="276" w:lineRule="auto"/>
        <w:ind w:left="-426" w:right="-518" w:firstLine="1702"/>
        <w:jc w:val="both"/>
      </w:pPr>
    </w:p>
    <w:p w14:paraId="5643B3A7" w14:textId="77777777" w:rsidR="00DA15E4" w:rsidRPr="00447768" w:rsidRDefault="00DA15E4" w:rsidP="00E92658">
      <w:pPr>
        <w:spacing w:line="276" w:lineRule="auto"/>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E92658">
      <w:pPr>
        <w:spacing w:line="276" w:lineRule="auto"/>
        <w:ind w:left="-426" w:right="-518" w:firstLine="1702"/>
        <w:jc w:val="both"/>
      </w:pPr>
    </w:p>
    <w:p w14:paraId="5BEF86B2" w14:textId="77777777" w:rsidR="00DA15E4" w:rsidRPr="00447768" w:rsidRDefault="00DA15E4" w:rsidP="00E92658">
      <w:pPr>
        <w:spacing w:line="276" w:lineRule="auto"/>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E92658">
      <w:pPr>
        <w:spacing w:before="13" w:line="276" w:lineRule="auto"/>
        <w:ind w:left="-426" w:right="-518" w:firstLine="1702"/>
        <w:jc w:val="both"/>
      </w:pPr>
    </w:p>
    <w:p w14:paraId="7821D31D" w14:textId="1A1D0262" w:rsidR="00DA15E4" w:rsidRPr="00C11C68" w:rsidRDefault="00DA15E4" w:rsidP="00E92658">
      <w:pPr>
        <w:spacing w:line="276" w:lineRule="auto"/>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6A60D8">
        <w:rPr>
          <w:rFonts w:ascii="Calibri" w:eastAsia="Calibri" w:hAnsi="Calibri" w:cs="Calibri"/>
        </w:rPr>
        <w:t>0</w:t>
      </w:r>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490BEE">
        <w:rPr>
          <w:rFonts w:ascii="Calibri" w:eastAsia="Calibri" w:hAnsi="Calibri" w:cs="Calibri"/>
          <w:b/>
          <w:spacing w:val="1"/>
          <w:u w:val="single" w:color="000000"/>
        </w:rPr>
        <w:t>05 de octubre</w:t>
      </w:r>
      <w:r w:rsidR="00055732" w:rsidRPr="00447768">
        <w:rPr>
          <w:rFonts w:ascii="Calibri" w:eastAsia="Calibri" w:hAnsi="Calibri" w:cs="Calibri"/>
          <w:b/>
          <w:spacing w:val="1"/>
          <w:u w:val="single" w:color="000000"/>
        </w:rPr>
        <w:t xml:space="preserve"> de 2023</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E92658">
      <w:pPr>
        <w:spacing w:before="15" w:line="276" w:lineRule="auto"/>
        <w:ind w:left="-426" w:right="-518" w:firstLine="1702"/>
        <w:jc w:val="both"/>
      </w:pPr>
    </w:p>
    <w:p w14:paraId="397A62D3" w14:textId="77777777" w:rsidR="00DA15E4" w:rsidRPr="00C11C68" w:rsidRDefault="00DA15E4" w:rsidP="00E92658">
      <w:pPr>
        <w:spacing w:line="276" w:lineRule="auto"/>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E92658">
      <w:pPr>
        <w:spacing w:before="13" w:line="276" w:lineRule="auto"/>
        <w:ind w:left="-426" w:right="-518" w:firstLine="1702"/>
        <w:jc w:val="both"/>
      </w:pPr>
    </w:p>
    <w:p w14:paraId="1C8279CE" w14:textId="57083A34" w:rsidR="00DA15E4" w:rsidRPr="00C11C68" w:rsidRDefault="00DA15E4" w:rsidP="00E92658">
      <w:pPr>
        <w:spacing w:line="276" w:lineRule="auto"/>
        <w:ind w:right="-518"/>
        <w:jc w:val="both"/>
        <w:rPr>
          <w:rFonts w:ascii="Calibri" w:eastAsia="Calibri" w:hAnsi="Calibri" w:cs="Calibri"/>
        </w:rPr>
      </w:pPr>
      <w:r w:rsidRPr="00C11C68">
        <w:rPr>
          <w:rFonts w:ascii="Calibri" w:eastAsia="Calibri" w:hAnsi="Calibri" w:cs="Calibri"/>
        </w:rPr>
        <w:lastRenderedPageBreak/>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E92658">
      <w:pPr>
        <w:spacing w:before="11" w:line="276" w:lineRule="auto"/>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790D9663" w:rsidR="00DA15E4" w:rsidRDefault="00DA15E4" w:rsidP="00E92658">
      <w:pPr>
        <w:spacing w:line="276" w:lineRule="auto"/>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E26BAD">
        <w:rPr>
          <w:rFonts w:ascii="Calibri" w:eastAsia="Calibri" w:hAnsi="Calibri" w:cs="Calibri"/>
          <w:b/>
          <w:color w:val="212121"/>
          <w:spacing w:val="-1"/>
        </w:rPr>
        <w:t>44DIF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490BEE" w:rsidRPr="00490BEE">
        <w:rPr>
          <w:rFonts w:ascii="Calibri" w:eastAsia="Calibri" w:hAnsi="Calibri" w:cs="Calibri"/>
          <w:b/>
          <w:color w:val="212121"/>
        </w:rPr>
        <w:t>ADQUISICIÓN DE APARATOS AUDITIVOS PARA EL SUBPROGRAMA OTROS APOYOS DE ATENCIÓN SOCIAL, DEL PROGRAMA DE ATENCIÓN A GRUPOS PRIORITARIOS (PAGUP) 2023</w:t>
      </w:r>
      <w:r w:rsidR="00DD6164" w:rsidRPr="00DD6164">
        <w:rPr>
          <w:rFonts w:ascii="Calibri" w:eastAsia="Calibri" w:hAnsi="Calibri" w:cs="Calibri"/>
          <w:b/>
          <w:color w:val="212121"/>
          <w:spacing w:val="-1"/>
        </w:rPr>
        <w:t>”</w:t>
      </w:r>
    </w:p>
    <w:p w14:paraId="5EBE11CA" w14:textId="77777777" w:rsidR="00DD6164" w:rsidRPr="00C11C68" w:rsidRDefault="00DD6164" w:rsidP="00E92658">
      <w:pPr>
        <w:spacing w:line="276" w:lineRule="auto"/>
        <w:ind w:right="-518"/>
        <w:jc w:val="both"/>
      </w:pPr>
    </w:p>
    <w:p w14:paraId="6508EDF1" w14:textId="15035449" w:rsidR="00DA15E4" w:rsidRDefault="00DA15E4" w:rsidP="00E92658">
      <w:pPr>
        <w:spacing w:line="276" w:lineRule="auto"/>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E26BAD">
        <w:rPr>
          <w:rFonts w:ascii="Calibri" w:eastAsia="Calibri" w:hAnsi="Calibri" w:cs="Calibri"/>
          <w:b/>
          <w:color w:val="212121"/>
          <w:spacing w:val="-1"/>
        </w:rPr>
        <w:t>44DIF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065042">
        <w:rPr>
          <w:rFonts w:ascii="Calibri" w:eastAsia="Calibri" w:hAnsi="Calibri" w:cs="Calibri"/>
          <w:b/>
          <w:color w:val="212121"/>
          <w:spacing w:val="-1"/>
        </w:rPr>
        <w:t>“</w:t>
      </w:r>
      <w:r w:rsidR="00490BEE" w:rsidRPr="00490BEE">
        <w:rPr>
          <w:rFonts w:ascii="Calibri" w:eastAsia="Calibri" w:hAnsi="Calibri" w:cs="Calibri"/>
          <w:b/>
          <w:color w:val="212121"/>
        </w:rPr>
        <w:t>ADQUISICIÓN DE APARATOS AUDITIVOS PARA EL SUBPROGRAMA OTROS APOYOS DE ATENCIÓN SOCIAL, DEL PROGRAMA DE ATENCIÓN A GRUPOS PRIORITARIOS (PAGUP) 2023</w:t>
      </w:r>
      <w:r w:rsidR="00065042">
        <w:rPr>
          <w:rFonts w:ascii="Calibri" w:eastAsia="Calibri" w:hAnsi="Calibri" w:cs="Calibri"/>
          <w:b/>
          <w:color w:val="212121"/>
        </w:rPr>
        <w:t>”</w:t>
      </w:r>
    </w:p>
    <w:p w14:paraId="2B62A89B" w14:textId="77777777" w:rsidR="00DD6164" w:rsidRPr="00C11C68" w:rsidRDefault="00DD6164" w:rsidP="00E92658">
      <w:pPr>
        <w:spacing w:line="276" w:lineRule="auto"/>
        <w:ind w:right="-518"/>
        <w:jc w:val="both"/>
      </w:pPr>
    </w:p>
    <w:p w14:paraId="229D175C" w14:textId="77777777" w:rsidR="00DA15E4" w:rsidRPr="00C11C68" w:rsidRDefault="00DA15E4" w:rsidP="00E92658">
      <w:pPr>
        <w:tabs>
          <w:tab w:val="left" w:pos="9498"/>
        </w:tabs>
        <w:spacing w:line="276" w:lineRule="auto"/>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E92658">
      <w:pPr>
        <w:tabs>
          <w:tab w:val="left" w:pos="8789"/>
        </w:tabs>
        <w:spacing w:before="13" w:line="276" w:lineRule="auto"/>
      </w:pPr>
    </w:p>
    <w:p w14:paraId="32F838C8" w14:textId="18F04079" w:rsidR="00490BEE" w:rsidRDefault="000549E2" w:rsidP="00E92658">
      <w:pPr>
        <w:tabs>
          <w:tab w:val="left" w:pos="8789"/>
        </w:tabs>
        <w:spacing w:line="276" w:lineRule="auto"/>
        <w:ind w:right="49" w:firstLine="708"/>
        <w:jc w:val="both"/>
        <w:rPr>
          <w:rFonts w:ascii="Calibri" w:eastAsia="Calibri" w:hAnsi="Calibri" w:cs="Calibri"/>
          <w:spacing w:val="1"/>
        </w:rPr>
      </w:pPr>
      <w:r w:rsidRPr="000549E2">
        <w:rPr>
          <w:rFonts w:ascii="Calibri" w:eastAsia="Calibri" w:hAnsi="Calibri" w:cs="Calibri"/>
          <w:spacing w:val="1"/>
        </w:rPr>
        <w:t xml:space="preserve">6.- En la Propuesta Técnica el participante deberá manifestar que garantiza </w:t>
      </w:r>
      <w:r w:rsidR="00490BEE">
        <w:rPr>
          <w:rFonts w:ascii="Calibri" w:eastAsia="Calibri" w:hAnsi="Calibri" w:cs="Calibri"/>
          <w:spacing w:val="1"/>
        </w:rPr>
        <w:t>los bienes durante un año</w:t>
      </w:r>
      <w:r w:rsidRPr="000549E2">
        <w:rPr>
          <w:rFonts w:ascii="Calibri" w:eastAsia="Calibri" w:hAnsi="Calibri" w:cs="Calibri"/>
          <w:spacing w:val="1"/>
        </w:rPr>
        <w:t xml:space="preserve"> contra cualquier defecto</w:t>
      </w:r>
      <w:r w:rsidR="00C3555B">
        <w:rPr>
          <w:rFonts w:ascii="Calibri" w:eastAsia="Calibri" w:hAnsi="Calibri" w:cs="Calibri"/>
          <w:spacing w:val="1"/>
        </w:rPr>
        <w:t xml:space="preserve"> de fabricación.</w:t>
      </w:r>
    </w:p>
    <w:p w14:paraId="5EE30C2D" w14:textId="77777777" w:rsidR="00490BEE" w:rsidRDefault="00490BEE" w:rsidP="00E92658">
      <w:pPr>
        <w:tabs>
          <w:tab w:val="left" w:pos="8789"/>
        </w:tabs>
        <w:spacing w:line="276" w:lineRule="auto"/>
        <w:ind w:right="49" w:firstLine="708"/>
        <w:jc w:val="both"/>
        <w:rPr>
          <w:rFonts w:ascii="Calibri" w:eastAsia="Calibri" w:hAnsi="Calibri" w:cs="Calibri"/>
          <w:spacing w:val="1"/>
        </w:rPr>
      </w:pPr>
    </w:p>
    <w:p w14:paraId="1B1529A8" w14:textId="77A70E78" w:rsidR="00DA15E4" w:rsidRPr="00C11C68" w:rsidRDefault="00DA15E4" w:rsidP="00E92658">
      <w:pPr>
        <w:tabs>
          <w:tab w:val="left" w:pos="8789"/>
        </w:tabs>
        <w:spacing w:line="276" w:lineRule="auto"/>
        <w:ind w:right="49"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E92658">
      <w:pPr>
        <w:tabs>
          <w:tab w:val="left" w:pos="8789"/>
        </w:tabs>
        <w:spacing w:line="276" w:lineRule="auto"/>
        <w:ind w:right="49" w:firstLine="708"/>
        <w:jc w:val="both"/>
        <w:rPr>
          <w:rFonts w:ascii="Calibri" w:eastAsia="Calibri" w:hAnsi="Calibri" w:cs="Calibri"/>
          <w:spacing w:val="1"/>
        </w:rPr>
      </w:pPr>
    </w:p>
    <w:p w14:paraId="23933376" w14:textId="56278A52" w:rsidR="00DA15E4" w:rsidRPr="00C11C68" w:rsidRDefault="00DA15E4" w:rsidP="00E92658">
      <w:pPr>
        <w:tabs>
          <w:tab w:val="left" w:pos="8931"/>
        </w:tabs>
        <w:spacing w:line="276" w:lineRule="auto"/>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lastRenderedPageBreak/>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E92658">
      <w:pPr>
        <w:spacing w:before="8" w:line="276" w:lineRule="auto"/>
      </w:pPr>
    </w:p>
    <w:p w14:paraId="3F13FF39" w14:textId="77777777" w:rsidR="002D6B61" w:rsidRPr="00C11C68" w:rsidRDefault="002D6B61" w:rsidP="00E92658">
      <w:pPr>
        <w:spacing w:line="276" w:lineRule="auto"/>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E92658">
      <w:pPr>
        <w:spacing w:line="276" w:lineRule="auto"/>
        <w:ind w:left="-426" w:right="-518" w:firstLine="710"/>
        <w:jc w:val="both"/>
      </w:pPr>
    </w:p>
    <w:p w14:paraId="2BF15DCC" w14:textId="77777777" w:rsidR="002D6B61" w:rsidRPr="00C11C68" w:rsidRDefault="002D6B61" w:rsidP="00E92658">
      <w:pPr>
        <w:spacing w:line="276" w:lineRule="auto"/>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E92658">
      <w:pPr>
        <w:spacing w:line="276" w:lineRule="auto"/>
        <w:ind w:left="-426" w:right="-518" w:firstLine="710"/>
        <w:jc w:val="both"/>
      </w:pPr>
    </w:p>
    <w:p w14:paraId="7ECAF98D" w14:textId="77777777" w:rsidR="002D6B61" w:rsidRPr="00C11C68" w:rsidRDefault="002D6B61" w:rsidP="00E92658">
      <w:pPr>
        <w:spacing w:line="276" w:lineRule="auto"/>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E92658">
      <w:pPr>
        <w:spacing w:line="276" w:lineRule="auto"/>
        <w:ind w:left="-426" w:right="-518" w:firstLine="710"/>
        <w:jc w:val="both"/>
      </w:pPr>
    </w:p>
    <w:p w14:paraId="37171446" w14:textId="363C3298" w:rsidR="002D6B61" w:rsidRPr="00C11C68" w:rsidRDefault="002D6B61" w:rsidP="00E92658">
      <w:pPr>
        <w:spacing w:line="276" w:lineRule="auto"/>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E92658">
      <w:pPr>
        <w:spacing w:line="276" w:lineRule="auto"/>
        <w:ind w:left="-426" w:right="-518" w:firstLine="710"/>
        <w:jc w:val="both"/>
      </w:pPr>
    </w:p>
    <w:p w14:paraId="2F26DF1C" w14:textId="77777777" w:rsidR="00593420" w:rsidRDefault="000549E2" w:rsidP="00E92658">
      <w:pPr>
        <w:spacing w:line="276" w:lineRule="auto"/>
        <w:ind w:left="-426" w:right="-518" w:firstLine="710"/>
        <w:jc w:val="both"/>
      </w:pPr>
      <w:r w:rsidRPr="00267F9F">
        <w:rPr>
          <w:b/>
        </w:rPr>
        <w:t>5.</w:t>
      </w:r>
      <w:r w:rsidRPr="000549E2">
        <w:t xml:space="preserve">   Manifestar por escrito </w:t>
      </w:r>
      <w:r w:rsidRPr="000549E2">
        <w:rPr>
          <w:b/>
        </w:rPr>
        <w:t>bajo protesta de decir verdad</w:t>
      </w:r>
      <w:r w:rsidRPr="000549E2">
        <w:t xml:space="preserve"> </w:t>
      </w:r>
      <w:r w:rsidR="00593420">
        <w:t>que de resultar adjudicado en la presente invitación, cuenta con la capacidad e infraestructura suficiente a los volúmenes ofertados y se compromete a suministrar los bienes descritos en el “anexo número 1” en tiempo y forma, en el lugar que le indique el DIF Estatal, de acuerdo a lo solicitado en los pedidos, apegándose a los requerimientos técnicos que se acompañan a la presente como anexo 1.</w:t>
      </w:r>
    </w:p>
    <w:p w14:paraId="014A05F3" w14:textId="77777777" w:rsidR="00593420" w:rsidRDefault="00593420" w:rsidP="00E92658">
      <w:pPr>
        <w:spacing w:line="276" w:lineRule="auto"/>
        <w:ind w:left="-426" w:right="-518" w:firstLine="710"/>
        <w:jc w:val="both"/>
      </w:pPr>
    </w:p>
    <w:p w14:paraId="0F88A030" w14:textId="0FD2E76A" w:rsidR="002D6B61" w:rsidRDefault="00593420" w:rsidP="00E92658">
      <w:pPr>
        <w:spacing w:line="276" w:lineRule="auto"/>
        <w:ind w:left="-426" w:right="-518" w:firstLine="710"/>
        <w:jc w:val="both"/>
      </w:pPr>
      <w:r w:rsidRPr="00593420">
        <w:rPr>
          <w:b/>
        </w:rPr>
        <w:t>6.</w:t>
      </w:r>
      <w:r>
        <w:t xml:space="preserve">   Manifestar por escrito  bajo protesta de decir verdad que garantiza entregar los bienes descritos en el “anexo número 1”, en óptimo estado, nuevos, sin vicios ocultos y debidamente protegidas para evitar daño en su transportación.</w:t>
      </w:r>
    </w:p>
    <w:p w14:paraId="29048076" w14:textId="77777777" w:rsidR="00593420" w:rsidRPr="00C11C68" w:rsidRDefault="00593420" w:rsidP="00E92658">
      <w:pPr>
        <w:spacing w:line="276" w:lineRule="auto"/>
        <w:ind w:left="-426" w:right="-518" w:firstLine="710"/>
        <w:jc w:val="both"/>
      </w:pPr>
    </w:p>
    <w:p w14:paraId="7F663B08" w14:textId="77777777" w:rsidR="00DD6164" w:rsidRDefault="002D6B61" w:rsidP="00E92658">
      <w:pPr>
        <w:spacing w:line="276" w:lineRule="auto"/>
        <w:ind w:left="-426" w:right="-518" w:firstLine="710"/>
        <w:jc w:val="both"/>
      </w:pPr>
      <w:r w:rsidRPr="00267F9F">
        <w:rPr>
          <w:b/>
        </w:rPr>
        <w:lastRenderedPageBreak/>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E92658">
      <w:pPr>
        <w:spacing w:line="276" w:lineRule="auto"/>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E92658">
      <w:pPr>
        <w:spacing w:line="276" w:lineRule="auto"/>
        <w:ind w:left="-426" w:right="-518" w:firstLine="710"/>
        <w:jc w:val="both"/>
      </w:pPr>
      <w:r>
        <w:t>b) De</w:t>
      </w:r>
      <w:r w:rsidR="002D6B61" w:rsidRPr="00C11C68">
        <w:t>l poder para acreditar su representación legal, resaltando con marca textos el apartado donde se le otorga las facultades de presentación</w:t>
      </w:r>
      <w:r>
        <w:t>.</w:t>
      </w:r>
    </w:p>
    <w:p w14:paraId="1CA3A37A" w14:textId="77777777" w:rsidR="00490BEE" w:rsidRDefault="00DD6164" w:rsidP="00E92658">
      <w:pPr>
        <w:spacing w:line="276" w:lineRule="auto"/>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w:t>
      </w:r>
      <w:r w:rsidR="00490BEE">
        <w:t xml:space="preserve">del Representante legal </w:t>
      </w:r>
      <w:r w:rsidR="002D6B61" w:rsidRPr="00C11C68">
        <w:t>y</w:t>
      </w:r>
      <w:r w:rsidR="00490BEE">
        <w:t>;</w:t>
      </w:r>
    </w:p>
    <w:p w14:paraId="0776115B" w14:textId="1D7FE3F7" w:rsidR="002D6B61" w:rsidRPr="00C11C68" w:rsidRDefault="00490BEE" w:rsidP="00E92658">
      <w:pPr>
        <w:spacing w:line="276" w:lineRule="auto"/>
        <w:ind w:left="-426" w:right="-518" w:firstLine="710"/>
        <w:jc w:val="both"/>
      </w:pPr>
      <w:r>
        <w:t>d) C</w:t>
      </w:r>
      <w:r w:rsidR="002D6B61" w:rsidRPr="00C11C68">
        <w:t>omprobante del domicilio fiscal de su representada, con  antigüedad no mayor a tres meses, el cual deberá ser recibo de agua, luz o teléfono fijo.</w:t>
      </w:r>
    </w:p>
    <w:p w14:paraId="57848136" w14:textId="77777777" w:rsidR="002D6B61" w:rsidRPr="00C11C68" w:rsidRDefault="002D6B61" w:rsidP="00E92658">
      <w:pPr>
        <w:spacing w:line="276" w:lineRule="auto"/>
        <w:ind w:left="-426" w:right="-518" w:firstLine="710"/>
        <w:jc w:val="both"/>
      </w:pPr>
    </w:p>
    <w:p w14:paraId="594E5DC4" w14:textId="77777777" w:rsidR="00DD6164" w:rsidRDefault="002D6B61" w:rsidP="00E92658">
      <w:pPr>
        <w:spacing w:line="276" w:lineRule="auto"/>
        <w:ind w:left="-426" w:right="-518" w:firstLine="710"/>
        <w:jc w:val="both"/>
      </w:pPr>
      <w:r w:rsidRPr="00267F9F">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E92658">
      <w:pPr>
        <w:spacing w:line="276" w:lineRule="auto"/>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E92658">
      <w:pPr>
        <w:spacing w:line="276" w:lineRule="auto"/>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E92658">
      <w:pPr>
        <w:spacing w:line="276" w:lineRule="auto"/>
        <w:ind w:left="-426" w:right="-518" w:firstLine="710"/>
        <w:jc w:val="both"/>
        <w:rPr>
          <w:b/>
        </w:rPr>
      </w:pPr>
      <w:r>
        <w:t xml:space="preserve">c) Además deberá presentar </w:t>
      </w:r>
      <w:r w:rsidRPr="00933922">
        <w:rPr>
          <w:b/>
        </w:rPr>
        <w:t>Carta de no Inhabilitación.</w:t>
      </w:r>
    </w:p>
    <w:p w14:paraId="386339EE" w14:textId="51B22119" w:rsidR="00055732" w:rsidRPr="00055732" w:rsidRDefault="00055732" w:rsidP="00E92658">
      <w:pPr>
        <w:spacing w:line="276" w:lineRule="auto"/>
        <w:ind w:left="-426" w:right="-518" w:firstLine="710"/>
        <w:jc w:val="both"/>
      </w:pPr>
      <w:r w:rsidRPr="00055732">
        <w:t>d) CURP</w:t>
      </w:r>
    </w:p>
    <w:p w14:paraId="57AC25D4" w14:textId="77777777" w:rsidR="002D6B61" w:rsidRPr="00C11C68" w:rsidRDefault="002D6B61" w:rsidP="00E92658">
      <w:pPr>
        <w:spacing w:line="276" w:lineRule="auto"/>
        <w:ind w:left="-426" w:right="-518" w:firstLine="710"/>
        <w:jc w:val="both"/>
      </w:pPr>
    </w:p>
    <w:p w14:paraId="02341EFF" w14:textId="356136D1" w:rsidR="002D6B61" w:rsidRPr="00C11C68" w:rsidRDefault="002D6B61" w:rsidP="00E92658">
      <w:pPr>
        <w:spacing w:line="276" w:lineRule="auto"/>
        <w:ind w:left="-426" w:right="-518" w:firstLine="710"/>
        <w:jc w:val="both"/>
      </w:pPr>
      <w:r w:rsidRPr="00267F9F">
        <w:rPr>
          <w:b/>
        </w:rPr>
        <w:t>9.</w:t>
      </w:r>
      <w:r w:rsidRPr="00C11C68">
        <w:t xml:space="preserve">   </w:t>
      </w:r>
      <w:r w:rsidRPr="00C11C68">
        <w:rPr>
          <w:b/>
        </w:rPr>
        <w:t>Presentar copia simple de su Constancia de Situación Fiscal</w:t>
      </w:r>
      <w:r w:rsidRPr="00C11C68">
        <w:t>, (documento emitido por el Sistema de Administración Tributaria S.A.T.), con emisión</w:t>
      </w:r>
      <w:r w:rsidR="00490BEE">
        <w:t xml:space="preserve"> no mayor a 30 días naturales a la fecha de la apertura de propuestas.</w:t>
      </w:r>
    </w:p>
    <w:p w14:paraId="2495BC1C" w14:textId="77777777" w:rsidR="002D6B61" w:rsidRPr="00C11C68" w:rsidRDefault="002D6B61" w:rsidP="00E92658">
      <w:pPr>
        <w:spacing w:line="276" w:lineRule="auto"/>
        <w:ind w:left="-426" w:right="-518" w:firstLine="710"/>
        <w:jc w:val="both"/>
      </w:pPr>
    </w:p>
    <w:p w14:paraId="1F5E3CBE" w14:textId="77777777" w:rsidR="002D6B61" w:rsidRPr="00C11C68" w:rsidRDefault="002D6B61" w:rsidP="00E92658">
      <w:pPr>
        <w:spacing w:line="276" w:lineRule="auto"/>
        <w:ind w:left="-426" w:right="-518" w:firstLine="710"/>
        <w:jc w:val="both"/>
      </w:pPr>
      <w:r w:rsidRPr="00267F9F">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E92658">
      <w:pPr>
        <w:spacing w:line="276" w:lineRule="auto"/>
        <w:ind w:left="-426" w:right="-518" w:firstLine="710"/>
        <w:jc w:val="both"/>
      </w:pPr>
    </w:p>
    <w:p w14:paraId="0E72C654" w14:textId="6D80D142" w:rsidR="002D6B61" w:rsidRPr="00C11C68" w:rsidRDefault="002D6B61" w:rsidP="00E92658">
      <w:pPr>
        <w:spacing w:line="276" w:lineRule="auto"/>
        <w:ind w:left="-426" w:right="-518" w:firstLine="710"/>
        <w:jc w:val="both"/>
      </w:pPr>
      <w:r w:rsidRPr="00267F9F">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Este punto aplica para todas la empresas tanto locales como foráneas.</w:t>
      </w:r>
    </w:p>
    <w:p w14:paraId="642F3E49" w14:textId="77777777" w:rsidR="002D6B61" w:rsidRPr="00C11C68" w:rsidRDefault="002D6B61" w:rsidP="00E92658">
      <w:pPr>
        <w:spacing w:line="276" w:lineRule="auto"/>
        <w:ind w:left="-426" w:right="-518" w:firstLine="710"/>
        <w:jc w:val="both"/>
      </w:pPr>
    </w:p>
    <w:p w14:paraId="03755216" w14:textId="31B070AF" w:rsidR="002D6B61" w:rsidRPr="00C11C68" w:rsidRDefault="00B350AD" w:rsidP="00E92658">
      <w:pPr>
        <w:spacing w:line="276" w:lineRule="auto"/>
        <w:ind w:left="-426" w:right="-518" w:firstLine="710"/>
        <w:jc w:val="both"/>
      </w:pPr>
      <w:r w:rsidRPr="00267F9F">
        <w:rPr>
          <w:b/>
        </w:rPr>
        <w:lastRenderedPageBreak/>
        <w:t>1</w:t>
      </w:r>
      <w:r w:rsidR="00217A8D" w:rsidRPr="00267F9F">
        <w:rPr>
          <w:b/>
        </w:rPr>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E92658">
      <w:pPr>
        <w:spacing w:line="276" w:lineRule="auto"/>
        <w:ind w:left="-426" w:right="-518" w:firstLine="710"/>
        <w:jc w:val="both"/>
      </w:pPr>
    </w:p>
    <w:p w14:paraId="523C1498" w14:textId="1A80F4E2" w:rsidR="002D6B61" w:rsidRDefault="002D6B61" w:rsidP="00E92658">
      <w:pPr>
        <w:spacing w:line="276" w:lineRule="auto"/>
        <w:ind w:left="-426" w:right="-518" w:firstLine="710"/>
        <w:jc w:val="both"/>
      </w:pPr>
      <w:r w:rsidRPr="00267F9F">
        <w:rPr>
          <w:b/>
        </w:rPr>
        <w:t>1</w:t>
      </w:r>
      <w:r w:rsidR="00217A8D" w:rsidRPr="00267F9F">
        <w:rPr>
          <w:b/>
        </w:rPr>
        <w:t>3</w:t>
      </w:r>
      <w:r w:rsidRPr="00267F9F">
        <w:rPr>
          <w:b/>
        </w:rPr>
        <w:t>.</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E92658">
      <w:pPr>
        <w:spacing w:line="276" w:lineRule="auto"/>
        <w:ind w:left="-426" w:right="-518" w:firstLine="710"/>
        <w:jc w:val="both"/>
      </w:pPr>
    </w:p>
    <w:p w14:paraId="1E826355" w14:textId="44427EB7" w:rsidR="00DD6164" w:rsidRPr="00F82DE1" w:rsidRDefault="00DD6164" w:rsidP="00E92658">
      <w:pPr>
        <w:spacing w:line="276" w:lineRule="auto"/>
        <w:ind w:left="-426" w:right="-518" w:firstLine="710"/>
        <w:jc w:val="both"/>
      </w:pPr>
      <w:r w:rsidRPr="00267F9F">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066C426F" w14:textId="77777777" w:rsidR="00C57F6D" w:rsidRDefault="00C57F6D" w:rsidP="00E92658">
      <w:pPr>
        <w:spacing w:line="276" w:lineRule="auto"/>
        <w:ind w:left="-426" w:right="-518" w:firstLine="710"/>
        <w:jc w:val="both"/>
      </w:pPr>
    </w:p>
    <w:p w14:paraId="7A96D2D1" w14:textId="77777777" w:rsidR="00117B94" w:rsidRPr="00C11C68" w:rsidRDefault="00117B94" w:rsidP="00E92658">
      <w:pPr>
        <w:spacing w:line="276" w:lineRule="auto"/>
        <w:ind w:left="-426" w:right="-518" w:firstLine="710"/>
        <w:jc w:val="both"/>
      </w:pPr>
    </w:p>
    <w:p w14:paraId="0F7C49EB" w14:textId="77777777" w:rsidR="00117B94" w:rsidRPr="00C11C68" w:rsidRDefault="00117B94" w:rsidP="00E92658">
      <w:pPr>
        <w:spacing w:line="276" w:lineRule="auto"/>
        <w:ind w:left="-426" w:right="-518" w:firstLine="710"/>
        <w:jc w:val="both"/>
        <w:rPr>
          <w:b/>
        </w:rPr>
      </w:pPr>
      <w:r w:rsidRPr="00C11C68">
        <w:rPr>
          <w:b/>
        </w:rPr>
        <w:t>III.- CONSIDERACIONES GENERALES:</w:t>
      </w:r>
    </w:p>
    <w:p w14:paraId="2E2C6B21" w14:textId="77777777" w:rsidR="00117B94" w:rsidRPr="00C11C68" w:rsidRDefault="00117B94" w:rsidP="00E92658">
      <w:pPr>
        <w:spacing w:line="276" w:lineRule="auto"/>
        <w:ind w:left="-426" w:right="-518" w:firstLine="710"/>
        <w:jc w:val="both"/>
      </w:pPr>
    </w:p>
    <w:p w14:paraId="791691A6" w14:textId="02B0A35F" w:rsidR="00117B94" w:rsidRPr="00C11C68" w:rsidRDefault="00117B94" w:rsidP="00E92658">
      <w:pPr>
        <w:spacing w:line="276" w:lineRule="auto"/>
        <w:ind w:left="-426" w:right="-518" w:firstLine="710"/>
        <w:jc w:val="both"/>
      </w:pPr>
      <w:r w:rsidRPr="00C11C68">
        <w:t xml:space="preserve">1.- La adjudicación que resulte del presente procedimiento de invitación se realizará POR </w:t>
      </w:r>
      <w:r w:rsidR="00593420">
        <w:t>PAQUETE</w:t>
      </w:r>
      <w:r w:rsidR="001A07F7">
        <w:t xml:space="preserve"> </w:t>
      </w:r>
      <w:r w:rsidR="00E85917">
        <w:t xml:space="preserve">y un mínimo de $140,000.00 y un máximo de $180,000.00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E92658">
      <w:pPr>
        <w:spacing w:line="276" w:lineRule="auto"/>
        <w:ind w:left="-426" w:right="-518" w:firstLine="710"/>
        <w:jc w:val="both"/>
      </w:pPr>
    </w:p>
    <w:p w14:paraId="00803611" w14:textId="77777777" w:rsidR="00117B94" w:rsidRPr="00C11C68" w:rsidRDefault="00117B94" w:rsidP="00E92658">
      <w:pPr>
        <w:spacing w:line="276" w:lineRule="auto"/>
        <w:ind w:left="-426" w:right="-518" w:firstLine="710"/>
        <w:jc w:val="both"/>
      </w:pPr>
      <w:r w:rsidRPr="00C11C68">
        <w:t>2.- No se otorgarán anticipos</w:t>
      </w:r>
    </w:p>
    <w:p w14:paraId="51A6EDAF" w14:textId="77777777" w:rsidR="00117B94" w:rsidRPr="00C11C68" w:rsidRDefault="00117B94" w:rsidP="00E92658">
      <w:pPr>
        <w:spacing w:line="276" w:lineRule="auto"/>
        <w:ind w:left="-426" w:right="-518" w:firstLine="710"/>
        <w:jc w:val="both"/>
      </w:pPr>
    </w:p>
    <w:p w14:paraId="0BF945AB" w14:textId="77777777" w:rsidR="00117B94" w:rsidRPr="00C11C68" w:rsidRDefault="00117B94" w:rsidP="00E92658">
      <w:pPr>
        <w:spacing w:line="276" w:lineRule="auto"/>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E92658">
      <w:pPr>
        <w:spacing w:line="276" w:lineRule="auto"/>
        <w:ind w:left="-426" w:right="-518" w:firstLine="710"/>
        <w:jc w:val="both"/>
      </w:pPr>
    </w:p>
    <w:p w14:paraId="13C1DF78" w14:textId="77777777" w:rsidR="00117B94" w:rsidRPr="00C11C68" w:rsidRDefault="00117B94" w:rsidP="00E92658">
      <w:pPr>
        <w:spacing w:line="276" w:lineRule="auto"/>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E92658">
      <w:pPr>
        <w:spacing w:line="276" w:lineRule="auto"/>
        <w:ind w:left="-426" w:right="-518" w:firstLine="710"/>
        <w:jc w:val="both"/>
      </w:pPr>
    </w:p>
    <w:p w14:paraId="0C3A897C" w14:textId="77777777" w:rsidR="00117B94" w:rsidRDefault="00117B94" w:rsidP="00E92658">
      <w:pPr>
        <w:spacing w:line="276" w:lineRule="auto"/>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E92658">
      <w:pPr>
        <w:spacing w:line="276" w:lineRule="auto"/>
        <w:ind w:left="-426" w:right="-518" w:firstLine="710"/>
        <w:jc w:val="both"/>
      </w:pPr>
    </w:p>
    <w:p w14:paraId="2DACC8A6" w14:textId="172E960F" w:rsidR="00055732" w:rsidRDefault="00055732" w:rsidP="00E92658">
      <w:pPr>
        <w:spacing w:line="276" w:lineRule="auto"/>
        <w:ind w:left="-426" w:right="-518" w:firstLine="710"/>
        <w:jc w:val="both"/>
      </w:pPr>
      <w:r>
        <w:t>6.-Se sol</w:t>
      </w:r>
      <w:r w:rsidR="00E85917">
        <w:t>icita que el proveedor confirme</w:t>
      </w:r>
      <w:r>
        <w:t xml:space="preserve"> de recibido los pedidos que se les harán llegar para poder iniciar el proceso.</w:t>
      </w:r>
    </w:p>
    <w:p w14:paraId="0DB5F496" w14:textId="77777777" w:rsidR="003F0507" w:rsidRDefault="003F0507" w:rsidP="00E92658">
      <w:pPr>
        <w:spacing w:line="276" w:lineRule="auto"/>
        <w:ind w:left="-426" w:right="-518" w:firstLine="710"/>
        <w:jc w:val="both"/>
      </w:pPr>
    </w:p>
    <w:p w14:paraId="250BBF8A" w14:textId="77777777" w:rsidR="00117B94" w:rsidRPr="00C11C68" w:rsidRDefault="00117B94" w:rsidP="00E92658">
      <w:pPr>
        <w:spacing w:line="276" w:lineRule="auto"/>
        <w:ind w:left="-426" w:right="-518" w:firstLine="710"/>
        <w:jc w:val="both"/>
      </w:pPr>
    </w:p>
    <w:p w14:paraId="4EBFDA30" w14:textId="77777777" w:rsidR="00117B94" w:rsidRPr="00C11C68" w:rsidRDefault="00117B94" w:rsidP="00E92658">
      <w:pPr>
        <w:spacing w:line="276" w:lineRule="auto"/>
        <w:ind w:left="-426" w:right="-518" w:firstLine="710"/>
        <w:jc w:val="both"/>
        <w:rPr>
          <w:b/>
        </w:rPr>
      </w:pPr>
      <w:r w:rsidRPr="00C11C68">
        <w:rPr>
          <w:b/>
        </w:rPr>
        <w:lastRenderedPageBreak/>
        <w:t>IV.- CRITERIOS QUE SE APLICARÁN PARA EVALUACIÓN DE LAS PROPUESTAS Y ADJUDICACIÓN DEL CONTRATO RESPECTIVO:</w:t>
      </w:r>
    </w:p>
    <w:p w14:paraId="31224119" w14:textId="77777777" w:rsidR="00117B94" w:rsidRPr="00C11C68" w:rsidRDefault="00117B94" w:rsidP="00E92658">
      <w:pPr>
        <w:spacing w:line="276" w:lineRule="auto"/>
        <w:ind w:left="-426" w:right="-518" w:firstLine="710"/>
        <w:jc w:val="both"/>
      </w:pPr>
    </w:p>
    <w:p w14:paraId="0A2837DF" w14:textId="77777777" w:rsidR="00117B94" w:rsidRPr="00C11C68" w:rsidRDefault="00117B94" w:rsidP="00E92658">
      <w:pPr>
        <w:spacing w:line="276" w:lineRule="auto"/>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E92658">
      <w:pPr>
        <w:spacing w:line="276" w:lineRule="auto"/>
        <w:ind w:left="-426" w:right="-518" w:firstLine="710"/>
        <w:jc w:val="both"/>
      </w:pPr>
    </w:p>
    <w:p w14:paraId="0970E055" w14:textId="77777777" w:rsidR="00117B94" w:rsidRPr="00C11C68" w:rsidRDefault="00117B94" w:rsidP="00E92658">
      <w:pPr>
        <w:spacing w:line="276" w:lineRule="auto"/>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E92658">
      <w:pPr>
        <w:spacing w:line="276" w:lineRule="auto"/>
        <w:ind w:left="-426" w:right="-518" w:firstLine="710"/>
        <w:jc w:val="both"/>
      </w:pPr>
    </w:p>
    <w:p w14:paraId="18B027F7" w14:textId="77777777" w:rsidR="00117B94" w:rsidRPr="00C11C68" w:rsidRDefault="00117B94" w:rsidP="00E92658">
      <w:pPr>
        <w:spacing w:line="276" w:lineRule="auto"/>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E92658">
      <w:pPr>
        <w:spacing w:line="276" w:lineRule="auto"/>
        <w:ind w:left="-426" w:right="-518" w:firstLine="710"/>
        <w:jc w:val="both"/>
      </w:pPr>
    </w:p>
    <w:p w14:paraId="6947904E" w14:textId="77777777" w:rsidR="00117B94" w:rsidRPr="00C11C68" w:rsidRDefault="00117B94" w:rsidP="00E92658">
      <w:pPr>
        <w:spacing w:line="276" w:lineRule="auto"/>
        <w:ind w:left="-426" w:right="-518" w:firstLine="710"/>
        <w:jc w:val="both"/>
      </w:pPr>
      <w:r w:rsidRPr="00C11C68">
        <w:t>•   La propuesta cuyo precio sea el más bajo</w:t>
      </w:r>
    </w:p>
    <w:p w14:paraId="7977FDC3" w14:textId="77777777" w:rsidR="00117B94" w:rsidRPr="00C11C68" w:rsidRDefault="00117B94" w:rsidP="00E92658">
      <w:pPr>
        <w:spacing w:line="276" w:lineRule="auto"/>
        <w:ind w:left="-426" w:right="-518" w:firstLine="710"/>
        <w:jc w:val="both"/>
      </w:pPr>
      <w:r w:rsidRPr="00C11C68">
        <w:t>•   Las personas que integren el sector   de las micro, pequeñas y medianas empresas del</w:t>
      </w:r>
    </w:p>
    <w:p w14:paraId="0B4F2498" w14:textId="77777777" w:rsidR="00117B94" w:rsidRPr="00C11C68" w:rsidRDefault="00117B94" w:rsidP="00E92658">
      <w:pPr>
        <w:spacing w:line="276" w:lineRule="auto"/>
        <w:ind w:left="-426" w:right="-518" w:firstLine="710"/>
        <w:jc w:val="both"/>
      </w:pPr>
      <w:r w:rsidRPr="00C11C68">
        <w:t>Estado de Colima.</w:t>
      </w:r>
    </w:p>
    <w:p w14:paraId="763B8D58" w14:textId="77777777" w:rsidR="00117B94" w:rsidRPr="00C11C68" w:rsidRDefault="00117B94" w:rsidP="00E92658">
      <w:pPr>
        <w:spacing w:line="276" w:lineRule="auto"/>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E92658">
      <w:pPr>
        <w:spacing w:line="276" w:lineRule="auto"/>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E92658">
      <w:pPr>
        <w:spacing w:line="276" w:lineRule="auto"/>
        <w:ind w:left="-426" w:right="-518" w:firstLine="710"/>
        <w:jc w:val="both"/>
      </w:pPr>
    </w:p>
    <w:p w14:paraId="662A716D" w14:textId="77777777" w:rsidR="00117B94" w:rsidRPr="00C11C68" w:rsidRDefault="00117B94" w:rsidP="00E92658">
      <w:pPr>
        <w:spacing w:line="276" w:lineRule="auto"/>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E92658">
      <w:pPr>
        <w:spacing w:line="276" w:lineRule="auto"/>
        <w:ind w:left="-426" w:right="-518" w:firstLine="710"/>
        <w:jc w:val="both"/>
      </w:pPr>
    </w:p>
    <w:p w14:paraId="2715137B" w14:textId="6D8EA5A5" w:rsidR="00117B94" w:rsidRPr="00C11C68" w:rsidRDefault="00117B94" w:rsidP="00E92658">
      <w:pPr>
        <w:spacing w:line="276" w:lineRule="auto"/>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E92658">
      <w:pPr>
        <w:spacing w:line="276" w:lineRule="auto"/>
        <w:ind w:left="-426" w:right="-518" w:firstLine="710"/>
        <w:jc w:val="both"/>
      </w:pPr>
    </w:p>
    <w:p w14:paraId="01C1A765" w14:textId="77777777" w:rsidR="00117B94" w:rsidRPr="00C11C68" w:rsidRDefault="00117B94" w:rsidP="00E92658">
      <w:pPr>
        <w:spacing w:line="276" w:lineRule="auto"/>
        <w:ind w:left="-426" w:right="-518" w:firstLine="710"/>
        <w:jc w:val="both"/>
      </w:pPr>
      <w:r w:rsidRPr="00C11C68">
        <w:t>El proveedor deberá sujetarse a lo solicitado en los pedidos, por lo que:</w:t>
      </w:r>
    </w:p>
    <w:p w14:paraId="7D3F8A01" w14:textId="77777777" w:rsidR="00117B94" w:rsidRPr="00C11C68" w:rsidRDefault="00117B94" w:rsidP="00E92658">
      <w:pPr>
        <w:spacing w:line="276" w:lineRule="auto"/>
        <w:ind w:left="-426" w:right="-518" w:firstLine="710"/>
        <w:jc w:val="both"/>
      </w:pPr>
    </w:p>
    <w:p w14:paraId="099E510A" w14:textId="77777777" w:rsidR="00117B94" w:rsidRPr="00C11C68" w:rsidRDefault="00117B94" w:rsidP="00E92658">
      <w:pPr>
        <w:spacing w:line="276" w:lineRule="auto"/>
        <w:ind w:left="-426" w:right="-518" w:firstLine="710"/>
        <w:jc w:val="both"/>
      </w:pPr>
      <w:r w:rsidRPr="00C11C68">
        <w:t>a).- No deberá exceder de las cantidades requeridas;</w:t>
      </w:r>
    </w:p>
    <w:p w14:paraId="19979CAA" w14:textId="0726F4FC" w:rsidR="00117B94" w:rsidRPr="00C11C68" w:rsidRDefault="00117B94" w:rsidP="00E92658">
      <w:pPr>
        <w:spacing w:line="276" w:lineRule="auto"/>
        <w:ind w:left="-426" w:right="-518" w:firstLine="710"/>
        <w:jc w:val="both"/>
      </w:pPr>
      <w:r w:rsidRPr="00C11C68">
        <w:lastRenderedPageBreak/>
        <w:t xml:space="preserve">b). -Deberá entregar completa la cantidad de </w:t>
      </w:r>
      <w:r w:rsidR="00D157CB">
        <w:t>máquinas y materiales</w:t>
      </w:r>
      <w:r w:rsidRPr="00C11C68">
        <w:t xml:space="preserve"> que   se detallan en el pedido, en el entendido que  no serán permitidos los vales por faltantes de mercancía.</w:t>
      </w:r>
    </w:p>
    <w:p w14:paraId="0B8AF96B" w14:textId="77777777" w:rsidR="005E1703" w:rsidRPr="00C11C68" w:rsidRDefault="005E1703" w:rsidP="00E92658">
      <w:pPr>
        <w:spacing w:line="276" w:lineRule="auto"/>
        <w:ind w:right="-518"/>
        <w:jc w:val="both"/>
      </w:pPr>
    </w:p>
    <w:p w14:paraId="70E3FA8B" w14:textId="7646010E" w:rsidR="005E1703" w:rsidRPr="00C11C68" w:rsidRDefault="005E1703" w:rsidP="00E92658">
      <w:pPr>
        <w:spacing w:line="276" w:lineRule="auto"/>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E92658">
      <w:pPr>
        <w:spacing w:line="276" w:lineRule="auto"/>
        <w:ind w:left="-426" w:right="-518" w:firstLine="710"/>
        <w:jc w:val="both"/>
        <w:rPr>
          <w:rFonts w:ascii="Calibri" w:eastAsia="Calibri" w:hAnsi="Calibri" w:cs="Calibri"/>
          <w:b/>
        </w:rPr>
      </w:pPr>
    </w:p>
    <w:p w14:paraId="37DF1BD2" w14:textId="20C5A667" w:rsidR="005308AE" w:rsidRDefault="00A80FAD" w:rsidP="00E92658">
      <w:pPr>
        <w:spacing w:line="276" w:lineRule="auto"/>
        <w:ind w:left="-426" w:right="-518" w:firstLine="710"/>
        <w:jc w:val="both"/>
        <w:rPr>
          <w:rFonts w:ascii="Calibri" w:eastAsia="Calibri" w:hAnsi="Calibri" w:cs="Calibri"/>
        </w:rPr>
      </w:pPr>
      <w:r>
        <w:rPr>
          <w:rFonts w:ascii="Calibri" w:eastAsia="Calibri" w:hAnsi="Calibri" w:cs="Calibri"/>
        </w:rPr>
        <w:t>Los aparatos auditivos se entregarán e</w:t>
      </w:r>
      <w:r w:rsidR="00E85917">
        <w:rPr>
          <w:rFonts w:ascii="Calibri" w:eastAsia="Calibri" w:hAnsi="Calibri" w:cs="Calibri"/>
        </w:rPr>
        <w:t>n el municipio que DIF Estatal indique</w:t>
      </w:r>
      <w:r>
        <w:rPr>
          <w:rFonts w:ascii="Calibri" w:eastAsia="Calibri" w:hAnsi="Calibri" w:cs="Calibri"/>
        </w:rPr>
        <w:t xml:space="preserve"> dentro del Estado de Colima</w:t>
      </w:r>
      <w:r w:rsidR="00253848">
        <w:rPr>
          <w:rFonts w:ascii="Calibri" w:eastAsia="Calibri" w:hAnsi="Calibri" w:cs="Calibri"/>
        </w:rPr>
        <w:t>, el cual se dará a conocer con 15 días de anticipación.</w:t>
      </w:r>
    </w:p>
    <w:p w14:paraId="5D76AF98" w14:textId="77777777" w:rsidR="00253848" w:rsidRDefault="00253848" w:rsidP="00E92658">
      <w:pPr>
        <w:spacing w:line="276" w:lineRule="auto"/>
        <w:ind w:left="-426" w:right="-518" w:firstLine="710"/>
        <w:jc w:val="both"/>
        <w:rPr>
          <w:rFonts w:ascii="Calibri" w:eastAsia="Calibri" w:hAnsi="Calibri" w:cs="Calibri"/>
        </w:rPr>
      </w:pPr>
    </w:p>
    <w:p w14:paraId="2D3B3376" w14:textId="131C6CF3" w:rsidR="00253848" w:rsidRDefault="00253848" w:rsidP="00E92658">
      <w:pPr>
        <w:spacing w:line="276" w:lineRule="auto"/>
        <w:ind w:left="-426" w:right="-518" w:firstLine="710"/>
        <w:jc w:val="both"/>
        <w:rPr>
          <w:rFonts w:ascii="Calibri" w:eastAsia="Calibri" w:hAnsi="Calibri" w:cs="Calibri"/>
        </w:rPr>
      </w:pPr>
      <w:r>
        <w:rPr>
          <w:rFonts w:ascii="Calibri" w:eastAsia="Calibri" w:hAnsi="Calibri" w:cs="Calibri"/>
        </w:rPr>
        <w:t>En dicha entrega se realizarán las valoraciones audiológicas y se adaptarán “los aparatos auditivos” de acuerdo a las necesidades de cada persona beneficiada.</w:t>
      </w:r>
    </w:p>
    <w:p w14:paraId="79C4D9DB" w14:textId="77777777" w:rsidR="00A80FAD" w:rsidRDefault="00A80FAD" w:rsidP="00E92658">
      <w:pPr>
        <w:spacing w:line="276" w:lineRule="auto"/>
        <w:ind w:right="-518"/>
        <w:jc w:val="both"/>
        <w:rPr>
          <w:rFonts w:ascii="Calibri" w:eastAsia="Calibri" w:hAnsi="Calibri" w:cs="Calibri"/>
        </w:rPr>
      </w:pPr>
    </w:p>
    <w:p w14:paraId="6109955A" w14:textId="7FD26C73" w:rsidR="00A80FAD" w:rsidRDefault="00253848" w:rsidP="00E92658">
      <w:pPr>
        <w:spacing w:line="276" w:lineRule="auto"/>
        <w:ind w:left="-426" w:right="-518" w:firstLine="710"/>
        <w:jc w:val="both"/>
        <w:rPr>
          <w:rFonts w:ascii="Calibri" w:eastAsia="Calibri" w:hAnsi="Calibri" w:cs="Calibri"/>
        </w:rPr>
      </w:pPr>
      <w:r>
        <w:rPr>
          <w:rFonts w:ascii="Calibri" w:eastAsia="Calibri" w:hAnsi="Calibri" w:cs="Calibri"/>
        </w:rPr>
        <w:t>S</w:t>
      </w:r>
      <w:r w:rsidR="00E26BAD">
        <w:rPr>
          <w:rFonts w:ascii="Calibri" w:eastAsia="Calibri" w:hAnsi="Calibri" w:cs="Calibri"/>
        </w:rPr>
        <w:t xml:space="preserve">erán entregados a más tardar 15 días </w:t>
      </w:r>
      <w:r w:rsidR="00A80FAD">
        <w:rPr>
          <w:rFonts w:ascii="Calibri" w:eastAsia="Calibri" w:hAnsi="Calibri" w:cs="Calibri"/>
        </w:rPr>
        <w:t>a partir de que el Depto. De Adquisiciones y Suministros, realice el pedido correspondiente.</w:t>
      </w:r>
    </w:p>
    <w:p w14:paraId="4946F033" w14:textId="77777777" w:rsidR="00E85917" w:rsidRDefault="00E85917" w:rsidP="00E92658">
      <w:pPr>
        <w:spacing w:line="276" w:lineRule="auto"/>
        <w:ind w:left="-426" w:right="-518" w:firstLine="710"/>
        <w:jc w:val="both"/>
        <w:rPr>
          <w:rFonts w:ascii="Calibri" w:eastAsia="Calibri" w:hAnsi="Calibri" w:cs="Calibri"/>
        </w:rPr>
      </w:pPr>
    </w:p>
    <w:p w14:paraId="45D7DEAA" w14:textId="77777777" w:rsidR="005308AE" w:rsidRPr="005308AE" w:rsidRDefault="005308AE" w:rsidP="00E92658">
      <w:pPr>
        <w:spacing w:line="276" w:lineRule="auto"/>
        <w:ind w:right="-518"/>
        <w:jc w:val="both"/>
        <w:rPr>
          <w:rFonts w:ascii="Calibri" w:eastAsia="Calibri" w:hAnsi="Calibri" w:cs="Calibri"/>
        </w:rPr>
      </w:pPr>
    </w:p>
    <w:p w14:paraId="0585F627" w14:textId="77777777" w:rsidR="005308AE" w:rsidRPr="005308AE" w:rsidRDefault="005308AE" w:rsidP="00E92658">
      <w:pPr>
        <w:spacing w:line="276" w:lineRule="auto"/>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E92658">
      <w:pPr>
        <w:spacing w:line="276" w:lineRule="auto"/>
        <w:ind w:left="-426" w:right="-518" w:firstLine="710"/>
        <w:jc w:val="both"/>
        <w:rPr>
          <w:rFonts w:ascii="Calibri" w:eastAsia="Calibri" w:hAnsi="Calibri" w:cs="Calibri"/>
        </w:rPr>
      </w:pPr>
    </w:p>
    <w:p w14:paraId="7ACB7407" w14:textId="77777777" w:rsidR="005308AE" w:rsidRPr="005308AE" w:rsidRDefault="005308AE" w:rsidP="00E92658">
      <w:pPr>
        <w:spacing w:line="276" w:lineRule="auto"/>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10FC3CFE" w14:textId="4DDF1D32" w:rsidR="005E1703" w:rsidRDefault="00D157CB" w:rsidP="00E92658">
      <w:pPr>
        <w:spacing w:line="276" w:lineRule="auto"/>
        <w:ind w:left="-426" w:right="-518" w:firstLine="710"/>
        <w:jc w:val="both"/>
        <w:rPr>
          <w:rFonts w:ascii="Calibri" w:eastAsia="Calibri" w:hAnsi="Calibri" w:cs="Calibri"/>
        </w:rPr>
      </w:pPr>
      <w:r>
        <w:rPr>
          <w:rFonts w:ascii="Calibri" w:eastAsia="Calibri" w:hAnsi="Calibri" w:cs="Calibri"/>
        </w:rPr>
        <w:t>b)</w:t>
      </w:r>
      <w:r w:rsidR="005308AE" w:rsidRPr="005308AE">
        <w:rPr>
          <w:rFonts w:ascii="Calibri" w:eastAsia="Calibri" w:hAnsi="Calibri" w:cs="Calibri"/>
        </w:rPr>
        <w:t xml:space="preserve"> No sea la cantidad solicitada.</w:t>
      </w:r>
    </w:p>
    <w:p w14:paraId="2FE7DB9A" w14:textId="346B7E36" w:rsidR="00076465" w:rsidRDefault="00076465" w:rsidP="00E92658">
      <w:pPr>
        <w:spacing w:line="276" w:lineRule="auto"/>
        <w:ind w:left="-426" w:right="-518" w:firstLine="710"/>
        <w:jc w:val="both"/>
        <w:rPr>
          <w:rFonts w:ascii="Calibri" w:eastAsia="Calibri" w:hAnsi="Calibri" w:cs="Calibri"/>
        </w:rPr>
      </w:pPr>
    </w:p>
    <w:p w14:paraId="4897A7B7" w14:textId="77777777" w:rsidR="005308AE" w:rsidRPr="00C11C68" w:rsidRDefault="005308AE" w:rsidP="00E92658">
      <w:pPr>
        <w:spacing w:line="276" w:lineRule="auto"/>
        <w:ind w:left="-426" w:right="-518" w:firstLine="710"/>
        <w:jc w:val="both"/>
      </w:pPr>
    </w:p>
    <w:p w14:paraId="37BC8A5B" w14:textId="77777777" w:rsidR="005E1703" w:rsidRPr="00F428DC" w:rsidRDefault="005E1703" w:rsidP="00E92658">
      <w:pPr>
        <w:spacing w:line="276" w:lineRule="auto"/>
        <w:ind w:left="-426" w:right="-518" w:firstLine="710"/>
        <w:jc w:val="both"/>
        <w:rPr>
          <w:b/>
        </w:rPr>
      </w:pPr>
      <w:r w:rsidRPr="00F428DC">
        <w:rPr>
          <w:b/>
        </w:rPr>
        <w:t>VI.- VIGENCIA DE LA OFERTA</w:t>
      </w:r>
    </w:p>
    <w:p w14:paraId="571493BB" w14:textId="77777777" w:rsidR="005E1703" w:rsidRPr="00F428DC" w:rsidRDefault="005E1703" w:rsidP="00E92658">
      <w:pPr>
        <w:spacing w:line="276" w:lineRule="auto"/>
        <w:ind w:left="-426" w:right="-518" w:firstLine="710"/>
        <w:jc w:val="both"/>
      </w:pPr>
    </w:p>
    <w:p w14:paraId="4B74627F" w14:textId="7B921877" w:rsidR="005E1703" w:rsidRPr="00C11C68" w:rsidRDefault="005E1703" w:rsidP="00E92658">
      <w:pPr>
        <w:spacing w:line="276" w:lineRule="auto"/>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A07F7">
        <w:t>hasta la entrega de los bienes.</w:t>
      </w:r>
    </w:p>
    <w:p w14:paraId="4AF37BC0" w14:textId="77777777" w:rsidR="005E1703" w:rsidRPr="00C11C68" w:rsidRDefault="005E1703" w:rsidP="00E92658">
      <w:pPr>
        <w:spacing w:line="276" w:lineRule="auto"/>
        <w:ind w:left="-426" w:right="-518" w:firstLine="710"/>
        <w:jc w:val="both"/>
      </w:pPr>
    </w:p>
    <w:p w14:paraId="79DF57E0" w14:textId="77777777" w:rsidR="005E1703" w:rsidRPr="00C11C68" w:rsidRDefault="005E1703" w:rsidP="00E92658">
      <w:pPr>
        <w:spacing w:line="276" w:lineRule="auto"/>
        <w:ind w:left="-426" w:right="-518" w:firstLine="710"/>
        <w:jc w:val="both"/>
      </w:pPr>
      <w:r w:rsidRPr="00C11C68">
        <w:rPr>
          <w:b/>
        </w:rPr>
        <w:t>VII.- FIRMA DEL CONTRATO Y MODIFICACIONES</w:t>
      </w:r>
      <w:r w:rsidRPr="00C11C68">
        <w:t>:</w:t>
      </w:r>
    </w:p>
    <w:p w14:paraId="083B387F" w14:textId="77777777" w:rsidR="005E1703" w:rsidRPr="00C11C68" w:rsidRDefault="005E1703" w:rsidP="00E92658">
      <w:pPr>
        <w:spacing w:line="276" w:lineRule="auto"/>
        <w:ind w:left="-426" w:right="-518" w:firstLine="710"/>
        <w:jc w:val="both"/>
      </w:pPr>
    </w:p>
    <w:p w14:paraId="46CEEB24" w14:textId="77777777" w:rsidR="005E1703" w:rsidRPr="00C11C68" w:rsidRDefault="005E1703" w:rsidP="00E92658">
      <w:pPr>
        <w:spacing w:line="276" w:lineRule="auto"/>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E92658">
      <w:pPr>
        <w:spacing w:line="276" w:lineRule="auto"/>
        <w:ind w:left="-426" w:right="-518"/>
        <w:jc w:val="both"/>
      </w:pPr>
    </w:p>
    <w:p w14:paraId="7FBA67E0" w14:textId="2D47E9C1" w:rsidR="005E1703" w:rsidRPr="00C11C68" w:rsidRDefault="005E1703" w:rsidP="00E92658">
      <w:pPr>
        <w:spacing w:line="276" w:lineRule="auto"/>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E92658">
      <w:pPr>
        <w:spacing w:line="276" w:lineRule="auto"/>
        <w:ind w:left="-426" w:right="-518" w:firstLine="710"/>
        <w:jc w:val="both"/>
      </w:pPr>
    </w:p>
    <w:p w14:paraId="58950742" w14:textId="77777777" w:rsidR="005E1703" w:rsidRPr="00C11C68" w:rsidRDefault="005E1703" w:rsidP="00E92658">
      <w:pPr>
        <w:spacing w:line="276" w:lineRule="auto"/>
        <w:ind w:left="-426" w:right="-518" w:firstLine="710"/>
        <w:jc w:val="both"/>
        <w:rPr>
          <w:b/>
        </w:rPr>
      </w:pPr>
      <w:r w:rsidRPr="00C11C68">
        <w:rPr>
          <w:b/>
        </w:rPr>
        <w:t>VIII.- GARANTÍA.</w:t>
      </w:r>
    </w:p>
    <w:p w14:paraId="6844436B" w14:textId="77777777" w:rsidR="005E1703" w:rsidRPr="00C11C68" w:rsidRDefault="005E1703" w:rsidP="00E92658">
      <w:pPr>
        <w:spacing w:line="276" w:lineRule="auto"/>
        <w:ind w:left="-426" w:right="-518" w:firstLine="710"/>
        <w:jc w:val="both"/>
      </w:pPr>
    </w:p>
    <w:p w14:paraId="197BAB34" w14:textId="089C2B6E" w:rsidR="003F0507" w:rsidRDefault="003F0507" w:rsidP="00E92658">
      <w:pPr>
        <w:spacing w:line="276" w:lineRule="auto"/>
        <w:ind w:left="-426" w:right="-518"/>
        <w:jc w:val="both"/>
      </w:pPr>
      <w:r>
        <w:t xml:space="preserve">Las obligaciones derivadas de la suscripción del contrato respectivo, serán garantizadas por el proveedor adjudicado mediante </w:t>
      </w:r>
      <w:r w:rsidR="004873A8">
        <w:t xml:space="preserve">PAGARÉ </w:t>
      </w:r>
      <w:r>
        <w:t>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w:t>
      </w:r>
      <w:r w:rsidR="004873A8">
        <w:t>steriores a la firma del mismo.</w:t>
      </w:r>
    </w:p>
    <w:p w14:paraId="17833580" w14:textId="77777777" w:rsidR="003F0507" w:rsidRDefault="003F0507" w:rsidP="00E92658">
      <w:pPr>
        <w:spacing w:line="276" w:lineRule="auto"/>
        <w:ind w:right="-518"/>
        <w:jc w:val="both"/>
      </w:pPr>
    </w:p>
    <w:p w14:paraId="0EAF7198" w14:textId="39AD4640" w:rsidR="001A07F7" w:rsidRDefault="004873A8" w:rsidP="00E92658">
      <w:pPr>
        <w:spacing w:line="276" w:lineRule="auto"/>
        <w:ind w:left="-426" w:right="-518"/>
        <w:jc w:val="both"/>
      </w:pPr>
      <w:r>
        <w:t>a)</w:t>
      </w:r>
      <w:r w:rsidR="003F0507">
        <w:tab/>
        <w:t xml:space="preserve">“Para liberar </w:t>
      </w:r>
      <w:r>
        <w:t>el</w:t>
      </w:r>
      <w:r w:rsidR="003F0507">
        <w:t xml:space="preserve"> </w:t>
      </w:r>
      <w:r>
        <w:t>pagaré</w:t>
      </w:r>
      <w:r w:rsidR="003F0507">
        <w:t>, será requisito indispensable la manifestación expresa y por escrito del Sistema para el Desarrollo Integral de la Familia del Estado de Colima, con la manifestación de haber recibido satisfactoriamente los bienes soli</w:t>
      </w:r>
      <w:r w:rsidR="00065042">
        <w:t>citados en el ANEXO 1 TÉCNICO.”</w:t>
      </w:r>
    </w:p>
    <w:p w14:paraId="13F318B9" w14:textId="77777777" w:rsidR="003F0507" w:rsidRDefault="003F0507" w:rsidP="00E92658">
      <w:pPr>
        <w:spacing w:line="276" w:lineRule="auto"/>
        <w:ind w:right="-518"/>
        <w:jc w:val="both"/>
      </w:pPr>
    </w:p>
    <w:p w14:paraId="03D17DB4" w14:textId="70082FD8" w:rsidR="005E1703" w:rsidRDefault="003F0507" w:rsidP="00E92658">
      <w:pPr>
        <w:spacing w:line="276" w:lineRule="auto"/>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E92658">
      <w:pPr>
        <w:spacing w:line="276" w:lineRule="auto"/>
        <w:ind w:left="-426" w:right="-518"/>
        <w:jc w:val="both"/>
      </w:pPr>
    </w:p>
    <w:p w14:paraId="0A5283D8" w14:textId="77777777" w:rsidR="005E1703" w:rsidRPr="00C11C68" w:rsidRDefault="005E1703" w:rsidP="00E92658">
      <w:pPr>
        <w:spacing w:line="276" w:lineRule="auto"/>
        <w:ind w:left="-426" w:right="-518" w:firstLine="710"/>
        <w:jc w:val="both"/>
        <w:rPr>
          <w:b/>
        </w:rPr>
      </w:pPr>
      <w:r w:rsidRPr="00C11C68">
        <w:rPr>
          <w:b/>
        </w:rPr>
        <w:t xml:space="preserve">IX.- CONDICIONES DE PAGO </w:t>
      </w:r>
    </w:p>
    <w:p w14:paraId="1A989E9B" w14:textId="77777777" w:rsidR="005E1703" w:rsidRPr="00C11C68" w:rsidRDefault="005E1703" w:rsidP="00E92658">
      <w:pPr>
        <w:spacing w:line="276" w:lineRule="auto"/>
        <w:ind w:left="-426" w:right="-518" w:firstLine="710"/>
        <w:jc w:val="both"/>
      </w:pPr>
    </w:p>
    <w:p w14:paraId="208B6CF2" w14:textId="7F5EDB11" w:rsidR="00B80ABA" w:rsidRDefault="005E1703" w:rsidP="00E92658">
      <w:pPr>
        <w:spacing w:line="276" w:lineRule="auto"/>
        <w:ind w:left="-426" w:right="-518" w:firstLine="710"/>
        <w:jc w:val="both"/>
      </w:pPr>
      <w:r w:rsidRPr="00C11C68">
        <w:t xml:space="preserve">NO  se  otorgarán  anticipos.  El  proveedor </w:t>
      </w:r>
      <w:r w:rsidR="0001780B">
        <w:t xml:space="preserve"> adjudicado  deberá  presentar </w:t>
      </w:r>
      <w:r w:rsidR="00A80FAD">
        <w:t xml:space="preserve">la factura una vez verificada y de no haber </w:t>
      </w:r>
      <w:r w:rsidR="00E26BAD">
        <w:t>anomalías, se procederá al pago previa entrega de los bienes a entera satisfacción de DIF Estatal.</w:t>
      </w:r>
    </w:p>
    <w:p w14:paraId="30E2F5D0" w14:textId="77777777" w:rsidR="00DD6164" w:rsidRPr="00C11C68" w:rsidRDefault="00DD6164" w:rsidP="00E92658">
      <w:pPr>
        <w:spacing w:line="276" w:lineRule="auto"/>
        <w:ind w:right="-518"/>
        <w:jc w:val="both"/>
      </w:pPr>
    </w:p>
    <w:p w14:paraId="0DFCFD90" w14:textId="75071E26" w:rsidR="00DD6164" w:rsidRDefault="00DD6164" w:rsidP="00E92658">
      <w:pPr>
        <w:spacing w:line="276" w:lineRule="auto"/>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4873A8" w:rsidRPr="005F2B91">
          <w:rPr>
            <w:rStyle w:val="Hipervnculo"/>
          </w:rPr>
          <w:t>recepcionfacturasdiframo33@gmail.com</w:t>
        </w:r>
      </w:hyperlink>
    </w:p>
    <w:p w14:paraId="3D983E5A" w14:textId="77777777" w:rsidR="00DD6164" w:rsidRDefault="00DD6164" w:rsidP="00E92658">
      <w:pPr>
        <w:spacing w:line="276" w:lineRule="auto"/>
        <w:ind w:left="-426" w:right="-518" w:firstLine="710"/>
        <w:jc w:val="both"/>
      </w:pPr>
    </w:p>
    <w:p w14:paraId="149CCFA6" w14:textId="458759F9" w:rsidR="00DD6164" w:rsidRPr="00C11C68" w:rsidRDefault="00DD6164" w:rsidP="00E92658">
      <w:pPr>
        <w:spacing w:line="276" w:lineRule="auto"/>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E92658">
      <w:pPr>
        <w:spacing w:line="276" w:lineRule="auto"/>
        <w:ind w:left="-426" w:right="-518" w:firstLine="710"/>
        <w:jc w:val="center"/>
      </w:pPr>
    </w:p>
    <w:p w14:paraId="2B53B569" w14:textId="77777777" w:rsidR="005E1703" w:rsidRPr="00C11C68" w:rsidRDefault="005E1703" w:rsidP="00E92658">
      <w:pPr>
        <w:spacing w:line="276" w:lineRule="auto"/>
        <w:ind w:left="-426" w:right="-518" w:firstLine="710"/>
        <w:jc w:val="center"/>
        <w:rPr>
          <w:b/>
        </w:rPr>
      </w:pPr>
      <w:r w:rsidRPr="00C11C68">
        <w:rPr>
          <w:b/>
        </w:rPr>
        <w:t>A T E N T A M E N T E</w:t>
      </w:r>
    </w:p>
    <w:p w14:paraId="45635124" w14:textId="57FEC075" w:rsidR="005E1703" w:rsidRPr="00C11C68" w:rsidRDefault="005E1703" w:rsidP="00E92658">
      <w:pPr>
        <w:spacing w:line="276" w:lineRule="auto"/>
        <w:ind w:left="-426" w:right="-518" w:firstLine="710"/>
        <w:jc w:val="center"/>
      </w:pPr>
      <w:r w:rsidRPr="00C11C68">
        <w:t>COLIMA, COL., A</w:t>
      </w:r>
      <w:r w:rsidR="00925C32">
        <w:t xml:space="preserve"> </w:t>
      </w:r>
      <w:r w:rsidR="00E92658">
        <w:t>26</w:t>
      </w:r>
      <w:r w:rsidR="0045586E">
        <w:t xml:space="preserve"> DE SEPTIEMBRE DE </w:t>
      </w:r>
      <w:r w:rsidR="00076465">
        <w:t xml:space="preserve"> 2023</w:t>
      </w:r>
    </w:p>
    <w:p w14:paraId="75E94912" w14:textId="77777777" w:rsidR="00C452F0" w:rsidRDefault="00C452F0" w:rsidP="00E92658">
      <w:pPr>
        <w:spacing w:line="276" w:lineRule="auto"/>
        <w:ind w:right="-518"/>
      </w:pPr>
    </w:p>
    <w:p w14:paraId="19A1FBD0" w14:textId="77777777" w:rsidR="00B07038" w:rsidRPr="00C11C68" w:rsidRDefault="00B07038" w:rsidP="00E92658">
      <w:pPr>
        <w:spacing w:line="276" w:lineRule="auto"/>
        <w:ind w:right="-518"/>
      </w:pPr>
    </w:p>
    <w:p w14:paraId="4C97A661" w14:textId="77777777" w:rsidR="00A75BA8" w:rsidRDefault="00A75BA8" w:rsidP="00E92658">
      <w:pPr>
        <w:spacing w:line="276" w:lineRule="auto"/>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E92658">
      <w:pPr>
        <w:spacing w:line="276" w:lineRule="auto"/>
        <w:ind w:left="-426" w:right="-518" w:firstLine="710"/>
        <w:jc w:val="center"/>
      </w:pPr>
      <w:r w:rsidRPr="00C11C68">
        <w:t>PRESIDENTA DEL COMITÉ DE ADQUISICIONES DEL DIF ESTATAL COLIMA</w:t>
      </w:r>
    </w:p>
    <w:p w14:paraId="11DB10D4" w14:textId="77777777" w:rsidR="005040F2" w:rsidRDefault="005040F2" w:rsidP="00E92658">
      <w:pPr>
        <w:spacing w:line="276" w:lineRule="auto"/>
        <w:ind w:right="-518"/>
        <w:jc w:val="both"/>
      </w:pPr>
    </w:p>
    <w:p w14:paraId="58D27A24" w14:textId="77777777" w:rsidR="007C2B73" w:rsidRDefault="007C2B73" w:rsidP="00E92658">
      <w:pPr>
        <w:spacing w:line="276" w:lineRule="auto"/>
        <w:ind w:right="-518"/>
        <w:jc w:val="both"/>
      </w:pPr>
    </w:p>
    <w:p w14:paraId="694A702E" w14:textId="77777777" w:rsidR="00B07038" w:rsidRDefault="00B07038" w:rsidP="00E92658">
      <w:pPr>
        <w:spacing w:line="276" w:lineRule="auto"/>
        <w:ind w:right="-518"/>
        <w:jc w:val="both"/>
      </w:pPr>
    </w:p>
    <w:p w14:paraId="1335FFC6" w14:textId="77777777" w:rsidR="00B07038" w:rsidRPr="00C11C68" w:rsidRDefault="00B07038" w:rsidP="00E92658">
      <w:pPr>
        <w:spacing w:line="276" w:lineRule="auto"/>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E92658">
      <w:pPr>
        <w:spacing w:line="276" w:lineRule="auto"/>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E92658" w:rsidRDefault="00C42C5B" w:rsidP="00E92658">
      <w:pPr>
        <w:spacing w:line="276" w:lineRule="auto"/>
        <w:ind w:right="-518"/>
        <w:jc w:val="center"/>
        <w:rPr>
          <w:b/>
          <w:sz w:val="22"/>
          <w:szCs w:val="22"/>
        </w:rPr>
      </w:pPr>
      <w:r w:rsidRPr="00E92658">
        <w:rPr>
          <w:b/>
          <w:sz w:val="22"/>
          <w:szCs w:val="22"/>
        </w:rPr>
        <w:lastRenderedPageBreak/>
        <w:t>ELABORÓ:</w:t>
      </w:r>
    </w:p>
    <w:p w14:paraId="67331806" w14:textId="77777777" w:rsidR="00C42C5B" w:rsidRPr="00E92658" w:rsidRDefault="00C42C5B" w:rsidP="00E92658">
      <w:pPr>
        <w:spacing w:line="276" w:lineRule="auto"/>
        <w:ind w:right="-518"/>
        <w:rPr>
          <w:b/>
          <w:sz w:val="22"/>
          <w:szCs w:val="22"/>
        </w:rPr>
      </w:pPr>
    </w:p>
    <w:p w14:paraId="0B822E47" w14:textId="77777777" w:rsidR="00B07038" w:rsidRPr="00E92658" w:rsidRDefault="00B07038" w:rsidP="00E92658">
      <w:pPr>
        <w:spacing w:line="276" w:lineRule="auto"/>
        <w:ind w:right="-518"/>
        <w:rPr>
          <w:b/>
          <w:sz w:val="22"/>
          <w:szCs w:val="22"/>
        </w:rPr>
      </w:pPr>
    </w:p>
    <w:p w14:paraId="262AB266" w14:textId="77777777" w:rsidR="00C42C5B" w:rsidRPr="00E92658" w:rsidRDefault="00C42C5B" w:rsidP="00E92658">
      <w:pPr>
        <w:spacing w:line="276" w:lineRule="auto"/>
        <w:ind w:right="-518"/>
        <w:rPr>
          <w:b/>
          <w:sz w:val="22"/>
          <w:szCs w:val="22"/>
        </w:rPr>
      </w:pPr>
    </w:p>
    <w:p w14:paraId="640BFAAE" w14:textId="77777777" w:rsidR="00B07038" w:rsidRPr="00E92658" w:rsidRDefault="00B07038" w:rsidP="00E92658">
      <w:pPr>
        <w:spacing w:line="276" w:lineRule="auto"/>
        <w:ind w:right="-518"/>
        <w:rPr>
          <w:b/>
          <w:sz w:val="22"/>
          <w:szCs w:val="22"/>
        </w:rPr>
      </w:pPr>
    </w:p>
    <w:p w14:paraId="766E299C" w14:textId="77777777" w:rsidR="007C2B73" w:rsidRPr="00E92658" w:rsidRDefault="007C2B73" w:rsidP="00E92658">
      <w:pPr>
        <w:spacing w:line="276" w:lineRule="auto"/>
        <w:ind w:right="-518"/>
        <w:jc w:val="center"/>
        <w:rPr>
          <w:b/>
          <w:sz w:val="22"/>
          <w:szCs w:val="22"/>
        </w:rPr>
      </w:pPr>
      <w:r w:rsidRPr="00E92658">
        <w:rPr>
          <w:b/>
          <w:sz w:val="22"/>
          <w:szCs w:val="22"/>
        </w:rPr>
        <w:t>C.P. MARÍA ISABEL GÓMEZ GUERRERO</w:t>
      </w:r>
    </w:p>
    <w:p w14:paraId="7B3F3FF4" w14:textId="77777777" w:rsidR="007C2B73" w:rsidRPr="00E92658" w:rsidRDefault="007C2B73" w:rsidP="00E92658">
      <w:pPr>
        <w:spacing w:line="276" w:lineRule="auto"/>
        <w:ind w:right="-518"/>
        <w:jc w:val="center"/>
        <w:rPr>
          <w:sz w:val="22"/>
          <w:szCs w:val="22"/>
        </w:rPr>
      </w:pPr>
      <w:r w:rsidRPr="00E92658">
        <w:rPr>
          <w:sz w:val="22"/>
          <w:szCs w:val="22"/>
        </w:rPr>
        <w:t>ENCARGADA DEL DEPARTAMENTO DE</w:t>
      </w:r>
    </w:p>
    <w:p w14:paraId="6ABF25BA" w14:textId="44855E43" w:rsidR="00C42C5B" w:rsidRPr="00E92658" w:rsidRDefault="007C2B73" w:rsidP="00E92658">
      <w:pPr>
        <w:spacing w:line="276" w:lineRule="auto"/>
        <w:ind w:right="-518"/>
        <w:jc w:val="center"/>
        <w:rPr>
          <w:sz w:val="22"/>
          <w:szCs w:val="22"/>
        </w:rPr>
      </w:pPr>
      <w:r w:rsidRPr="00E92658">
        <w:rPr>
          <w:sz w:val="22"/>
          <w:szCs w:val="22"/>
        </w:rPr>
        <w:t>ADQUISICIONES Y SUMINISTROS</w:t>
      </w:r>
    </w:p>
    <w:p w14:paraId="1F4781B5" w14:textId="77777777" w:rsidR="007C2B73" w:rsidRPr="00E92658" w:rsidRDefault="007C2B73" w:rsidP="00E92658">
      <w:pPr>
        <w:spacing w:line="276" w:lineRule="auto"/>
        <w:ind w:right="-518"/>
        <w:rPr>
          <w:b/>
          <w:sz w:val="22"/>
          <w:szCs w:val="22"/>
        </w:rPr>
      </w:pPr>
    </w:p>
    <w:p w14:paraId="10551234" w14:textId="09243A39" w:rsidR="00C42C5B" w:rsidRPr="00E92658" w:rsidRDefault="00C42C5B" w:rsidP="00E92658">
      <w:pPr>
        <w:spacing w:line="276" w:lineRule="auto"/>
        <w:ind w:right="-518"/>
        <w:jc w:val="center"/>
        <w:rPr>
          <w:b/>
          <w:sz w:val="22"/>
          <w:szCs w:val="22"/>
        </w:rPr>
      </w:pPr>
      <w:proofErr w:type="spellStart"/>
      <w:r w:rsidRPr="00E92658">
        <w:rPr>
          <w:b/>
          <w:sz w:val="22"/>
          <w:szCs w:val="22"/>
        </w:rPr>
        <w:t>Vo</w:t>
      </w:r>
      <w:proofErr w:type="spellEnd"/>
      <w:r w:rsidR="00E92658">
        <w:rPr>
          <w:b/>
          <w:sz w:val="22"/>
          <w:szCs w:val="22"/>
        </w:rPr>
        <w:t>.</w:t>
      </w:r>
      <w:r w:rsidRPr="00E92658">
        <w:rPr>
          <w:b/>
          <w:sz w:val="22"/>
          <w:szCs w:val="22"/>
        </w:rPr>
        <w:t xml:space="preserve"> Bo:</w:t>
      </w:r>
    </w:p>
    <w:p w14:paraId="111270E8" w14:textId="77777777" w:rsidR="00B07038" w:rsidRPr="00E92658" w:rsidRDefault="00B07038" w:rsidP="00E92658">
      <w:pPr>
        <w:spacing w:line="276" w:lineRule="auto"/>
        <w:ind w:right="-518"/>
        <w:jc w:val="center"/>
        <w:rPr>
          <w:b/>
          <w:sz w:val="22"/>
          <w:szCs w:val="22"/>
        </w:rPr>
      </w:pPr>
    </w:p>
    <w:p w14:paraId="1C3623E6" w14:textId="77777777" w:rsidR="00B07038" w:rsidRPr="00E92658" w:rsidRDefault="00B07038" w:rsidP="00E92658">
      <w:pPr>
        <w:spacing w:line="276" w:lineRule="auto"/>
        <w:ind w:right="-518"/>
        <w:jc w:val="center"/>
        <w:rPr>
          <w:b/>
          <w:sz w:val="22"/>
          <w:szCs w:val="22"/>
        </w:rPr>
      </w:pPr>
    </w:p>
    <w:p w14:paraId="2ECED4EC" w14:textId="77777777" w:rsidR="00C42C5B" w:rsidRPr="00E92658" w:rsidRDefault="00C42C5B" w:rsidP="00E92658">
      <w:pPr>
        <w:spacing w:line="276" w:lineRule="auto"/>
        <w:ind w:right="-518"/>
        <w:jc w:val="center"/>
        <w:rPr>
          <w:b/>
          <w:sz w:val="22"/>
          <w:szCs w:val="22"/>
        </w:rPr>
      </w:pPr>
    </w:p>
    <w:p w14:paraId="1436949A" w14:textId="25A33569" w:rsidR="007C2B73" w:rsidRPr="00E92658" w:rsidRDefault="00B4410C" w:rsidP="00E92658">
      <w:pPr>
        <w:spacing w:line="276" w:lineRule="auto"/>
        <w:ind w:right="-518"/>
        <w:jc w:val="center"/>
        <w:rPr>
          <w:b/>
          <w:sz w:val="22"/>
          <w:szCs w:val="22"/>
        </w:rPr>
      </w:pPr>
      <w:r w:rsidRPr="00E92658">
        <w:rPr>
          <w:b/>
          <w:sz w:val="22"/>
          <w:szCs w:val="22"/>
        </w:rPr>
        <w:t xml:space="preserve">C.P.CESAR MAURILIO MACIAS RAMIREZ </w:t>
      </w:r>
    </w:p>
    <w:p w14:paraId="6B88F2B9" w14:textId="461E3411" w:rsidR="00C42C5B" w:rsidRPr="00E92658" w:rsidRDefault="007C2B73" w:rsidP="00E92658">
      <w:pPr>
        <w:spacing w:line="276" w:lineRule="auto"/>
        <w:ind w:right="-518"/>
        <w:jc w:val="center"/>
        <w:rPr>
          <w:sz w:val="22"/>
          <w:szCs w:val="22"/>
        </w:rPr>
        <w:sectPr w:rsidR="00C42C5B" w:rsidRPr="00E92658" w:rsidSect="00C42C5B">
          <w:type w:val="continuous"/>
          <w:pgSz w:w="12240" w:h="15840" w:code="1"/>
          <w:pgMar w:top="1134" w:right="1701" w:bottom="1134" w:left="1701" w:header="709" w:footer="709" w:gutter="0"/>
          <w:cols w:num="2" w:space="708"/>
          <w:docGrid w:linePitch="360"/>
        </w:sectPr>
      </w:pPr>
      <w:r w:rsidRPr="00E92658">
        <w:rPr>
          <w:sz w:val="22"/>
          <w:szCs w:val="22"/>
        </w:rPr>
        <w:t>DIREC</w:t>
      </w:r>
      <w:r w:rsidR="00B4410C" w:rsidRPr="00E92658">
        <w:rPr>
          <w:sz w:val="22"/>
          <w:szCs w:val="22"/>
        </w:rPr>
        <w:t>TOR</w:t>
      </w:r>
      <w:r w:rsidR="000549E2" w:rsidRPr="00E92658">
        <w:rPr>
          <w:sz w:val="22"/>
          <w:szCs w:val="22"/>
        </w:rPr>
        <w:t xml:space="preserve"> DE ADMINISTRACIÓN Y FINANZAS</w:t>
      </w:r>
    </w:p>
    <w:p w14:paraId="6BDE6E62" w14:textId="77777777" w:rsidR="00B07038" w:rsidRPr="00E92658" w:rsidRDefault="00B07038" w:rsidP="00E92658">
      <w:pPr>
        <w:spacing w:line="276" w:lineRule="auto"/>
        <w:ind w:right="-518"/>
        <w:rPr>
          <w:b/>
          <w:sz w:val="22"/>
          <w:szCs w:val="22"/>
        </w:rPr>
      </w:pPr>
    </w:p>
    <w:p w14:paraId="28F52CD3" w14:textId="77777777" w:rsidR="00D448E1" w:rsidRPr="00E92658" w:rsidRDefault="00D448E1" w:rsidP="00E92658">
      <w:pPr>
        <w:spacing w:line="276" w:lineRule="auto"/>
        <w:ind w:right="-518"/>
        <w:rPr>
          <w:b/>
          <w:sz w:val="22"/>
          <w:szCs w:val="22"/>
        </w:rPr>
      </w:pPr>
    </w:p>
    <w:p w14:paraId="0FD9B10E" w14:textId="77777777" w:rsidR="00D448E1" w:rsidRPr="00E92658" w:rsidRDefault="00D448E1" w:rsidP="00E92658">
      <w:pPr>
        <w:spacing w:line="276" w:lineRule="auto"/>
        <w:ind w:right="-518"/>
        <w:rPr>
          <w:b/>
          <w:sz w:val="22"/>
          <w:szCs w:val="22"/>
        </w:rPr>
        <w:sectPr w:rsidR="00D448E1" w:rsidRPr="00E92658" w:rsidSect="00C11C68">
          <w:type w:val="continuous"/>
          <w:pgSz w:w="12240" w:h="15840" w:code="1"/>
          <w:pgMar w:top="1134" w:right="1701" w:bottom="1134" w:left="1701" w:header="709" w:footer="709" w:gutter="0"/>
          <w:cols w:space="708"/>
          <w:docGrid w:linePitch="360"/>
        </w:sectPr>
      </w:pPr>
    </w:p>
    <w:p w14:paraId="1CFBF71B" w14:textId="4B5E8BEA" w:rsidR="00E92658" w:rsidRPr="00E92658" w:rsidRDefault="00E92658" w:rsidP="00E92658">
      <w:pPr>
        <w:spacing w:line="276" w:lineRule="auto"/>
        <w:ind w:right="-518"/>
        <w:jc w:val="center"/>
        <w:rPr>
          <w:b/>
          <w:sz w:val="22"/>
          <w:szCs w:val="22"/>
        </w:rPr>
      </w:pPr>
      <w:r>
        <w:rPr>
          <w:b/>
          <w:sz w:val="22"/>
          <w:szCs w:val="22"/>
        </w:rPr>
        <w:lastRenderedPageBreak/>
        <w:t>REVISÓ</w:t>
      </w:r>
      <w:r w:rsidRPr="00E92658">
        <w:rPr>
          <w:b/>
          <w:sz w:val="22"/>
          <w:szCs w:val="22"/>
        </w:rPr>
        <w:t>:</w:t>
      </w:r>
    </w:p>
    <w:p w14:paraId="094395F0" w14:textId="77777777" w:rsidR="00E92658" w:rsidRPr="00E92658" w:rsidRDefault="00E92658" w:rsidP="00E92658">
      <w:pPr>
        <w:spacing w:line="276" w:lineRule="auto"/>
        <w:ind w:right="-518"/>
        <w:rPr>
          <w:b/>
          <w:sz w:val="22"/>
          <w:szCs w:val="22"/>
        </w:rPr>
      </w:pPr>
    </w:p>
    <w:p w14:paraId="00DBC479" w14:textId="77777777" w:rsidR="00E92658" w:rsidRPr="00E92658" w:rsidRDefault="00E92658" w:rsidP="00E92658">
      <w:pPr>
        <w:spacing w:line="276" w:lineRule="auto"/>
        <w:ind w:right="-518"/>
        <w:rPr>
          <w:b/>
          <w:sz w:val="22"/>
          <w:szCs w:val="22"/>
        </w:rPr>
      </w:pPr>
    </w:p>
    <w:p w14:paraId="0A0D16D9" w14:textId="77777777" w:rsidR="00E92658" w:rsidRPr="00E92658" w:rsidRDefault="00E92658" w:rsidP="00E92658">
      <w:pPr>
        <w:spacing w:line="276" w:lineRule="auto"/>
        <w:ind w:right="-518"/>
        <w:rPr>
          <w:b/>
          <w:sz w:val="22"/>
          <w:szCs w:val="22"/>
        </w:rPr>
      </w:pPr>
    </w:p>
    <w:p w14:paraId="333241D9" w14:textId="77777777" w:rsidR="00E92658" w:rsidRPr="00E92658" w:rsidRDefault="00E92658" w:rsidP="00E92658">
      <w:pPr>
        <w:spacing w:line="276" w:lineRule="auto"/>
        <w:ind w:right="-518"/>
        <w:rPr>
          <w:b/>
          <w:sz w:val="22"/>
          <w:szCs w:val="22"/>
        </w:rPr>
      </w:pPr>
    </w:p>
    <w:p w14:paraId="2A14FDF5" w14:textId="1F425C74" w:rsidR="00E92658" w:rsidRPr="00E92658" w:rsidRDefault="00E92658" w:rsidP="00E92658">
      <w:pPr>
        <w:spacing w:line="276" w:lineRule="auto"/>
        <w:ind w:right="-518"/>
        <w:jc w:val="center"/>
        <w:rPr>
          <w:b/>
          <w:sz w:val="22"/>
          <w:szCs w:val="22"/>
        </w:rPr>
      </w:pPr>
      <w:r>
        <w:rPr>
          <w:b/>
          <w:sz w:val="22"/>
          <w:szCs w:val="22"/>
        </w:rPr>
        <w:t>LIC. RAFAEL CONTRERAS OCHOA</w:t>
      </w:r>
    </w:p>
    <w:p w14:paraId="22D3C097" w14:textId="4B1AB7DC" w:rsidR="00E92658" w:rsidRPr="00E92658" w:rsidRDefault="00E92658" w:rsidP="00E92658">
      <w:pPr>
        <w:spacing w:line="276" w:lineRule="auto"/>
        <w:ind w:right="-518"/>
        <w:jc w:val="center"/>
        <w:rPr>
          <w:sz w:val="22"/>
          <w:szCs w:val="22"/>
        </w:rPr>
      </w:pPr>
      <w:r>
        <w:rPr>
          <w:sz w:val="22"/>
          <w:szCs w:val="22"/>
        </w:rPr>
        <w:t>DIRECTOR DE ASISTENCIA JURIDICA</w:t>
      </w:r>
    </w:p>
    <w:p w14:paraId="30901426" w14:textId="77777777" w:rsidR="00E92658" w:rsidRPr="00E92658" w:rsidRDefault="00E92658" w:rsidP="00E92658">
      <w:pPr>
        <w:spacing w:line="276" w:lineRule="auto"/>
        <w:ind w:right="-518"/>
        <w:rPr>
          <w:b/>
          <w:sz w:val="22"/>
          <w:szCs w:val="22"/>
        </w:rPr>
      </w:pPr>
    </w:p>
    <w:p w14:paraId="2261B9E1" w14:textId="185BFEF1" w:rsidR="00E92658" w:rsidRPr="00E92658" w:rsidRDefault="00E92658" w:rsidP="00E92658">
      <w:pPr>
        <w:spacing w:line="276" w:lineRule="auto"/>
        <w:ind w:right="-518"/>
        <w:jc w:val="center"/>
        <w:rPr>
          <w:b/>
          <w:sz w:val="22"/>
          <w:szCs w:val="22"/>
        </w:rPr>
      </w:pPr>
      <w:r>
        <w:rPr>
          <w:b/>
          <w:sz w:val="22"/>
          <w:szCs w:val="22"/>
        </w:rPr>
        <w:lastRenderedPageBreak/>
        <w:t>ASESOR TÉCNICO</w:t>
      </w:r>
      <w:r w:rsidRPr="00E92658">
        <w:rPr>
          <w:b/>
          <w:sz w:val="22"/>
          <w:szCs w:val="22"/>
        </w:rPr>
        <w:t>:</w:t>
      </w:r>
    </w:p>
    <w:p w14:paraId="1A24B42F" w14:textId="77777777" w:rsidR="00E92658" w:rsidRPr="00E92658" w:rsidRDefault="00E92658" w:rsidP="00E92658">
      <w:pPr>
        <w:spacing w:line="276" w:lineRule="auto"/>
        <w:ind w:right="-518"/>
        <w:jc w:val="center"/>
        <w:rPr>
          <w:b/>
          <w:sz w:val="22"/>
          <w:szCs w:val="22"/>
        </w:rPr>
      </w:pPr>
    </w:p>
    <w:p w14:paraId="0D213D31" w14:textId="77777777" w:rsidR="00E92658" w:rsidRPr="00E92658" w:rsidRDefault="00E92658" w:rsidP="00E92658">
      <w:pPr>
        <w:spacing w:line="276" w:lineRule="auto"/>
        <w:ind w:right="-518"/>
        <w:jc w:val="center"/>
        <w:rPr>
          <w:b/>
          <w:sz w:val="22"/>
          <w:szCs w:val="22"/>
        </w:rPr>
      </w:pPr>
    </w:p>
    <w:p w14:paraId="4F352EEB" w14:textId="77777777" w:rsidR="00E92658" w:rsidRPr="00E92658" w:rsidRDefault="00E92658" w:rsidP="00E92658">
      <w:pPr>
        <w:spacing w:line="276" w:lineRule="auto"/>
        <w:ind w:right="-518"/>
        <w:jc w:val="center"/>
        <w:rPr>
          <w:b/>
          <w:sz w:val="22"/>
          <w:szCs w:val="22"/>
        </w:rPr>
      </w:pPr>
    </w:p>
    <w:p w14:paraId="4655D2B6" w14:textId="5FF7DF83" w:rsidR="00E92658" w:rsidRPr="00E92658" w:rsidRDefault="00E92658" w:rsidP="00E92658">
      <w:pPr>
        <w:spacing w:line="276" w:lineRule="auto"/>
        <w:ind w:right="-518"/>
        <w:jc w:val="center"/>
        <w:rPr>
          <w:b/>
          <w:sz w:val="22"/>
          <w:szCs w:val="22"/>
        </w:rPr>
      </w:pPr>
      <w:r>
        <w:rPr>
          <w:b/>
          <w:sz w:val="22"/>
          <w:szCs w:val="22"/>
        </w:rPr>
        <w:t>LICDA. ISIS YUNNUEN UGARTE ALEJO</w:t>
      </w:r>
    </w:p>
    <w:p w14:paraId="65817079" w14:textId="6C2333EC" w:rsidR="00E92658" w:rsidRPr="00E92658" w:rsidRDefault="00E92658" w:rsidP="00E92658">
      <w:pPr>
        <w:spacing w:line="276" w:lineRule="auto"/>
        <w:ind w:right="-518"/>
        <w:jc w:val="center"/>
        <w:rPr>
          <w:sz w:val="22"/>
          <w:szCs w:val="22"/>
        </w:rPr>
        <w:sectPr w:rsidR="00E92658" w:rsidRPr="00E92658" w:rsidSect="00C42C5B">
          <w:type w:val="continuous"/>
          <w:pgSz w:w="12240" w:h="15840" w:code="1"/>
          <w:pgMar w:top="1134" w:right="1701" w:bottom="1134" w:left="1701" w:header="709" w:footer="709" w:gutter="0"/>
          <w:cols w:num="2" w:space="708"/>
          <w:docGrid w:linePitch="360"/>
        </w:sectPr>
      </w:pPr>
      <w:r w:rsidRPr="00E92658">
        <w:rPr>
          <w:sz w:val="22"/>
          <w:szCs w:val="22"/>
        </w:rPr>
        <w:t>DIRECTOR</w:t>
      </w:r>
      <w:r>
        <w:rPr>
          <w:sz w:val="22"/>
          <w:szCs w:val="22"/>
        </w:rPr>
        <w:t>A DE SISTEMAS MUNICIPALES, ALIMENTACIÓN Y DESARROLLO COMUNITARIO</w:t>
      </w:r>
    </w:p>
    <w:p w14:paraId="2D7F032F" w14:textId="77777777" w:rsidR="00B07038" w:rsidRPr="00E92658" w:rsidRDefault="00B07038" w:rsidP="00E92658">
      <w:pPr>
        <w:spacing w:line="276" w:lineRule="auto"/>
        <w:ind w:right="-518"/>
        <w:rPr>
          <w:b/>
          <w:sz w:val="22"/>
          <w:szCs w:val="22"/>
        </w:rPr>
        <w:sectPr w:rsidR="00B07038" w:rsidRPr="00E92658" w:rsidSect="007C2B73">
          <w:type w:val="continuous"/>
          <w:pgSz w:w="12240" w:h="15840" w:code="1"/>
          <w:pgMar w:top="1134" w:right="1701" w:bottom="1134" w:left="1701" w:header="709" w:footer="709" w:gutter="0"/>
          <w:cols w:num="2" w:space="708"/>
          <w:docGrid w:linePitch="360"/>
        </w:sectPr>
      </w:pPr>
    </w:p>
    <w:p w14:paraId="56AD8069" w14:textId="621B3FA6" w:rsidR="000549E2" w:rsidRDefault="000549E2" w:rsidP="00E92658">
      <w:pPr>
        <w:tabs>
          <w:tab w:val="left" w:pos="1480"/>
          <w:tab w:val="center" w:pos="4135"/>
          <w:tab w:val="center" w:pos="4678"/>
          <w:tab w:val="left" w:pos="8440"/>
        </w:tabs>
        <w:ind w:right="567"/>
        <w:rPr>
          <w:b/>
          <w:sz w:val="18"/>
          <w:szCs w:val="18"/>
        </w:rPr>
      </w:pPr>
    </w:p>
    <w:p w14:paraId="06394A2C" w14:textId="77777777" w:rsidR="00E92658" w:rsidRDefault="00E92658" w:rsidP="00E92658">
      <w:pPr>
        <w:tabs>
          <w:tab w:val="left" w:pos="1480"/>
          <w:tab w:val="center" w:pos="4135"/>
          <w:tab w:val="center" w:pos="4678"/>
          <w:tab w:val="left" w:pos="8440"/>
        </w:tabs>
        <w:ind w:right="567"/>
        <w:rPr>
          <w:b/>
          <w:sz w:val="18"/>
          <w:szCs w:val="18"/>
        </w:rPr>
      </w:pPr>
    </w:p>
    <w:p w14:paraId="5EDF2C56" w14:textId="77777777" w:rsidR="00E92658" w:rsidRDefault="00E92658" w:rsidP="00E92658">
      <w:pPr>
        <w:tabs>
          <w:tab w:val="left" w:pos="1480"/>
          <w:tab w:val="center" w:pos="4135"/>
          <w:tab w:val="center" w:pos="4678"/>
          <w:tab w:val="left" w:pos="8440"/>
        </w:tabs>
        <w:ind w:right="567"/>
        <w:rPr>
          <w:b/>
          <w:sz w:val="18"/>
          <w:szCs w:val="18"/>
        </w:rPr>
      </w:pPr>
    </w:p>
    <w:p w14:paraId="32B4BB7B" w14:textId="77777777" w:rsidR="00E92658" w:rsidRDefault="00E92658" w:rsidP="00E92658">
      <w:pPr>
        <w:tabs>
          <w:tab w:val="left" w:pos="1480"/>
          <w:tab w:val="center" w:pos="4135"/>
          <w:tab w:val="center" w:pos="4678"/>
          <w:tab w:val="left" w:pos="8440"/>
        </w:tabs>
        <w:ind w:right="567"/>
        <w:rPr>
          <w:b/>
          <w:sz w:val="18"/>
          <w:szCs w:val="18"/>
        </w:rPr>
        <w:sectPr w:rsidR="00E92658" w:rsidSect="00B07038">
          <w:type w:val="continuous"/>
          <w:pgSz w:w="12240" w:h="15840" w:code="1"/>
          <w:pgMar w:top="1134" w:right="1701" w:bottom="1134" w:left="1701" w:header="709" w:footer="709" w:gutter="0"/>
          <w:cols w:space="708"/>
          <w:docGrid w:linePitch="360"/>
        </w:sectPr>
      </w:pPr>
    </w:p>
    <w:p w14:paraId="7EE38EBC" w14:textId="5A892829" w:rsidR="00065042" w:rsidRDefault="00E92658" w:rsidP="00E92658">
      <w:pPr>
        <w:ind w:right="-518"/>
        <w:rPr>
          <w:rFonts w:ascii="Calibri" w:eastAsia="Calibri" w:hAnsi="Calibri" w:cs="Calibri"/>
          <w:b/>
          <w:color w:val="212121"/>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Pr>
          <w:rFonts w:ascii="Calibri" w:eastAsia="Calibri" w:hAnsi="Calibri" w:cs="Calibri"/>
          <w:b/>
          <w:spacing w:val="4"/>
        </w:rPr>
        <w:t>44DIF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Pr>
          <w:rFonts w:ascii="Calibri" w:eastAsia="Calibri" w:hAnsi="Calibri" w:cs="Calibri"/>
          <w:b/>
          <w:spacing w:val="37"/>
        </w:rPr>
        <w:t>“</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80FAD">
        <w:rPr>
          <w:rFonts w:ascii="Calibri" w:eastAsia="Calibri" w:hAnsi="Calibri" w:cs="Calibri"/>
          <w:b/>
          <w:color w:val="212121"/>
        </w:rPr>
        <w:t>ADQUISICIÓN DE APARATOS AUDITIVOS PARA EL SUBPROGRAMA OTROS APOYOS DE ATENCIÓN SOCIAL, DEL PROGRAMA DE ATENCIÓN A GRUPOS PRIORITARIOS (PAGUP) 2023</w:t>
      </w:r>
      <w:r w:rsidRPr="00C11C68">
        <w:rPr>
          <w:rFonts w:ascii="Calibri" w:eastAsia="Calibri" w:hAnsi="Calibri" w:cs="Calibri"/>
          <w:b/>
          <w:color w:val="212121"/>
        </w:rPr>
        <w:t>”</w:t>
      </w:r>
    </w:p>
    <w:p w14:paraId="5AD69BDD" w14:textId="77777777" w:rsidR="00E92658" w:rsidRDefault="00E92658" w:rsidP="00A80FAD">
      <w:pPr>
        <w:ind w:right="-518"/>
        <w:rPr>
          <w:b/>
          <w:sz w:val="28"/>
          <w:szCs w:val="28"/>
        </w:rPr>
      </w:pPr>
    </w:p>
    <w:p w14:paraId="21AAA7FF" w14:textId="7AEBA5A0" w:rsidR="004A675F" w:rsidRPr="000549E2" w:rsidRDefault="004A675F" w:rsidP="004A675F">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sidR="00E26BAD">
        <w:rPr>
          <w:rFonts w:ascii="Calibri" w:eastAsia="Calibri" w:hAnsi="Calibri" w:cs="Calibri"/>
          <w:b/>
          <w:spacing w:val="4"/>
        </w:rPr>
        <w:t>44DIF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00A80FAD" w:rsidRPr="00490BEE">
        <w:rPr>
          <w:rFonts w:ascii="Calibri" w:eastAsia="Calibri" w:hAnsi="Calibri" w:cs="Calibri"/>
          <w:b/>
          <w:color w:val="212121"/>
        </w:rPr>
        <w:t>ADQUISICIÓN DE APARATOS AUDITIVOS PARA EL SUBPROGRAMA OTROS APOYOS DE ATENCIÓN SOCIAL, DEL PROGRAMA DE ATENCIÓN A GRUPOS PRIORITARIOS (PAGUP) 2023</w:t>
      </w:r>
      <w:r w:rsidRPr="00C11C68">
        <w:rPr>
          <w:rFonts w:ascii="Calibri" w:eastAsia="Calibri" w:hAnsi="Calibri" w:cs="Calibri"/>
          <w:b/>
          <w:color w:val="212121"/>
        </w:rPr>
        <w:t>”</w:t>
      </w:r>
    </w:p>
    <w:p w14:paraId="29BE476C" w14:textId="77777777" w:rsidR="00065042" w:rsidRDefault="00065042" w:rsidP="00971447">
      <w:pPr>
        <w:ind w:right="-518"/>
        <w:rPr>
          <w:b/>
          <w:sz w:val="28"/>
          <w:szCs w:val="28"/>
        </w:rPr>
      </w:pPr>
    </w:p>
    <w:p w14:paraId="1899FB43" w14:textId="0C0A9A1B" w:rsidR="005E1703" w:rsidRDefault="00C452F0" w:rsidP="00065042">
      <w:pPr>
        <w:ind w:left="-426" w:right="-518" w:firstLine="710"/>
        <w:jc w:val="center"/>
        <w:rPr>
          <w:b/>
          <w:sz w:val="28"/>
          <w:szCs w:val="28"/>
        </w:rPr>
      </w:pPr>
      <w:r w:rsidRPr="00C452F0">
        <w:rPr>
          <w:b/>
          <w:sz w:val="28"/>
          <w:szCs w:val="28"/>
        </w:rPr>
        <w:t>ANEXO 1</w:t>
      </w:r>
    </w:p>
    <w:p w14:paraId="5F3E4545" w14:textId="6F4100FD" w:rsidR="00EB2105" w:rsidRDefault="00EB2105" w:rsidP="00C17A71">
      <w:pPr>
        <w:ind w:left="-426" w:right="-518" w:firstLine="710"/>
        <w:jc w:val="center"/>
        <w:rPr>
          <w:b/>
          <w:sz w:val="28"/>
          <w:szCs w:val="28"/>
        </w:rPr>
      </w:pPr>
      <w:r w:rsidRPr="00EB2105">
        <w:rPr>
          <w:b/>
          <w:sz w:val="28"/>
          <w:szCs w:val="28"/>
        </w:rPr>
        <w:t>PROPUESTA TÉCNICA</w:t>
      </w:r>
    </w:p>
    <w:tbl>
      <w:tblPr>
        <w:tblW w:w="9040" w:type="dxa"/>
        <w:tblInd w:w="55" w:type="dxa"/>
        <w:tblCellMar>
          <w:left w:w="70" w:type="dxa"/>
          <w:right w:w="70" w:type="dxa"/>
        </w:tblCellMar>
        <w:tblLook w:val="04A0" w:firstRow="1" w:lastRow="0" w:firstColumn="1" w:lastColumn="0" w:noHBand="0" w:noVBand="1"/>
      </w:tblPr>
      <w:tblGrid>
        <w:gridCol w:w="880"/>
        <w:gridCol w:w="1263"/>
        <w:gridCol w:w="5380"/>
        <w:gridCol w:w="1640"/>
      </w:tblGrid>
      <w:tr w:rsidR="00C17A71" w:rsidRPr="00C17A71" w14:paraId="315D93CD" w14:textId="77777777" w:rsidTr="00C17A71">
        <w:trPr>
          <w:trHeight w:val="315"/>
        </w:trPr>
        <w:tc>
          <w:tcPr>
            <w:tcW w:w="820" w:type="dxa"/>
            <w:tcBorders>
              <w:top w:val="single" w:sz="8" w:space="0" w:color="auto"/>
              <w:left w:val="single" w:sz="8" w:space="0" w:color="auto"/>
              <w:bottom w:val="single" w:sz="8" w:space="0" w:color="auto"/>
              <w:right w:val="nil"/>
            </w:tcBorders>
            <w:shd w:val="clear" w:color="000000" w:fill="B7DEE8"/>
            <w:noWrap/>
            <w:vAlign w:val="bottom"/>
            <w:hideMark/>
          </w:tcPr>
          <w:p w14:paraId="67D33414" w14:textId="77777777" w:rsidR="00C17A71" w:rsidRPr="00C17A71" w:rsidRDefault="00C17A71" w:rsidP="00C17A71">
            <w:pP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PARTIDA</w:t>
            </w:r>
          </w:p>
        </w:tc>
        <w:tc>
          <w:tcPr>
            <w:tcW w:w="1200"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2C81DA2E" w14:textId="77777777" w:rsidR="00C17A71" w:rsidRPr="00C17A71" w:rsidRDefault="00C17A71" w:rsidP="00C17A71">
            <w:pP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DESCRIPCIÓN</w:t>
            </w:r>
          </w:p>
        </w:tc>
        <w:tc>
          <w:tcPr>
            <w:tcW w:w="5380" w:type="dxa"/>
            <w:tcBorders>
              <w:top w:val="single" w:sz="8" w:space="0" w:color="auto"/>
              <w:left w:val="nil"/>
              <w:bottom w:val="single" w:sz="8" w:space="0" w:color="auto"/>
              <w:right w:val="nil"/>
            </w:tcBorders>
            <w:shd w:val="clear" w:color="000000" w:fill="B7DEE8"/>
            <w:noWrap/>
            <w:vAlign w:val="bottom"/>
            <w:hideMark/>
          </w:tcPr>
          <w:p w14:paraId="0C9BD44E" w14:textId="77777777" w:rsidR="00C17A71" w:rsidRPr="00C17A71" w:rsidRDefault="00C17A71" w:rsidP="00C17A71">
            <w:pP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 xml:space="preserve">ESPECIFICACIONES </w:t>
            </w:r>
          </w:p>
        </w:tc>
        <w:tc>
          <w:tcPr>
            <w:tcW w:w="1640"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512C73A6" w14:textId="77777777" w:rsidR="00C17A71" w:rsidRPr="00C17A71" w:rsidRDefault="00C17A71" w:rsidP="00C17A71">
            <w:pP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MARCA OFERTADA</w:t>
            </w:r>
          </w:p>
        </w:tc>
      </w:tr>
      <w:tr w:rsidR="00C17A71" w:rsidRPr="00C17A71" w14:paraId="5363A3D5"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6DFBF9E9" w14:textId="77777777" w:rsidR="00C17A71" w:rsidRPr="00C17A71" w:rsidRDefault="00C17A71" w:rsidP="00C17A71">
            <w:pPr>
              <w:jc w:val="center"/>
              <w:rPr>
                <w:rFonts w:ascii="Calibri" w:eastAsia="Times New Roman" w:hAnsi="Calibri" w:cs="Times New Roman"/>
                <w:b/>
                <w:bCs/>
                <w:color w:val="000000"/>
                <w:sz w:val="22"/>
                <w:szCs w:val="22"/>
                <w:lang w:eastAsia="es-MX"/>
              </w:rPr>
            </w:pPr>
            <w:r w:rsidRPr="00C17A71">
              <w:rPr>
                <w:rFonts w:ascii="Calibri" w:eastAsia="Times New Roman" w:hAnsi="Calibri" w:cs="Times New Roman"/>
                <w:b/>
                <w:bCs/>
                <w:color w:val="000000"/>
                <w:sz w:val="22"/>
                <w:szCs w:val="22"/>
                <w:lang w:eastAsia="es-MX"/>
              </w:rPr>
              <w:t>1</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76AF42B2" w14:textId="77777777" w:rsidR="00C17A71" w:rsidRPr="00C17A71" w:rsidRDefault="00C17A71" w:rsidP="00C17A71">
            <w:pPr>
              <w:jc w:val="center"/>
              <w:rPr>
                <w:rFonts w:ascii="Calibri" w:eastAsia="Times New Roman" w:hAnsi="Calibri" w:cs="Times New Roman"/>
                <w:b/>
                <w:bCs/>
                <w:color w:val="000000"/>
                <w:lang w:eastAsia="es-MX"/>
              </w:rPr>
            </w:pPr>
            <w:r w:rsidRPr="00C17A71">
              <w:rPr>
                <w:rFonts w:ascii="Calibri" w:eastAsia="Times New Roman" w:hAnsi="Calibri" w:cs="Times New Roman"/>
                <w:b/>
                <w:bCs/>
                <w:color w:val="000000"/>
                <w:lang w:eastAsia="es-MX"/>
              </w:rPr>
              <w:t xml:space="preserve">Auxiliar Auditivo tipo </w:t>
            </w:r>
            <w:proofErr w:type="spellStart"/>
            <w:r w:rsidRPr="00C17A71">
              <w:rPr>
                <w:rFonts w:ascii="Calibri" w:eastAsia="Times New Roman" w:hAnsi="Calibri" w:cs="Times New Roman"/>
                <w:b/>
                <w:bCs/>
                <w:color w:val="000000"/>
                <w:lang w:eastAsia="es-MX"/>
              </w:rPr>
              <w:t>Curveta</w:t>
            </w:r>
            <w:proofErr w:type="spellEnd"/>
            <w:r w:rsidRPr="00C17A71">
              <w:rPr>
                <w:rFonts w:ascii="Calibri" w:eastAsia="Times New Roman" w:hAnsi="Calibri" w:cs="Times New Roman"/>
                <w:b/>
                <w:bCs/>
                <w:color w:val="000000"/>
                <w:lang w:eastAsia="es-MX"/>
              </w:rPr>
              <w:t xml:space="preserve"> Livio 1000</w:t>
            </w:r>
          </w:p>
        </w:tc>
        <w:tc>
          <w:tcPr>
            <w:tcW w:w="5380" w:type="dxa"/>
            <w:tcBorders>
              <w:top w:val="nil"/>
              <w:left w:val="nil"/>
              <w:bottom w:val="nil"/>
              <w:right w:val="single" w:sz="4" w:space="0" w:color="auto"/>
            </w:tcBorders>
            <w:shd w:val="clear" w:color="auto" w:fill="auto"/>
            <w:vAlign w:val="bottom"/>
            <w:hideMark/>
          </w:tcPr>
          <w:p w14:paraId="3C9EABD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Cuenta con 10 bandas y 10 canales.</w:t>
            </w:r>
          </w:p>
        </w:tc>
        <w:tc>
          <w:tcPr>
            <w:tcW w:w="1640" w:type="dxa"/>
            <w:tcBorders>
              <w:top w:val="nil"/>
              <w:left w:val="nil"/>
              <w:bottom w:val="nil"/>
              <w:right w:val="single" w:sz="4" w:space="0" w:color="auto"/>
            </w:tcBorders>
            <w:shd w:val="clear" w:color="auto" w:fill="auto"/>
            <w:vAlign w:val="bottom"/>
            <w:hideMark/>
          </w:tcPr>
          <w:p w14:paraId="2E321BDC"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A91B4B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0910536"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681B27F"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8A98FB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Plataforma </w:t>
            </w:r>
            <w:proofErr w:type="spellStart"/>
            <w:r w:rsidRPr="00C17A71">
              <w:rPr>
                <w:rFonts w:ascii="Calibri" w:eastAsia="Times New Roman" w:hAnsi="Calibri" w:cs="Times New Roman"/>
                <w:color w:val="000000"/>
                <w:sz w:val="17"/>
                <w:szCs w:val="17"/>
                <w:lang w:eastAsia="es-MX"/>
              </w:rPr>
              <w:t>Thrive</w:t>
            </w:r>
            <w:proofErr w:type="spellEnd"/>
            <w:r w:rsidRPr="00C17A71">
              <w:rPr>
                <w:rFonts w:ascii="Calibri" w:eastAsia="Times New Roman" w:hAnsi="Calibri" w:cs="Times New Roman"/>
                <w:color w:val="000000"/>
                <w:sz w:val="17"/>
                <w:szCs w:val="17"/>
                <w:lang w:eastAsia="es-MX"/>
              </w:rPr>
              <w:t xml:space="preserve"> con experiencias de usuario avanzada por medio de la aplicación Control</w:t>
            </w:r>
          </w:p>
        </w:tc>
        <w:tc>
          <w:tcPr>
            <w:tcW w:w="1640" w:type="dxa"/>
            <w:tcBorders>
              <w:top w:val="nil"/>
              <w:left w:val="nil"/>
              <w:bottom w:val="nil"/>
              <w:right w:val="single" w:sz="4" w:space="0" w:color="auto"/>
            </w:tcBorders>
            <w:shd w:val="clear" w:color="auto" w:fill="auto"/>
            <w:vAlign w:val="bottom"/>
            <w:hideMark/>
          </w:tcPr>
          <w:p w14:paraId="1BFB8107"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21A951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2CDF19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BB3C41"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70334C5"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Auditivo </w:t>
            </w:r>
            <w:proofErr w:type="spellStart"/>
            <w:r w:rsidRPr="00C17A71">
              <w:rPr>
                <w:rFonts w:ascii="Calibri" w:eastAsia="Times New Roman" w:hAnsi="Calibri" w:cs="Times New Roman"/>
                <w:color w:val="000000"/>
                <w:sz w:val="17"/>
                <w:szCs w:val="17"/>
                <w:lang w:eastAsia="es-MX"/>
              </w:rPr>
              <w:t>Thrive</w:t>
            </w:r>
            <w:proofErr w:type="spellEnd"/>
            <w:r w:rsidRPr="00C17A71">
              <w:rPr>
                <w:rFonts w:ascii="Calibri" w:eastAsia="Times New Roman" w:hAnsi="Calibri" w:cs="Times New Roman"/>
                <w:color w:val="000000"/>
                <w:sz w:val="17"/>
                <w:szCs w:val="17"/>
                <w:lang w:eastAsia="es-MX"/>
              </w:rPr>
              <w:t>.</w:t>
            </w:r>
          </w:p>
        </w:tc>
        <w:tc>
          <w:tcPr>
            <w:tcW w:w="1640" w:type="dxa"/>
            <w:tcBorders>
              <w:top w:val="nil"/>
              <w:left w:val="nil"/>
              <w:bottom w:val="nil"/>
              <w:right w:val="single" w:sz="4" w:space="0" w:color="auto"/>
            </w:tcBorders>
            <w:shd w:val="clear" w:color="auto" w:fill="auto"/>
            <w:vAlign w:val="bottom"/>
            <w:hideMark/>
          </w:tcPr>
          <w:p w14:paraId="310C5B62"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BC52EB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0D59E8C"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E300D84"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48364A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24 </w:t>
            </w:r>
            <w:proofErr w:type="spellStart"/>
            <w:r w:rsidRPr="00C17A71">
              <w:rPr>
                <w:rFonts w:ascii="Calibri" w:eastAsia="Times New Roman" w:hAnsi="Calibri" w:cs="Times New Roman"/>
                <w:color w:val="000000"/>
                <w:sz w:val="17"/>
                <w:szCs w:val="17"/>
                <w:lang w:eastAsia="es-MX"/>
              </w:rPr>
              <w:t>Ghz+NFMI</w:t>
            </w:r>
            <w:proofErr w:type="spellEnd"/>
            <w:r w:rsidRPr="00C17A71">
              <w:rPr>
                <w:rFonts w:ascii="Calibri" w:eastAsia="Times New Roman" w:hAnsi="Calibri" w:cs="Times New Roman"/>
                <w:color w:val="000000"/>
                <w:sz w:val="17"/>
                <w:szCs w:val="17"/>
                <w:lang w:eastAsia="es-MX"/>
              </w:rPr>
              <w:t xml:space="preserve"> Inalámbrico.</w:t>
            </w:r>
          </w:p>
        </w:tc>
        <w:tc>
          <w:tcPr>
            <w:tcW w:w="1640" w:type="dxa"/>
            <w:tcBorders>
              <w:top w:val="nil"/>
              <w:left w:val="nil"/>
              <w:bottom w:val="nil"/>
              <w:right w:val="single" w:sz="4" w:space="0" w:color="auto"/>
            </w:tcBorders>
            <w:shd w:val="clear" w:color="auto" w:fill="auto"/>
            <w:vAlign w:val="bottom"/>
            <w:hideMark/>
          </w:tcPr>
          <w:p w14:paraId="7FBA5E6B"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9652F1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69D5E39"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E347857"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DF96DF5"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Características basadas en la aplicación Control Auditivo </w:t>
            </w:r>
            <w:proofErr w:type="spellStart"/>
            <w:r w:rsidRPr="00C17A71">
              <w:rPr>
                <w:rFonts w:ascii="Calibri" w:eastAsia="Times New Roman" w:hAnsi="Calibri" w:cs="Times New Roman"/>
                <w:color w:val="000000"/>
                <w:sz w:val="17"/>
                <w:szCs w:val="17"/>
                <w:lang w:eastAsia="es-MX"/>
              </w:rPr>
              <w:t>Thrive</w:t>
            </w:r>
            <w:proofErr w:type="spellEnd"/>
            <w:r w:rsidRPr="00C17A71">
              <w:rPr>
                <w:rFonts w:ascii="Calibri" w:eastAsia="Times New Roman" w:hAnsi="Calibri" w:cs="Times New Roman"/>
                <w:color w:val="000000"/>
                <w:sz w:val="17"/>
                <w:szCs w:val="17"/>
                <w:lang w:eastAsia="es-MX"/>
              </w:rPr>
              <w:t>.</w:t>
            </w:r>
          </w:p>
        </w:tc>
        <w:tc>
          <w:tcPr>
            <w:tcW w:w="1640" w:type="dxa"/>
            <w:tcBorders>
              <w:top w:val="nil"/>
              <w:left w:val="nil"/>
              <w:bottom w:val="nil"/>
              <w:right w:val="single" w:sz="4" w:space="0" w:color="auto"/>
            </w:tcBorders>
            <w:shd w:val="clear" w:color="auto" w:fill="auto"/>
            <w:vAlign w:val="bottom"/>
            <w:hideMark/>
          </w:tcPr>
          <w:p w14:paraId="44FC2D5D"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079E59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9CB505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7D58659"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58FEA63"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Auto Revisión</w:t>
            </w:r>
          </w:p>
        </w:tc>
        <w:tc>
          <w:tcPr>
            <w:tcW w:w="1640" w:type="dxa"/>
            <w:tcBorders>
              <w:top w:val="nil"/>
              <w:left w:val="nil"/>
              <w:bottom w:val="nil"/>
              <w:right w:val="single" w:sz="4" w:space="0" w:color="auto"/>
            </w:tcBorders>
            <w:shd w:val="clear" w:color="auto" w:fill="auto"/>
            <w:vAlign w:val="bottom"/>
            <w:hideMark/>
          </w:tcPr>
          <w:p w14:paraId="7D1F9A9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148157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F6A038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1585C4"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1B98D7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Mejora de la realidad de sonido Auditivo</w:t>
            </w:r>
          </w:p>
        </w:tc>
        <w:tc>
          <w:tcPr>
            <w:tcW w:w="1640" w:type="dxa"/>
            <w:tcBorders>
              <w:top w:val="nil"/>
              <w:left w:val="nil"/>
              <w:bottom w:val="nil"/>
              <w:right w:val="single" w:sz="4" w:space="0" w:color="auto"/>
            </w:tcBorders>
            <w:shd w:val="clear" w:color="auto" w:fill="auto"/>
            <w:vAlign w:val="bottom"/>
            <w:hideMark/>
          </w:tcPr>
          <w:p w14:paraId="7675D3B7"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BB3CF2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56CEF3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F220186"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6A144C6"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Reducción de ruido transitorio.</w:t>
            </w:r>
          </w:p>
        </w:tc>
        <w:tc>
          <w:tcPr>
            <w:tcW w:w="1640" w:type="dxa"/>
            <w:tcBorders>
              <w:top w:val="nil"/>
              <w:left w:val="nil"/>
              <w:bottom w:val="nil"/>
              <w:right w:val="single" w:sz="4" w:space="0" w:color="auto"/>
            </w:tcBorders>
            <w:shd w:val="clear" w:color="auto" w:fill="auto"/>
            <w:vAlign w:val="bottom"/>
            <w:hideMark/>
          </w:tcPr>
          <w:p w14:paraId="23D84AA1"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5BD092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C1E6AF2"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5F9C212"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99705A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Viento</w:t>
            </w:r>
          </w:p>
        </w:tc>
        <w:tc>
          <w:tcPr>
            <w:tcW w:w="1640" w:type="dxa"/>
            <w:tcBorders>
              <w:top w:val="nil"/>
              <w:left w:val="nil"/>
              <w:bottom w:val="nil"/>
              <w:right w:val="single" w:sz="4" w:space="0" w:color="auto"/>
            </w:tcBorders>
            <w:shd w:val="clear" w:color="auto" w:fill="auto"/>
            <w:vAlign w:val="bottom"/>
            <w:hideMark/>
          </w:tcPr>
          <w:p w14:paraId="41BFCA3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7754B0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014017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A892133"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9CB7BD2"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Maquina</w:t>
            </w:r>
          </w:p>
        </w:tc>
        <w:tc>
          <w:tcPr>
            <w:tcW w:w="1640" w:type="dxa"/>
            <w:tcBorders>
              <w:top w:val="nil"/>
              <w:left w:val="nil"/>
              <w:bottom w:val="nil"/>
              <w:right w:val="single" w:sz="4" w:space="0" w:color="auto"/>
            </w:tcBorders>
            <w:shd w:val="clear" w:color="auto" w:fill="auto"/>
            <w:vAlign w:val="bottom"/>
            <w:hideMark/>
          </w:tcPr>
          <w:p w14:paraId="5E59D60B"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2115BA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9CBF5A8"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09BE4A8"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79FC477"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Control de ruido</w:t>
            </w:r>
          </w:p>
        </w:tc>
        <w:tc>
          <w:tcPr>
            <w:tcW w:w="1640" w:type="dxa"/>
            <w:tcBorders>
              <w:top w:val="nil"/>
              <w:left w:val="nil"/>
              <w:bottom w:val="nil"/>
              <w:right w:val="single" w:sz="4" w:space="0" w:color="auto"/>
            </w:tcBorders>
            <w:shd w:val="clear" w:color="auto" w:fill="auto"/>
            <w:vAlign w:val="bottom"/>
            <w:hideMark/>
          </w:tcPr>
          <w:p w14:paraId="5740F55A"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D154AE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EF60D55"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06A2C80"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43A144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Igualar Objetivo REM</w:t>
            </w:r>
          </w:p>
        </w:tc>
        <w:tc>
          <w:tcPr>
            <w:tcW w:w="1640" w:type="dxa"/>
            <w:tcBorders>
              <w:top w:val="nil"/>
              <w:left w:val="nil"/>
              <w:bottom w:val="nil"/>
              <w:right w:val="single" w:sz="4" w:space="0" w:color="auto"/>
            </w:tcBorders>
            <w:shd w:val="clear" w:color="auto" w:fill="auto"/>
            <w:vAlign w:val="bottom"/>
            <w:hideMark/>
          </w:tcPr>
          <w:p w14:paraId="232993BC"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894422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4E7047E"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DA40C53"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97988A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Direccionalidad</w:t>
            </w:r>
          </w:p>
        </w:tc>
        <w:tc>
          <w:tcPr>
            <w:tcW w:w="1640" w:type="dxa"/>
            <w:tcBorders>
              <w:top w:val="nil"/>
              <w:left w:val="nil"/>
              <w:bottom w:val="nil"/>
              <w:right w:val="single" w:sz="4" w:space="0" w:color="auto"/>
            </w:tcBorders>
            <w:shd w:val="clear" w:color="auto" w:fill="auto"/>
            <w:vAlign w:val="bottom"/>
            <w:hideMark/>
          </w:tcPr>
          <w:p w14:paraId="167B05A5"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823637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BB1A1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6E43C6B"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CEEB5D3"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Eliminador de Retroalimentación</w:t>
            </w:r>
          </w:p>
        </w:tc>
        <w:tc>
          <w:tcPr>
            <w:tcW w:w="1640" w:type="dxa"/>
            <w:tcBorders>
              <w:top w:val="nil"/>
              <w:left w:val="nil"/>
              <w:bottom w:val="nil"/>
              <w:right w:val="single" w:sz="4" w:space="0" w:color="auto"/>
            </w:tcBorders>
            <w:shd w:val="clear" w:color="auto" w:fill="auto"/>
            <w:vAlign w:val="bottom"/>
            <w:hideMark/>
          </w:tcPr>
          <w:p w14:paraId="1CC26181"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5A61AF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0AB784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D32813B"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5947FC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Cambio de habla, Cambio de Frecuencias</w:t>
            </w:r>
          </w:p>
        </w:tc>
        <w:tc>
          <w:tcPr>
            <w:tcW w:w="1640" w:type="dxa"/>
            <w:tcBorders>
              <w:top w:val="nil"/>
              <w:left w:val="nil"/>
              <w:bottom w:val="nil"/>
              <w:right w:val="single" w:sz="4" w:space="0" w:color="auto"/>
            </w:tcBorders>
            <w:shd w:val="clear" w:color="auto" w:fill="auto"/>
            <w:vAlign w:val="bottom"/>
            <w:hideMark/>
          </w:tcPr>
          <w:p w14:paraId="3CF81E1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93614F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643BD6"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05841A1"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14DAA2DF" w14:textId="77777777" w:rsidR="00C17A71" w:rsidRPr="00C17A71" w:rsidRDefault="00C17A71" w:rsidP="00C17A71">
            <w:pPr>
              <w:rPr>
                <w:rFonts w:ascii="Calibri" w:eastAsia="Times New Roman" w:hAnsi="Calibri" w:cs="Times New Roman"/>
                <w:color w:val="000000"/>
                <w:sz w:val="17"/>
                <w:szCs w:val="17"/>
                <w:lang w:eastAsia="es-MX"/>
              </w:rPr>
            </w:pPr>
            <w:proofErr w:type="spellStart"/>
            <w:r w:rsidRPr="00C17A71">
              <w:rPr>
                <w:rFonts w:ascii="Calibri" w:eastAsia="Times New Roman" w:hAnsi="Calibri" w:cs="Times New Roman"/>
                <w:color w:val="000000"/>
                <w:sz w:val="17"/>
                <w:szCs w:val="17"/>
                <w:lang w:eastAsia="es-MX"/>
              </w:rPr>
              <w:t>TeleHear</w:t>
            </w:r>
            <w:proofErr w:type="spellEnd"/>
          </w:p>
        </w:tc>
        <w:tc>
          <w:tcPr>
            <w:tcW w:w="1640" w:type="dxa"/>
            <w:tcBorders>
              <w:top w:val="nil"/>
              <w:left w:val="nil"/>
              <w:bottom w:val="nil"/>
              <w:right w:val="single" w:sz="4" w:space="0" w:color="auto"/>
            </w:tcBorders>
            <w:shd w:val="clear" w:color="auto" w:fill="auto"/>
            <w:vAlign w:val="bottom"/>
            <w:hideMark/>
          </w:tcPr>
          <w:p w14:paraId="22A6EF4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9FF898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AD00F78"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EE351B"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F77FD5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Sesiones en Vivo</w:t>
            </w:r>
          </w:p>
        </w:tc>
        <w:tc>
          <w:tcPr>
            <w:tcW w:w="1640" w:type="dxa"/>
            <w:tcBorders>
              <w:top w:val="nil"/>
              <w:left w:val="nil"/>
              <w:bottom w:val="nil"/>
              <w:right w:val="single" w:sz="4" w:space="0" w:color="auto"/>
            </w:tcBorders>
            <w:shd w:val="clear" w:color="auto" w:fill="auto"/>
            <w:vAlign w:val="bottom"/>
            <w:hideMark/>
          </w:tcPr>
          <w:p w14:paraId="693FA73C"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3A80F3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B4BECFD"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ACF83CB"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5FFF383"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Ajustes Remotos</w:t>
            </w:r>
          </w:p>
        </w:tc>
        <w:tc>
          <w:tcPr>
            <w:tcW w:w="1640" w:type="dxa"/>
            <w:tcBorders>
              <w:top w:val="nil"/>
              <w:left w:val="nil"/>
              <w:bottom w:val="nil"/>
              <w:right w:val="single" w:sz="4" w:space="0" w:color="auto"/>
            </w:tcBorders>
            <w:shd w:val="clear" w:color="auto" w:fill="auto"/>
            <w:vAlign w:val="bottom"/>
            <w:hideMark/>
          </w:tcPr>
          <w:p w14:paraId="272DD098"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8757E5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15B9895"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1F92E13"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3F694D3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Características Inalámbricas</w:t>
            </w:r>
          </w:p>
        </w:tc>
        <w:tc>
          <w:tcPr>
            <w:tcW w:w="1640" w:type="dxa"/>
            <w:tcBorders>
              <w:top w:val="nil"/>
              <w:left w:val="nil"/>
              <w:bottom w:val="nil"/>
              <w:right w:val="single" w:sz="4" w:space="0" w:color="auto"/>
            </w:tcBorders>
            <w:shd w:val="clear" w:color="auto" w:fill="auto"/>
            <w:vAlign w:val="bottom"/>
            <w:hideMark/>
          </w:tcPr>
          <w:p w14:paraId="45C52DA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793D96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E7DAB0D"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617CF78"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A7ED57B"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Ajustes de usuario Oído a oído sincronizados</w:t>
            </w:r>
          </w:p>
        </w:tc>
        <w:tc>
          <w:tcPr>
            <w:tcW w:w="1640" w:type="dxa"/>
            <w:tcBorders>
              <w:top w:val="nil"/>
              <w:left w:val="nil"/>
              <w:bottom w:val="nil"/>
              <w:right w:val="single" w:sz="4" w:space="0" w:color="auto"/>
            </w:tcBorders>
            <w:shd w:val="clear" w:color="auto" w:fill="auto"/>
            <w:vAlign w:val="bottom"/>
            <w:hideMark/>
          </w:tcPr>
          <w:p w14:paraId="4ED0B3F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6D2CBC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E0713E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092C767"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9F88F64"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Volumen de </w:t>
            </w:r>
            <w:proofErr w:type="spellStart"/>
            <w:r w:rsidRPr="00C17A71">
              <w:rPr>
                <w:rFonts w:ascii="Calibri" w:eastAsia="Times New Roman" w:hAnsi="Calibri" w:cs="Times New Roman"/>
                <w:color w:val="000000"/>
                <w:sz w:val="17"/>
                <w:szCs w:val="17"/>
                <w:lang w:eastAsia="es-MX"/>
              </w:rPr>
              <w:t>Audifono</w:t>
            </w:r>
            <w:proofErr w:type="spellEnd"/>
          </w:p>
        </w:tc>
        <w:tc>
          <w:tcPr>
            <w:tcW w:w="1640" w:type="dxa"/>
            <w:tcBorders>
              <w:top w:val="nil"/>
              <w:left w:val="nil"/>
              <w:bottom w:val="nil"/>
              <w:right w:val="single" w:sz="4" w:space="0" w:color="auto"/>
            </w:tcBorders>
            <w:shd w:val="clear" w:color="auto" w:fill="auto"/>
            <w:vAlign w:val="bottom"/>
            <w:hideMark/>
          </w:tcPr>
          <w:p w14:paraId="1FA1A20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51CACB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FE153B6"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553798"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A42B13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Memoria</w:t>
            </w:r>
          </w:p>
        </w:tc>
        <w:tc>
          <w:tcPr>
            <w:tcW w:w="1640" w:type="dxa"/>
            <w:tcBorders>
              <w:top w:val="nil"/>
              <w:left w:val="nil"/>
              <w:bottom w:val="nil"/>
              <w:right w:val="single" w:sz="4" w:space="0" w:color="auto"/>
            </w:tcBorders>
            <w:shd w:val="clear" w:color="auto" w:fill="auto"/>
            <w:vAlign w:val="bottom"/>
            <w:hideMark/>
          </w:tcPr>
          <w:p w14:paraId="7B9458B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868D81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19C2F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F594E34"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3019FDE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Silenciar</w:t>
            </w:r>
          </w:p>
        </w:tc>
        <w:tc>
          <w:tcPr>
            <w:tcW w:w="1640" w:type="dxa"/>
            <w:tcBorders>
              <w:top w:val="nil"/>
              <w:left w:val="nil"/>
              <w:bottom w:val="nil"/>
              <w:right w:val="single" w:sz="4" w:space="0" w:color="auto"/>
            </w:tcBorders>
            <w:shd w:val="clear" w:color="auto" w:fill="auto"/>
            <w:vAlign w:val="bottom"/>
            <w:hideMark/>
          </w:tcPr>
          <w:p w14:paraId="702D642C"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824A9E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93761D9"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CB173BC"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EB1CC17"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Nivel de </w:t>
            </w:r>
            <w:proofErr w:type="spellStart"/>
            <w:r w:rsidRPr="00C17A71">
              <w:rPr>
                <w:rFonts w:ascii="Calibri" w:eastAsia="Times New Roman" w:hAnsi="Calibri" w:cs="Times New Roman"/>
                <w:color w:val="000000"/>
                <w:sz w:val="17"/>
                <w:szCs w:val="17"/>
                <w:lang w:eastAsia="es-MX"/>
              </w:rPr>
              <w:t>Tinnitus</w:t>
            </w:r>
            <w:proofErr w:type="spellEnd"/>
          </w:p>
        </w:tc>
        <w:tc>
          <w:tcPr>
            <w:tcW w:w="1640" w:type="dxa"/>
            <w:tcBorders>
              <w:top w:val="nil"/>
              <w:left w:val="nil"/>
              <w:bottom w:val="nil"/>
              <w:right w:val="single" w:sz="4" w:space="0" w:color="auto"/>
            </w:tcBorders>
            <w:shd w:val="clear" w:color="auto" w:fill="auto"/>
            <w:vAlign w:val="bottom"/>
            <w:hideMark/>
          </w:tcPr>
          <w:p w14:paraId="75EF4B32"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865810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1963285"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A1CF60D"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418337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Volumen del Accesorio</w:t>
            </w:r>
          </w:p>
        </w:tc>
        <w:tc>
          <w:tcPr>
            <w:tcW w:w="1640" w:type="dxa"/>
            <w:tcBorders>
              <w:top w:val="nil"/>
              <w:left w:val="nil"/>
              <w:bottom w:val="nil"/>
              <w:right w:val="single" w:sz="4" w:space="0" w:color="auto"/>
            </w:tcBorders>
            <w:shd w:val="clear" w:color="auto" w:fill="auto"/>
            <w:vAlign w:val="bottom"/>
            <w:hideMark/>
          </w:tcPr>
          <w:p w14:paraId="5F7BB898"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9BDBFF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912B869"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E398510"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3FB28663"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Iniciar /Detener accesorio</w:t>
            </w:r>
          </w:p>
        </w:tc>
        <w:tc>
          <w:tcPr>
            <w:tcW w:w="1640" w:type="dxa"/>
            <w:tcBorders>
              <w:top w:val="nil"/>
              <w:left w:val="nil"/>
              <w:bottom w:val="nil"/>
              <w:right w:val="single" w:sz="4" w:space="0" w:color="auto"/>
            </w:tcBorders>
            <w:shd w:val="clear" w:color="auto" w:fill="auto"/>
            <w:vAlign w:val="bottom"/>
            <w:hideMark/>
          </w:tcPr>
          <w:p w14:paraId="3EDA5A0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558E99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F7A9B15"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D9C567B"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1AEB56D"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Conectividad Inalámbrica Utilizando la aplicación Control Auditivo </w:t>
            </w:r>
            <w:proofErr w:type="spellStart"/>
            <w:r w:rsidRPr="00C17A71">
              <w:rPr>
                <w:rFonts w:ascii="Calibri" w:eastAsia="Times New Roman" w:hAnsi="Calibri" w:cs="Times New Roman"/>
                <w:color w:val="000000"/>
                <w:sz w:val="17"/>
                <w:szCs w:val="17"/>
                <w:lang w:eastAsia="es-MX"/>
              </w:rPr>
              <w:t>Thrive</w:t>
            </w:r>
            <w:proofErr w:type="spellEnd"/>
            <w:r w:rsidRPr="00C17A71">
              <w:rPr>
                <w:rFonts w:ascii="Calibri" w:eastAsia="Times New Roman" w:hAnsi="Calibri" w:cs="Times New Roman"/>
                <w:color w:val="000000"/>
                <w:sz w:val="17"/>
                <w:szCs w:val="17"/>
                <w:lang w:eastAsia="es-MX"/>
              </w:rPr>
              <w:t xml:space="preserve"> y Accesorios </w:t>
            </w:r>
            <w:proofErr w:type="spellStart"/>
            <w:r w:rsidRPr="00C17A71">
              <w:rPr>
                <w:rFonts w:ascii="Calibri" w:eastAsia="Times New Roman" w:hAnsi="Calibri" w:cs="Times New Roman"/>
                <w:color w:val="000000"/>
                <w:sz w:val="17"/>
                <w:szCs w:val="17"/>
                <w:lang w:eastAsia="es-MX"/>
              </w:rPr>
              <w:t>Starkey</w:t>
            </w:r>
            <w:proofErr w:type="spellEnd"/>
          </w:p>
        </w:tc>
        <w:tc>
          <w:tcPr>
            <w:tcW w:w="1640" w:type="dxa"/>
            <w:tcBorders>
              <w:top w:val="nil"/>
              <w:left w:val="nil"/>
              <w:bottom w:val="nil"/>
              <w:right w:val="single" w:sz="4" w:space="0" w:color="auto"/>
            </w:tcBorders>
            <w:shd w:val="clear" w:color="auto" w:fill="auto"/>
            <w:vAlign w:val="bottom"/>
            <w:hideMark/>
          </w:tcPr>
          <w:p w14:paraId="56730378"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1946D5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F05F4E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916B2E"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FC9AA1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TV</w:t>
            </w:r>
          </w:p>
        </w:tc>
        <w:tc>
          <w:tcPr>
            <w:tcW w:w="1640" w:type="dxa"/>
            <w:tcBorders>
              <w:top w:val="nil"/>
              <w:left w:val="nil"/>
              <w:bottom w:val="nil"/>
              <w:right w:val="single" w:sz="4" w:space="0" w:color="auto"/>
            </w:tcBorders>
            <w:shd w:val="clear" w:color="auto" w:fill="auto"/>
            <w:vAlign w:val="bottom"/>
            <w:hideMark/>
          </w:tcPr>
          <w:p w14:paraId="068E064D"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FD26B2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632C938"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55E286E"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84201E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Micrófono remoto</w:t>
            </w:r>
          </w:p>
        </w:tc>
        <w:tc>
          <w:tcPr>
            <w:tcW w:w="1640" w:type="dxa"/>
            <w:tcBorders>
              <w:top w:val="nil"/>
              <w:left w:val="nil"/>
              <w:bottom w:val="nil"/>
              <w:right w:val="single" w:sz="4" w:space="0" w:color="auto"/>
            </w:tcBorders>
            <w:shd w:val="clear" w:color="auto" w:fill="auto"/>
            <w:vAlign w:val="bottom"/>
            <w:hideMark/>
          </w:tcPr>
          <w:p w14:paraId="475054C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813A10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664BA56"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4D5DEC"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018D0C4"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Micrófono remoto mini</w:t>
            </w:r>
          </w:p>
        </w:tc>
        <w:tc>
          <w:tcPr>
            <w:tcW w:w="1640" w:type="dxa"/>
            <w:tcBorders>
              <w:top w:val="nil"/>
              <w:left w:val="nil"/>
              <w:bottom w:val="nil"/>
              <w:right w:val="single" w:sz="4" w:space="0" w:color="auto"/>
            </w:tcBorders>
            <w:shd w:val="clear" w:color="auto" w:fill="auto"/>
            <w:vAlign w:val="bottom"/>
            <w:hideMark/>
          </w:tcPr>
          <w:p w14:paraId="330DEB9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699A19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416351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3002E4A"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8FCB2C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Tablero del Micrófono</w:t>
            </w:r>
          </w:p>
        </w:tc>
        <w:tc>
          <w:tcPr>
            <w:tcW w:w="1640" w:type="dxa"/>
            <w:tcBorders>
              <w:top w:val="nil"/>
              <w:left w:val="nil"/>
              <w:bottom w:val="nil"/>
              <w:right w:val="single" w:sz="4" w:space="0" w:color="auto"/>
            </w:tcBorders>
            <w:shd w:val="clear" w:color="auto" w:fill="auto"/>
            <w:vAlign w:val="bottom"/>
            <w:hideMark/>
          </w:tcPr>
          <w:p w14:paraId="1163A41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8DEF51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ED955B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2BAB708"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00C8E6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Tecnología </w:t>
            </w:r>
            <w:proofErr w:type="spellStart"/>
            <w:r w:rsidRPr="00C17A71">
              <w:rPr>
                <w:rFonts w:ascii="Calibri" w:eastAsia="Times New Roman" w:hAnsi="Calibri" w:cs="Times New Roman"/>
                <w:color w:val="000000"/>
                <w:sz w:val="17"/>
                <w:szCs w:val="17"/>
                <w:lang w:eastAsia="es-MX"/>
              </w:rPr>
              <w:t>Tinnitus</w:t>
            </w:r>
            <w:proofErr w:type="spellEnd"/>
            <w:r w:rsidRPr="00C17A71">
              <w:rPr>
                <w:rFonts w:ascii="Calibri" w:eastAsia="Times New Roman" w:hAnsi="Calibri" w:cs="Times New Roman"/>
                <w:color w:val="000000"/>
                <w:sz w:val="17"/>
                <w:szCs w:val="17"/>
                <w:lang w:eastAsia="es-MX"/>
              </w:rPr>
              <w:t xml:space="preserve"> Multiflex</w:t>
            </w:r>
          </w:p>
        </w:tc>
        <w:tc>
          <w:tcPr>
            <w:tcW w:w="1640" w:type="dxa"/>
            <w:tcBorders>
              <w:top w:val="nil"/>
              <w:left w:val="nil"/>
              <w:bottom w:val="nil"/>
              <w:right w:val="single" w:sz="4" w:space="0" w:color="auto"/>
            </w:tcBorders>
            <w:shd w:val="clear" w:color="auto" w:fill="auto"/>
            <w:vAlign w:val="bottom"/>
            <w:hideMark/>
          </w:tcPr>
          <w:p w14:paraId="3CC0508D"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7CE763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C6DFC60"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277DA7A"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B05278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Indicadores de Tono y Voz</w:t>
            </w:r>
          </w:p>
        </w:tc>
        <w:tc>
          <w:tcPr>
            <w:tcW w:w="1640" w:type="dxa"/>
            <w:tcBorders>
              <w:top w:val="nil"/>
              <w:left w:val="nil"/>
              <w:bottom w:val="nil"/>
              <w:right w:val="single" w:sz="4" w:space="0" w:color="auto"/>
            </w:tcBorders>
            <w:shd w:val="clear" w:color="auto" w:fill="auto"/>
            <w:vAlign w:val="bottom"/>
            <w:hideMark/>
          </w:tcPr>
          <w:p w14:paraId="1FC947A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DFC61E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69AA7D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62617AF"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3E6764F9"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Respuesta Automática de Teléfono</w:t>
            </w:r>
          </w:p>
        </w:tc>
        <w:tc>
          <w:tcPr>
            <w:tcW w:w="1640" w:type="dxa"/>
            <w:tcBorders>
              <w:top w:val="nil"/>
              <w:left w:val="nil"/>
              <w:bottom w:val="nil"/>
              <w:right w:val="single" w:sz="4" w:space="0" w:color="auto"/>
            </w:tcBorders>
            <w:shd w:val="clear" w:color="auto" w:fill="auto"/>
            <w:vAlign w:val="bottom"/>
            <w:hideMark/>
          </w:tcPr>
          <w:p w14:paraId="1F997A7A"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0C7D5D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643BA1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4818BE"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BEA16E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Hasta 5 memorias Programables</w:t>
            </w:r>
          </w:p>
        </w:tc>
        <w:tc>
          <w:tcPr>
            <w:tcW w:w="1640" w:type="dxa"/>
            <w:tcBorders>
              <w:top w:val="nil"/>
              <w:left w:val="nil"/>
              <w:bottom w:val="nil"/>
              <w:right w:val="single" w:sz="4" w:space="0" w:color="auto"/>
            </w:tcBorders>
            <w:shd w:val="clear" w:color="auto" w:fill="auto"/>
            <w:vAlign w:val="bottom"/>
            <w:hideMark/>
          </w:tcPr>
          <w:p w14:paraId="0E7E5D2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E3F567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D646A6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053F46D"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single" w:sz="4" w:space="0" w:color="auto"/>
              <w:right w:val="single" w:sz="4" w:space="0" w:color="auto"/>
            </w:tcBorders>
            <w:shd w:val="clear" w:color="auto" w:fill="auto"/>
            <w:vAlign w:val="bottom"/>
            <w:hideMark/>
          </w:tcPr>
          <w:p w14:paraId="2FD4B3BE"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Adaptable para Hipoacusias de grado LEVE A SEVERA</w:t>
            </w:r>
          </w:p>
        </w:tc>
        <w:tc>
          <w:tcPr>
            <w:tcW w:w="1640" w:type="dxa"/>
            <w:tcBorders>
              <w:top w:val="nil"/>
              <w:left w:val="nil"/>
              <w:bottom w:val="single" w:sz="4" w:space="0" w:color="auto"/>
              <w:right w:val="single" w:sz="4" w:space="0" w:color="auto"/>
            </w:tcBorders>
            <w:shd w:val="clear" w:color="auto" w:fill="auto"/>
            <w:vAlign w:val="bottom"/>
            <w:hideMark/>
          </w:tcPr>
          <w:p w14:paraId="0E005812"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1708928"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1EE43E30" w14:textId="77777777" w:rsidR="00C17A71" w:rsidRPr="00C17A71" w:rsidRDefault="00C17A71" w:rsidP="00C17A71">
            <w:pPr>
              <w:jc w:val="center"/>
              <w:rPr>
                <w:rFonts w:ascii="Calibri" w:eastAsia="Times New Roman" w:hAnsi="Calibri" w:cs="Times New Roman"/>
                <w:b/>
                <w:bCs/>
                <w:color w:val="000000"/>
                <w:sz w:val="22"/>
                <w:szCs w:val="22"/>
                <w:lang w:eastAsia="es-MX"/>
              </w:rPr>
            </w:pPr>
            <w:r w:rsidRPr="00C17A71">
              <w:rPr>
                <w:rFonts w:ascii="Calibri" w:eastAsia="Times New Roman" w:hAnsi="Calibri" w:cs="Times New Roman"/>
                <w:b/>
                <w:bCs/>
                <w:color w:val="000000"/>
                <w:sz w:val="22"/>
                <w:szCs w:val="22"/>
                <w:lang w:eastAsia="es-MX"/>
              </w:rPr>
              <w:t>2</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35328B0F" w14:textId="77777777" w:rsidR="00C17A71" w:rsidRPr="00C17A71" w:rsidRDefault="00C17A71" w:rsidP="00C17A71">
            <w:pPr>
              <w:jc w:val="center"/>
              <w:rPr>
                <w:rFonts w:ascii="Calibri" w:eastAsia="Times New Roman" w:hAnsi="Calibri" w:cs="Times New Roman"/>
                <w:b/>
                <w:bCs/>
                <w:color w:val="000000"/>
                <w:lang w:eastAsia="es-MX"/>
              </w:rPr>
            </w:pPr>
            <w:r w:rsidRPr="00C17A71">
              <w:rPr>
                <w:rFonts w:ascii="Calibri" w:eastAsia="Times New Roman" w:hAnsi="Calibri" w:cs="Times New Roman"/>
                <w:b/>
                <w:bCs/>
                <w:color w:val="000000"/>
                <w:lang w:eastAsia="es-MX"/>
              </w:rPr>
              <w:t xml:space="preserve">Auxiliar Auditivo Tipo </w:t>
            </w:r>
            <w:proofErr w:type="spellStart"/>
            <w:r w:rsidRPr="00C17A71">
              <w:rPr>
                <w:rFonts w:ascii="Calibri" w:eastAsia="Times New Roman" w:hAnsi="Calibri" w:cs="Times New Roman"/>
                <w:b/>
                <w:bCs/>
                <w:color w:val="000000"/>
                <w:lang w:eastAsia="es-MX"/>
              </w:rPr>
              <w:t>Curveta</w:t>
            </w:r>
            <w:proofErr w:type="spellEnd"/>
            <w:r w:rsidRPr="00C17A71">
              <w:rPr>
                <w:rFonts w:ascii="Calibri" w:eastAsia="Times New Roman" w:hAnsi="Calibri" w:cs="Times New Roman"/>
                <w:b/>
                <w:bCs/>
                <w:color w:val="000000"/>
                <w:lang w:eastAsia="es-MX"/>
              </w:rPr>
              <w:t xml:space="preserve"> </w:t>
            </w:r>
            <w:proofErr w:type="spellStart"/>
            <w:r w:rsidRPr="00C17A71">
              <w:rPr>
                <w:rFonts w:ascii="Calibri" w:eastAsia="Times New Roman" w:hAnsi="Calibri" w:cs="Times New Roman"/>
                <w:b/>
                <w:bCs/>
                <w:color w:val="000000"/>
                <w:lang w:eastAsia="es-MX"/>
              </w:rPr>
              <w:t>Evol</w:t>
            </w:r>
            <w:proofErr w:type="spellEnd"/>
            <w:r w:rsidRPr="00C17A71">
              <w:rPr>
                <w:rFonts w:ascii="Calibri" w:eastAsia="Times New Roman" w:hAnsi="Calibri" w:cs="Times New Roman"/>
                <w:b/>
                <w:bCs/>
                <w:color w:val="000000"/>
                <w:lang w:eastAsia="es-MX"/>
              </w:rPr>
              <w:t xml:space="preserve"> Al 1000 </w:t>
            </w:r>
            <w:proofErr w:type="spellStart"/>
            <w:r w:rsidRPr="00C17A71">
              <w:rPr>
                <w:rFonts w:ascii="Calibri" w:eastAsia="Times New Roman" w:hAnsi="Calibri" w:cs="Times New Roman"/>
                <w:b/>
                <w:bCs/>
                <w:color w:val="000000"/>
                <w:lang w:eastAsia="es-MX"/>
              </w:rPr>
              <w:t>Power</w:t>
            </w:r>
            <w:proofErr w:type="spellEnd"/>
            <w:r w:rsidRPr="00C17A71">
              <w:rPr>
                <w:rFonts w:ascii="Calibri" w:eastAsia="Times New Roman" w:hAnsi="Calibri" w:cs="Times New Roman"/>
                <w:b/>
                <w:bCs/>
                <w:color w:val="000000"/>
                <w:lang w:eastAsia="es-MX"/>
              </w:rPr>
              <w:t xml:space="preserve"> Plus</w:t>
            </w:r>
          </w:p>
        </w:tc>
        <w:tc>
          <w:tcPr>
            <w:tcW w:w="5380" w:type="dxa"/>
            <w:tcBorders>
              <w:top w:val="nil"/>
              <w:left w:val="nil"/>
              <w:bottom w:val="nil"/>
              <w:right w:val="single" w:sz="4" w:space="0" w:color="auto"/>
            </w:tcBorders>
            <w:shd w:val="clear" w:color="auto" w:fill="auto"/>
            <w:vAlign w:val="bottom"/>
            <w:hideMark/>
          </w:tcPr>
          <w:p w14:paraId="6F0D8D32"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10 Bandas y 10 Canales</w:t>
            </w:r>
          </w:p>
        </w:tc>
        <w:tc>
          <w:tcPr>
            <w:tcW w:w="1640" w:type="dxa"/>
            <w:tcBorders>
              <w:top w:val="nil"/>
              <w:left w:val="nil"/>
              <w:bottom w:val="nil"/>
              <w:right w:val="single" w:sz="4" w:space="0" w:color="auto"/>
            </w:tcBorders>
            <w:shd w:val="clear" w:color="auto" w:fill="auto"/>
            <w:vAlign w:val="bottom"/>
            <w:hideMark/>
          </w:tcPr>
          <w:p w14:paraId="75EEB3B1"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89D603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54AA71D"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BF9C660"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83C054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2.4 GHZ+NFMI inalámbrico</w:t>
            </w:r>
          </w:p>
        </w:tc>
        <w:tc>
          <w:tcPr>
            <w:tcW w:w="1640" w:type="dxa"/>
            <w:tcBorders>
              <w:top w:val="nil"/>
              <w:left w:val="nil"/>
              <w:bottom w:val="nil"/>
              <w:right w:val="single" w:sz="4" w:space="0" w:color="auto"/>
            </w:tcBorders>
            <w:shd w:val="clear" w:color="auto" w:fill="auto"/>
            <w:vAlign w:val="bottom"/>
            <w:hideMark/>
          </w:tcPr>
          <w:p w14:paraId="01A240D2"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08F38C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88163C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6DE3610"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5CD036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Plataforma </w:t>
            </w:r>
            <w:proofErr w:type="spellStart"/>
            <w:r w:rsidRPr="00C17A71">
              <w:rPr>
                <w:rFonts w:ascii="Calibri" w:eastAsia="Times New Roman" w:hAnsi="Calibri" w:cs="Times New Roman"/>
                <w:color w:val="000000"/>
                <w:sz w:val="17"/>
                <w:szCs w:val="17"/>
                <w:lang w:eastAsia="es-MX"/>
              </w:rPr>
              <w:t>Trive</w:t>
            </w:r>
            <w:proofErr w:type="spellEnd"/>
            <w:r w:rsidRPr="00C17A71">
              <w:rPr>
                <w:rFonts w:ascii="Calibri" w:eastAsia="Times New Roman" w:hAnsi="Calibri" w:cs="Times New Roman"/>
                <w:color w:val="000000"/>
                <w:sz w:val="17"/>
                <w:szCs w:val="17"/>
                <w:lang w:eastAsia="es-MX"/>
              </w:rPr>
              <w:t xml:space="preserve"> con sensores integrados y una experiencia de usuario avanzado</w:t>
            </w:r>
          </w:p>
        </w:tc>
        <w:tc>
          <w:tcPr>
            <w:tcW w:w="1640" w:type="dxa"/>
            <w:tcBorders>
              <w:top w:val="nil"/>
              <w:left w:val="nil"/>
              <w:bottom w:val="nil"/>
              <w:right w:val="single" w:sz="4" w:space="0" w:color="auto"/>
            </w:tcBorders>
            <w:shd w:val="clear" w:color="auto" w:fill="auto"/>
            <w:vAlign w:val="bottom"/>
            <w:hideMark/>
          </w:tcPr>
          <w:p w14:paraId="6508E03C"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096168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18157F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A17C737"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D425CD4"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Reducción Básica de Ruido Transitorio</w:t>
            </w:r>
          </w:p>
        </w:tc>
        <w:tc>
          <w:tcPr>
            <w:tcW w:w="1640" w:type="dxa"/>
            <w:tcBorders>
              <w:top w:val="nil"/>
              <w:left w:val="nil"/>
              <w:bottom w:val="nil"/>
              <w:right w:val="single" w:sz="4" w:space="0" w:color="auto"/>
            </w:tcBorders>
            <w:shd w:val="clear" w:color="auto" w:fill="auto"/>
            <w:vAlign w:val="bottom"/>
            <w:hideMark/>
          </w:tcPr>
          <w:p w14:paraId="45EFEE4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2FB0CC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EA297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462CA1"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12AC0E7"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Adaptación Básica de Máquina</w:t>
            </w:r>
          </w:p>
        </w:tc>
        <w:tc>
          <w:tcPr>
            <w:tcW w:w="1640" w:type="dxa"/>
            <w:tcBorders>
              <w:top w:val="nil"/>
              <w:left w:val="nil"/>
              <w:bottom w:val="nil"/>
              <w:right w:val="single" w:sz="4" w:space="0" w:color="auto"/>
            </w:tcBorders>
            <w:shd w:val="clear" w:color="auto" w:fill="auto"/>
            <w:vAlign w:val="bottom"/>
            <w:hideMark/>
          </w:tcPr>
          <w:p w14:paraId="2037426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3FF228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4264AA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C0B5F2E"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B4F6F6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Direccionamiento Adaptativo</w:t>
            </w:r>
          </w:p>
        </w:tc>
        <w:tc>
          <w:tcPr>
            <w:tcW w:w="1640" w:type="dxa"/>
            <w:tcBorders>
              <w:top w:val="nil"/>
              <w:left w:val="nil"/>
              <w:bottom w:val="nil"/>
              <w:right w:val="single" w:sz="4" w:space="0" w:color="auto"/>
            </w:tcBorders>
            <w:shd w:val="clear" w:color="auto" w:fill="auto"/>
            <w:vAlign w:val="bottom"/>
            <w:hideMark/>
          </w:tcPr>
          <w:p w14:paraId="1171C0D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4B9361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DDCD156"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B57BBD7"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FCDFAA7"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Gestor de Auto Experiencias</w:t>
            </w:r>
          </w:p>
        </w:tc>
        <w:tc>
          <w:tcPr>
            <w:tcW w:w="1640" w:type="dxa"/>
            <w:tcBorders>
              <w:top w:val="nil"/>
              <w:left w:val="nil"/>
              <w:bottom w:val="nil"/>
              <w:right w:val="single" w:sz="4" w:space="0" w:color="auto"/>
            </w:tcBorders>
            <w:shd w:val="clear" w:color="auto" w:fill="auto"/>
            <w:vAlign w:val="bottom"/>
            <w:hideMark/>
          </w:tcPr>
          <w:p w14:paraId="6C15A072"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89D091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5BFF5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460A726"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AF902C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Tecnología de Salud y Seguridad</w:t>
            </w:r>
          </w:p>
        </w:tc>
        <w:tc>
          <w:tcPr>
            <w:tcW w:w="1640" w:type="dxa"/>
            <w:tcBorders>
              <w:top w:val="nil"/>
              <w:left w:val="nil"/>
              <w:bottom w:val="nil"/>
              <w:right w:val="single" w:sz="4" w:space="0" w:color="auto"/>
            </w:tcBorders>
            <w:shd w:val="clear" w:color="auto" w:fill="auto"/>
            <w:vAlign w:val="bottom"/>
            <w:hideMark/>
          </w:tcPr>
          <w:p w14:paraId="0DED031C"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15F252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B72688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F202310"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EEDDC8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Seguimiento de Actividad y </w:t>
            </w:r>
            <w:proofErr w:type="spellStart"/>
            <w:r w:rsidRPr="00C17A71">
              <w:rPr>
                <w:rFonts w:ascii="Calibri" w:eastAsia="Times New Roman" w:hAnsi="Calibri" w:cs="Times New Roman"/>
                <w:color w:val="000000"/>
                <w:sz w:val="17"/>
                <w:szCs w:val="17"/>
                <w:lang w:eastAsia="es-MX"/>
              </w:rPr>
              <w:t>Engagement</w:t>
            </w:r>
            <w:proofErr w:type="spellEnd"/>
          </w:p>
        </w:tc>
        <w:tc>
          <w:tcPr>
            <w:tcW w:w="1640" w:type="dxa"/>
            <w:tcBorders>
              <w:top w:val="nil"/>
              <w:left w:val="nil"/>
              <w:bottom w:val="nil"/>
              <w:right w:val="single" w:sz="4" w:space="0" w:color="auto"/>
            </w:tcBorders>
            <w:shd w:val="clear" w:color="auto" w:fill="auto"/>
            <w:vAlign w:val="bottom"/>
            <w:hideMark/>
          </w:tcPr>
          <w:p w14:paraId="6631037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8C97D3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212E19"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5F24243"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9E4C6B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Eliminador de Retroalimentación</w:t>
            </w:r>
          </w:p>
        </w:tc>
        <w:tc>
          <w:tcPr>
            <w:tcW w:w="1640" w:type="dxa"/>
            <w:tcBorders>
              <w:top w:val="nil"/>
              <w:left w:val="nil"/>
              <w:bottom w:val="nil"/>
              <w:right w:val="single" w:sz="4" w:space="0" w:color="auto"/>
            </w:tcBorders>
            <w:shd w:val="clear" w:color="auto" w:fill="auto"/>
            <w:vAlign w:val="bottom"/>
            <w:hideMark/>
          </w:tcPr>
          <w:p w14:paraId="38A8A4DD"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91C2C4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4D57309"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BAAE1C2"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5A39FE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Disminuir Frecuencias</w:t>
            </w:r>
          </w:p>
        </w:tc>
        <w:tc>
          <w:tcPr>
            <w:tcW w:w="1640" w:type="dxa"/>
            <w:tcBorders>
              <w:top w:val="nil"/>
              <w:left w:val="nil"/>
              <w:bottom w:val="nil"/>
              <w:right w:val="single" w:sz="4" w:space="0" w:color="auto"/>
            </w:tcBorders>
            <w:shd w:val="clear" w:color="auto" w:fill="auto"/>
            <w:vAlign w:val="bottom"/>
            <w:hideMark/>
          </w:tcPr>
          <w:p w14:paraId="01392A6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BA80AE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8DA58A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B872BD7"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BA97EEE"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2.4 GHz opción CROS/BICROS</w:t>
            </w:r>
          </w:p>
        </w:tc>
        <w:tc>
          <w:tcPr>
            <w:tcW w:w="1640" w:type="dxa"/>
            <w:tcBorders>
              <w:top w:val="nil"/>
              <w:left w:val="nil"/>
              <w:bottom w:val="nil"/>
              <w:right w:val="single" w:sz="4" w:space="0" w:color="auto"/>
            </w:tcBorders>
            <w:shd w:val="clear" w:color="auto" w:fill="auto"/>
            <w:vAlign w:val="bottom"/>
            <w:hideMark/>
          </w:tcPr>
          <w:p w14:paraId="10774BEA"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44CFE6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8B710E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10C868"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8E53119"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Igualar Objetivo REM</w:t>
            </w:r>
          </w:p>
        </w:tc>
        <w:tc>
          <w:tcPr>
            <w:tcW w:w="1640" w:type="dxa"/>
            <w:tcBorders>
              <w:top w:val="nil"/>
              <w:left w:val="nil"/>
              <w:bottom w:val="nil"/>
              <w:right w:val="single" w:sz="4" w:space="0" w:color="auto"/>
            </w:tcBorders>
            <w:shd w:val="clear" w:color="auto" w:fill="auto"/>
            <w:vAlign w:val="bottom"/>
            <w:hideMark/>
          </w:tcPr>
          <w:p w14:paraId="5B99548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96B987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C8D88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C27EA2C"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24F4AC3" w14:textId="77777777" w:rsidR="00C17A71" w:rsidRPr="00C17A71" w:rsidRDefault="00C17A71" w:rsidP="00C17A71">
            <w:pPr>
              <w:rPr>
                <w:rFonts w:ascii="Calibri" w:eastAsia="Times New Roman" w:hAnsi="Calibri" w:cs="Times New Roman"/>
                <w:color w:val="000000"/>
                <w:sz w:val="17"/>
                <w:szCs w:val="17"/>
                <w:lang w:eastAsia="es-MX"/>
              </w:rPr>
            </w:pPr>
            <w:proofErr w:type="spellStart"/>
            <w:r w:rsidRPr="00C17A71">
              <w:rPr>
                <w:rFonts w:ascii="Calibri" w:eastAsia="Times New Roman" w:hAnsi="Calibri" w:cs="Times New Roman"/>
                <w:color w:val="000000"/>
                <w:sz w:val="17"/>
                <w:szCs w:val="17"/>
                <w:lang w:eastAsia="es-MX"/>
              </w:rPr>
              <w:t>TeleHear</w:t>
            </w:r>
            <w:proofErr w:type="spellEnd"/>
          </w:p>
        </w:tc>
        <w:tc>
          <w:tcPr>
            <w:tcW w:w="1640" w:type="dxa"/>
            <w:tcBorders>
              <w:top w:val="nil"/>
              <w:left w:val="nil"/>
              <w:bottom w:val="nil"/>
              <w:right w:val="single" w:sz="4" w:space="0" w:color="auto"/>
            </w:tcBorders>
            <w:shd w:val="clear" w:color="auto" w:fill="auto"/>
            <w:vAlign w:val="bottom"/>
            <w:hideMark/>
          </w:tcPr>
          <w:p w14:paraId="66F3FE31"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46B0AB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FC4A79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65EBCBF"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B7BEAB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Características Inalámbricas</w:t>
            </w:r>
          </w:p>
        </w:tc>
        <w:tc>
          <w:tcPr>
            <w:tcW w:w="1640" w:type="dxa"/>
            <w:tcBorders>
              <w:top w:val="nil"/>
              <w:left w:val="nil"/>
              <w:bottom w:val="nil"/>
              <w:right w:val="single" w:sz="4" w:space="0" w:color="auto"/>
            </w:tcBorders>
            <w:shd w:val="clear" w:color="auto" w:fill="auto"/>
            <w:vAlign w:val="bottom"/>
            <w:hideMark/>
          </w:tcPr>
          <w:p w14:paraId="3BE7531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E91FEB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9880B1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31F4D8C"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2EED0E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Ajustes de Usuario Oído a oído sincronizados</w:t>
            </w:r>
          </w:p>
        </w:tc>
        <w:tc>
          <w:tcPr>
            <w:tcW w:w="1640" w:type="dxa"/>
            <w:tcBorders>
              <w:top w:val="nil"/>
              <w:left w:val="nil"/>
              <w:bottom w:val="nil"/>
              <w:right w:val="single" w:sz="4" w:space="0" w:color="auto"/>
            </w:tcBorders>
            <w:shd w:val="clear" w:color="auto" w:fill="auto"/>
            <w:vAlign w:val="bottom"/>
            <w:hideMark/>
          </w:tcPr>
          <w:p w14:paraId="3ED1B82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92355C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1E590D1"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EF16FB4"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F5714B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Accesorios Inalámbricos</w:t>
            </w:r>
          </w:p>
        </w:tc>
        <w:tc>
          <w:tcPr>
            <w:tcW w:w="1640" w:type="dxa"/>
            <w:tcBorders>
              <w:top w:val="nil"/>
              <w:left w:val="nil"/>
              <w:bottom w:val="nil"/>
              <w:right w:val="single" w:sz="4" w:space="0" w:color="auto"/>
            </w:tcBorders>
            <w:shd w:val="clear" w:color="auto" w:fill="auto"/>
            <w:vAlign w:val="bottom"/>
            <w:hideMark/>
          </w:tcPr>
          <w:p w14:paraId="4AC1D55E"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50E753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B9EC34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4B76586"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ABE8586"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Micrófono Remoto</w:t>
            </w:r>
          </w:p>
        </w:tc>
        <w:tc>
          <w:tcPr>
            <w:tcW w:w="1640" w:type="dxa"/>
            <w:tcBorders>
              <w:top w:val="nil"/>
              <w:left w:val="nil"/>
              <w:bottom w:val="nil"/>
              <w:right w:val="single" w:sz="4" w:space="0" w:color="auto"/>
            </w:tcBorders>
            <w:shd w:val="clear" w:color="auto" w:fill="auto"/>
            <w:vAlign w:val="bottom"/>
            <w:hideMark/>
          </w:tcPr>
          <w:p w14:paraId="4A150FDD"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00DE9F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6B48AD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73F203D"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BC49E99"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TV</w:t>
            </w:r>
          </w:p>
        </w:tc>
        <w:tc>
          <w:tcPr>
            <w:tcW w:w="1640" w:type="dxa"/>
            <w:tcBorders>
              <w:top w:val="nil"/>
              <w:left w:val="nil"/>
              <w:bottom w:val="nil"/>
              <w:right w:val="single" w:sz="4" w:space="0" w:color="auto"/>
            </w:tcBorders>
            <w:shd w:val="clear" w:color="auto" w:fill="auto"/>
            <w:vAlign w:val="bottom"/>
            <w:hideMark/>
          </w:tcPr>
          <w:p w14:paraId="210536A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6508AC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0D6D33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C7207A7"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D9C524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Remoto</w:t>
            </w:r>
          </w:p>
        </w:tc>
        <w:tc>
          <w:tcPr>
            <w:tcW w:w="1640" w:type="dxa"/>
            <w:tcBorders>
              <w:top w:val="nil"/>
              <w:left w:val="nil"/>
              <w:bottom w:val="nil"/>
              <w:right w:val="single" w:sz="4" w:space="0" w:color="auto"/>
            </w:tcBorders>
            <w:shd w:val="clear" w:color="auto" w:fill="auto"/>
            <w:vAlign w:val="bottom"/>
            <w:hideMark/>
          </w:tcPr>
          <w:p w14:paraId="510C777B"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04F79F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E950C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3CDDE7B"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BDCE0E3"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Mini Micrófono Remoto</w:t>
            </w:r>
          </w:p>
        </w:tc>
        <w:tc>
          <w:tcPr>
            <w:tcW w:w="1640" w:type="dxa"/>
            <w:tcBorders>
              <w:top w:val="nil"/>
              <w:left w:val="nil"/>
              <w:bottom w:val="nil"/>
              <w:right w:val="single" w:sz="4" w:space="0" w:color="auto"/>
            </w:tcBorders>
            <w:shd w:val="clear" w:color="auto" w:fill="auto"/>
            <w:vAlign w:val="bottom"/>
            <w:hideMark/>
          </w:tcPr>
          <w:p w14:paraId="53AC33E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C86286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4078F50"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11D6F0"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46F9E16"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Micrófono de Mesa</w:t>
            </w:r>
          </w:p>
        </w:tc>
        <w:tc>
          <w:tcPr>
            <w:tcW w:w="1640" w:type="dxa"/>
            <w:tcBorders>
              <w:top w:val="nil"/>
              <w:left w:val="nil"/>
              <w:bottom w:val="nil"/>
              <w:right w:val="single" w:sz="4" w:space="0" w:color="auto"/>
            </w:tcBorders>
            <w:shd w:val="clear" w:color="auto" w:fill="auto"/>
            <w:vAlign w:val="bottom"/>
            <w:hideMark/>
          </w:tcPr>
          <w:p w14:paraId="2910973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95527B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1C8777E"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29CFDA8"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1BBBEA8E"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Multiflex </w:t>
            </w:r>
            <w:proofErr w:type="spellStart"/>
            <w:r w:rsidRPr="00C17A71">
              <w:rPr>
                <w:rFonts w:ascii="Calibri" w:eastAsia="Times New Roman" w:hAnsi="Calibri" w:cs="Times New Roman"/>
                <w:color w:val="000000"/>
                <w:sz w:val="17"/>
                <w:szCs w:val="17"/>
                <w:lang w:eastAsia="es-MX"/>
              </w:rPr>
              <w:t>Tinnitus</w:t>
            </w:r>
            <w:proofErr w:type="spellEnd"/>
          </w:p>
        </w:tc>
        <w:tc>
          <w:tcPr>
            <w:tcW w:w="1640" w:type="dxa"/>
            <w:tcBorders>
              <w:top w:val="nil"/>
              <w:left w:val="nil"/>
              <w:bottom w:val="nil"/>
              <w:right w:val="single" w:sz="4" w:space="0" w:color="auto"/>
            </w:tcBorders>
            <w:shd w:val="clear" w:color="auto" w:fill="auto"/>
            <w:vAlign w:val="bottom"/>
            <w:hideMark/>
          </w:tcPr>
          <w:p w14:paraId="1321F8DE"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487B62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2E1E48E"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0A218E"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2B63C19"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Encender /Apagar Automático</w:t>
            </w:r>
          </w:p>
        </w:tc>
        <w:tc>
          <w:tcPr>
            <w:tcW w:w="1640" w:type="dxa"/>
            <w:tcBorders>
              <w:top w:val="nil"/>
              <w:left w:val="nil"/>
              <w:bottom w:val="nil"/>
              <w:right w:val="single" w:sz="4" w:space="0" w:color="auto"/>
            </w:tcBorders>
            <w:shd w:val="clear" w:color="auto" w:fill="auto"/>
            <w:vAlign w:val="bottom"/>
            <w:hideMark/>
          </w:tcPr>
          <w:p w14:paraId="442C5A0E"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E03CCE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5640C0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A2E26CF"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1793AADE"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Indicadores de Tono y Voz</w:t>
            </w:r>
          </w:p>
        </w:tc>
        <w:tc>
          <w:tcPr>
            <w:tcW w:w="1640" w:type="dxa"/>
            <w:tcBorders>
              <w:top w:val="nil"/>
              <w:left w:val="nil"/>
              <w:bottom w:val="nil"/>
              <w:right w:val="single" w:sz="4" w:space="0" w:color="auto"/>
            </w:tcBorders>
            <w:shd w:val="clear" w:color="auto" w:fill="auto"/>
            <w:vAlign w:val="bottom"/>
            <w:hideMark/>
          </w:tcPr>
          <w:p w14:paraId="170ECE0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9ACDE7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2D856E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08B342A"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175CEAF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Respuesta Automática de Teléfono</w:t>
            </w:r>
          </w:p>
        </w:tc>
        <w:tc>
          <w:tcPr>
            <w:tcW w:w="1640" w:type="dxa"/>
            <w:tcBorders>
              <w:top w:val="nil"/>
              <w:left w:val="nil"/>
              <w:bottom w:val="nil"/>
              <w:right w:val="single" w:sz="4" w:space="0" w:color="auto"/>
            </w:tcBorders>
            <w:shd w:val="clear" w:color="auto" w:fill="auto"/>
            <w:vAlign w:val="bottom"/>
            <w:hideMark/>
          </w:tcPr>
          <w:p w14:paraId="62AF49BE"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789824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7DEFF9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0FF98C6"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894ACD6"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Hasta 5 memorias (4 programables y Aumento de transmisión)</w:t>
            </w:r>
          </w:p>
        </w:tc>
        <w:tc>
          <w:tcPr>
            <w:tcW w:w="1640" w:type="dxa"/>
            <w:tcBorders>
              <w:top w:val="nil"/>
              <w:left w:val="nil"/>
              <w:bottom w:val="nil"/>
              <w:right w:val="single" w:sz="4" w:space="0" w:color="auto"/>
            </w:tcBorders>
            <w:shd w:val="clear" w:color="auto" w:fill="auto"/>
            <w:vAlign w:val="bottom"/>
            <w:hideMark/>
          </w:tcPr>
          <w:p w14:paraId="6AB75D77"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05CE0F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1570AA0"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33F5E23"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10B3F87"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Adaptable para Hipoacusias de SEVERA A PROFUNDA</w:t>
            </w:r>
          </w:p>
        </w:tc>
        <w:tc>
          <w:tcPr>
            <w:tcW w:w="1640" w:type="dxa"/>
            <w:tcBorders>
              <w:top w:val="nil"/>
              <w:left w:val="nil"/>
              <w:bottom w:val="nil"/>
              <w:right w:val="single" w:sz="4" w:space="0" w:color="auto"/>
            </w:tcBorders>
            <w:shd w:val="clear" w:color="auto" w:fill="auto"/>
            <w:vAlign w:val="bottom"/>
            <w:hideMark/>
          </w:tcPr>
          <w:p w14:paraId="6790FD9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CF8C8E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62E7702"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F98726C" w14:textId="77777777" w:rsidR="00C17A71" w:rsidRPr="00C17A71" w:rsidRDefault="00C17A71" w:rsidP="00C17A71">
            <w:pPr>
              <w:rPr>
                <w:rFonts w:ascii="Calibri" w:eastAsia="Times New Roman" w:hAnsi="Calibri" w:cs="Times New Roman"/>
                <w:b/>
                <w:bCs/>
                <w:color w:val="000000"/>
                <w:lang w:eastAsia="es-MX"/>
              </w:rPr>
            </w:pPr>
          </w:p>
        </w:tc>
        <w:tc>
          <w:tcPr>
            <w:tcW w:w="5380" w:type="dxa"/>
            <w:tcBorders>
              <w:top w:val="nil"/>
              <w:left w:val="nil"/>
              <w:bottom w:val="single" w:sz="4" w:space="0" w:color="auto"/>
              <w:right w:val="single" w:sz="4" w:space="0" w:color="auto"/>
            </w:tcBorders>
            <w:shd w:val="clear" w:color="auto" w:fill="auto"/>
            <w:vAlign w:val="bottom"/>
            <w:hideMark/>
          </w:tcPr>
          <w:p w14:paraId="166A8C4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640" w:type="dxa"/>
            <w:tcBorders>
              <w:top w:val="nil"/>
              <w:left w:val="nil"/>
              <w:bottom w:val="single" w:sz="4" w:space="0" w:color="auto"/>
              <w:right w:val="single" w:sz="4" w:space="0" w:color="auto"/>
            </w:tcBorders>
            <w:shd w:val="clear" w:color="auto" w:fill="auto"/>
            <w:vAlign w:val="bottom"/>
            <w:hideMark/>
          </w:tcPr>
          <w:p w14:paraId="1093463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bl>
    <w:p w14:paraId="72F452B0" w14:textId="77777777" w:rsidR="00EB2105" w:rsidRDefault="00EB2105" w:rsidP="00065042">
      <w:pPr>
        <w:ind w:left="-426" w:right="-518" w:firstLine="710"/>
        <w:jc w:val="center"/>
        <w:rPr>
          <w:b/>
          <w:sz w:val="28"/>
          <w:szCs w:val="28"/>
        </w:rPr>
      </w:pPr>
    </w:p>
    <w:p w14:paraId="40A7B7ED" w14:textId="475D2CC4" w:rsidR="00C41F0A" w:rsidRPr="00C17A71" w:rsidRDefault="00C17A71" w:rsidP="00C17A71">
      <w:pPr>
        <w:ind w:left="-426" w:right="-518" w:firstLine="710"/>
        <w:jc w:val="center"/>
        <w:rPr>
          <w:b/>
          <w:sz w:val="28"/>
          <w:szCs w:val="28"/>
        </w:rPr>
      </w:pPr>
      <w:r w:rsidRPr="00C17A71">
        <w:rPr>
          <w:b/>
          <w:sz w:val="28"/>
          <w:szCs w:val="28"/>
        </w:rPr>
        <w:t>**</w:t>
      </w:r>
      <w:r w:rsidRPr="00C17A71">
        <w:rPr>
          <w:b/>
        </w:rPr>
        <w:t>DEBE INCLUIR COMO MÍNIMO: VALORACIÓN AUDIOLÓGICA, ADAPTACIÓN CON</w:t>
      </w:r>
      <w:r>
        <w:rPr>
          <w:b/>
        </w:rPr>
        <w:t xml:space="preserve"> MOLDE Y ACCESORIOS PARA SU USO.</w:t>
      </w:r>
    </w:p>
    <w:p w14:paraId="5C8B284E" w14:textId="77777777" w:rsidR="00C17A71" w:rsidRDefault="00C17A71" w:rsidP="00065042">
      <w:pPr>
        <w:ind w:right="-518"/>
        <w:rPr>
          <w:b/>
          <w:sz w:val="28"/>
          <w:szCs w:val="28"/>
        </w:rPr>
      </w:pPr>
    </w:p>
    <w:p w14:paraId="20E04AE8" w14:textId="77777777" w:rsidR="00065042" w:rsidRDefault="00065042" w:rsidP="00065042">
      <w:pPr>
        <w:ind w:right="-518"/>
        <w:rPr>
          <w:b/>
          <w:sz w:val="28"/>
          <w:szCs w:val="28"/>
        </w:rPr>
      </w:pPr>
    </w:p>
    <w:p w14:paraId="57A66645" w14:textId="77777777" w:rsidR="00065042" w:rsidRDefault="00065042" w:rsidP="00065042">
      <w:pPr>
        <w:ind w:right="-518"/>
        <w:rPr>
          <w:b/>
          <w:sz w:val="28"/>
          <w:szCs w:val="28"/>
        </w:rPr>
      </w:pPr>
    </w:p>
    <w:p w14:paraId="25AE438E" w14:textId="77777777" w:rsidR="00065042" w:rsidRDefault="00065042" w:rsidP="00065042">
      <w:pPr>
        <w:ind w:right="-518"/>
        <w:rPr>
          <w:b/>
          <w:sz w:val="28"/>
          <w:szCs w:val="28"/>
        </w:rPr>
      </w:pPr>
    </w:p>
    <w:p w14:paraId="36BA411E" w14:textId="19D41779" w:rsidR="003942C6" w:rsidRPr="003942C6" w:rsidRDefault="003942C6" w:rsidP="003942C6">
      <w:pPr>
        <w:ind w:right="-518"/>
        <w:jc w:val="center"/>
        <w:rPr>
          <w:b/>
          <w:sz w:val="28"/>
          <w:szCs w:val="28"/>
        </w:rPr>
      </w:pPr>
      <w:r w:rsidRPr="003942C6">
        <w:rPr>
          <w:b/>
          <w:sz w:val="28"/>
          <w:szCs w:val="28"/>
        </w:rPr>
        <w:t>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3CAC55B3" w14:textId="1963FF8D" w:rsidR="00593420" w:rsidRDefault="00EB2105" w:rsidP="00EB2105">
      <w:pPr>
        <w:ind w:right="-518"/>
        <w:jc w:val="center"/>
        <w:rPr>
          <w:b/>
          <w:sz w:val="28"/>
          <w:szCs w:val="28"/>
        </w:rPr>
      </w:pPr>
      <w:r>
        <w:rPr>
          <w:b/>
          <w:sz w:val="28"/>
          <w:szCs w:val="28"/>
        </w:rPr>
        <w:t>BAJO PROTESTA DE DECIR VERDAD</w:t>
      </w:r>
    </w:p>
    <w:p w14:paraId="46DEB661" w14:textId="77777777" w:rsidR="00637B92" w:rsidRDefault="00637B92" w:rsidP="00EB2105">
      <w:pPr>
        <w:ind w:right="-518"/>
        <w:rPr>
          <w:b/>
          <w:sz w:val="28"/>
          <w:szCs w:val="28"/>
        </w:rPr>
      </w:pPr>
    </w:p>
    <w:p w14:paraId="730BF404" w14:textId="77777777" w:rsidR="00637B92" w:rsidRDefault="00637B92" w:rsidP="00EB2105">
      <w:pPr>
        <w:ind w:right="-518"/>
        <w:rPr>
          <w:b/>
          <w:sz w:val="28"/>
          <w:szCs w:val="28"/>
        </w:rPr>
      </w:pPr>
    </w:p>
    <w:p w14:paraId="53BF4F7B" w14:textId="0C235F90" w:rsidR="00593420" w:rsidRDefault="004A675F" w:rsidP="00593420">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sidR="00E26BAD">
        <w:rPr>
          <w:rFonts w:ascii="Calibri" w:eastAsia="Calibri" w:hAnsi="Calibri" w:cs="Calibri"/>
          <w:b/>
          <w:spacing w:val="4"/>
        </w:rPr>
        <w:t>44DIF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00A80FAD" w:rsidRPr="00490BEE">
        <w:rPr>
          <w:rFonts w:ascii="Calibri" w:eastAsia="Calibri" w:hAnsi="Calibri" w:cs="Calibri"/>
          <w:b/>
          <w:color w:val="212121"/>
        </w:rPr>
        <w:t>ADQUISICIÓN DE APARATOS AUDITIVOS PARA EL SUBPROGRAMA OTROS APOYOS DE ATENCIÓN SOCIAL, DEL PROGRAMA DE ATENCIÓN A GRUPOS PRIORITARIOS (PAGUP) 2023</w:t>
      </w:r>
      <w:r w:rsidRPr="00C11C68">
        <w:rPr>
          <w:rFonts w:ascii="Calibri" w:eastAsia="Calibri" w:hAnsi="Calibri" w:cs="Calibri"/>
          <w:b/>
          <w:color w:val="212121"/>
        </w:rPr>
        <w:t>”</w:t>
      </w:r>
    </w:p>
    <w:p w14:paraId="08296734" w14:textId="77777777" w:rsidR="00593420" w:rsidRPr="00593420" w:rsidRDefault="00593420" w:rsidP="00593420">
      <w:pPr>
        <w:ind w:left="-426" w:right="-518"/>
        <w:jc w:val="center"/>
        <w:rPr>
          <w:rFonts w:ascii="Calibri" w:eastAsia="Calibri" w:hAnsi="Calibri" w:cs="Calibri"/>
          <w:b/>
          <w:spacing w:val="37"/>
        </w:rPr>
      </w:pPr>
    </w:p>
    <w:p w14:paraId="74E19434" w14:textId="76B5BC50" w:rsidR="003942C6" w:rsidRDefault="003942C6" w:rsidP="003942C6">
      <w:pPr>
        <w:ind w:left="-426" w:right="-518" w:firstLine="710"/>
        <w:jc w:val="center"/>
        <w:rPr>
          <w:b/>
          <w:sz w:val="28"/>
          <w:szCs w:val="28"/>
        </w:rPr>
      </w:pPr>
      <w:r>
        <w:rPr>
          <w:b/>
          <w:sz w:val="28"/>
          <w:szCs w:val="28"/>
        </w:rPr>
        <w:t>ANEXO 2</w:t>
      </w:r>
    </w:p>
    <w:p w14:paraId="3CBABF9F" w14:textId="0A67F203" w:rsidR="006A60D8" w:rsidRDefault="003942C6" w:rsidP="00593420">
      <w:pPr>
        <w:ind w:left="-426" w:right="-518" w:firstLine="710"/>
        <w:jc w:val="center"/>
        <w:rPr>
          <w:b/>
          <w:sz w:val="28"/>
          <w:szCs w:val="28"/>
          <w:u w:val="single"/>
        </w:rPr>
      </w:pPr>
      <w:r w:rsidRPr="00C452F0">
        <w:rPr>
          <w:b/>
          <w:sz w:val="28"/>
          <w:szCs w:val="28"/>
          <w:u w:val="single"/>
        </w:rPr>
        <w:t xml:space="preserve">PROPUESTA </w:t>
      </w:r>
      <w:r w:rsidR="00593420">
        <w:rPr>
          <w:b/>
          <w:sz w:val="28"/>
          <w:szCs w:val="28"/>
          <w:u w:val="single"/>
        </w:rPr>
        <w:t>ECONÓMICA</w:t>
      </w:r>
    </w:p>
    <w:p w14:paraId="01654058" w14:textId="77777777" w:rsidR="00EB2105" w:rsidRDefault="00EB2105" w:rsidP="00593420">
      <w:pPr>
        <w:ind w:left="-426" w:right="-518" w:firstLine="710"/>
        <w:jc w:val="center"/>
        <w:rPr>
          <w:b/>
          <w:sz w:val="28"/>
          <w:szCs w:val="28"/>
          <w:u w:val="single"/>
        </w:rPr>
      </w:pPr>
    </w:p>
    <w:tbl>
      <w:tblPr>
        <w:tblW w:w="9040" w:type="dxa"/>
        <w:tblInd w:w="55" w:type="dxa"/>
        <w:tblCellMar>
          <w:left w:w="70" w:type="dxa"/>
          <w:right w:w="70" w:type="dxa"/>
        </w:tblCellMar>
        <w:tblLook w:val="04A0" w:firstRow="1" w:lastRow="0" w:firstColumn="1" w:lastColumn="0" w:noHBand="0" w:noVBand="1"/>
      </w:tblPr>
      <w:tblGrid>
        <w:gridCol w:w="880"/>
        <w:gridCol w:w="1263"/>
        <w:gridCol w:w="4492"/>
        <w:gridCol w:w="1387"/>
        <w:gridCol w:w="1018"/>
      </w:tblGrid>
      <w:tr w:rsidR="00C17A71" w:rsidRPr="00C17A71" w14:paraId="2B601809" w14:textId="77777777" w:rsidTr="00C17A71">
        <w:trPr>
          <w:trHeight w:val="1080"/>
        </w:trPr>
        <w:tc>
          <w:tcPr>
            <w:tcW w:w="820" w:type="dxa"/>
            <w:tcBorders>
              <w:top w:val="single" w:sz="8" w:space="0" w:color="auto"/>
              <w:left w:val="single" w:sz="8" w:space="0" w:color="auto"/>
              <w:bottom w:val="single" w:sz="8" w:space="0" w:color="auto"/>
              <w:right w:val="nil"/>
            </w:tcBorders>
            <w:shd w:val="clear" w:color="000000" w:fill="B7DEE8"/>
            <w:vAlign w:val="center"/>
            <w:hideMark/>
          </w:tcPr>
          <w:p w14:paraId="4025238E" w14:textId="77777777" w:rsidR="00C17A71" w:rsidRPr="00C17A71" w:rsidRDefault="00C17A71" w:rsidP="00C17A71">
            <w:pP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PARTIDA</w:t>
            </w:r>
          </w:p>
        </w:tc>
        <w:tc>
          <w:tcPr>
            <w:tcW w:w="1200"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6BD1D8B9" w14:textId="77777777" w:rsidR="00C17A71" w:rsidRPr="00C17A71" w:rsidRDefault="00C17A71" w:rsidP="00C17A71">
            <w:pP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DESCRIPCIÓN</w:t>
            </w:r>
          </w:p>
        </w:tc>
        <w:tc>
          <w:tcPr>
            <w:tcW w:w="4600" w:type="dxa"/>
            <w:tcBorders>
              <w:top w:val="single" w:sz="8" w:space="0" w:color="auto"/>
              <w:left w:val="nil"/>
              <w:bottom w:val="single" w:sz="8" w:space="0" w:color="auto"/>
              <w:right w:val="nil"/>
            </w:tcBorders>
            <w:shd w:val="clear" w:color="000000" w:fill="B7DEE8"/>
            <w:vAlign w:val="center"/>
            <w:hideMark/>
          </w:tcPr>
          <w:p w14:paraId="6C741EC0" w14:textId="77777777" w:rsidR="00C17A71" w:rsidRPr="00C17A71" w:rsidRDefault="00C17A71" w:rsidP="00C17A71">
            <w:pP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 xml:space="preserve">ESPECIFICACIONES </w:t>
            </w:r>
          </w:p>
        </w:tc>
        <w:tc>
          <w:tcPr>
            <w:tcW w:w="1400"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3DCC9B05" w14:textId="77777777" w:rsidR="00C17A71" w:rsidRPr="00C17A71" w:rsidRDefault="00C17A71" w:rsidP="00C17A71">
            <w:pPr>
              <w:jc w:val="cente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MARCA OFERTADA</w:t>
            </w:r>
          </w:p>
        </w:tc>
        <w:tc>
          <w:tcPr>
            <w:tcW w:w="1020" w:type="dxa"/>
            <w:tcBorders>
              <w:top w:val="single" w:sz="8" w:space="0" w:color="auto"/>
              <w:left w:val="nil"/>
              <w:bottom w:val="single" w:sz="8" w:space="0" w:color="auto"/>
              <w:right w:val="single" w:sz="8" w:space="0" w:color="auto"/>
            </w:tcBorders>
            <w:shd w:val="clear" w:color="000000" w:fill="B7DEE8"/>
            <w:vAlign w:val="bottom"/>
            <w:hideMark/>
          </w:tcPr>
          <w:p w14:paraId="6D63DE9D" w14:textId="77777777" w:rsidR="00C17A71" w:rsidRPr="00C17A71" w:rsidRDefault="00C17A71" w:rsidP="00C17A71">
            <w:pPr>
              <w:jc w:val="center"/>
              <w:rPr>
                <w:rFonts w:ascii="Calibri" w:eastAsia="Times New Roman" w:hAnsi="Calibri" w:cs="Times New Roman"/>
                <w:b/>
                <w:bCs/>
                <w:color w:val="000000"/>
                <w:sz w:val="20"/>
                <w:szCs w:val="20"/>
                <w:lang w:eastAsia="es-MX"/>
              </w:rPr>
            </w:pPr>
            <w:r w:rsidRPr="00C17A71">
              <w:rPr>
                <w:rFonts w:ascii="Calibri" w:eastAsia="Times New Roman" w:hAnsi="Calibri" w:cs="Times New Roman"/>
                <w:b/>
                <w:bCs/>
                <w:color w:val="000000"/>
                <w:sz w:val="20"/>
                <w:szCs w:val="20"/>
                <w:lang w:eastAsia="es-MX"/>
              </w:rPr>
              <w:t>PRECIO UNITARIO IVA INCLUIDO</w:t>
            </w:r>
          </w:p>
        </w:tc>
      </w:tr>
      <w:tr w:rsidR="00C17A71" w:rsidRPr="00C17A71" w14:paraId="08000163"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2086D36F" w14:textId="77777777" w:rsidR="00C17A71" w:rsidRPr="00C17A71" w:rsidRDefault="00C17A71" w:rsidP="00C17A71">
            <w:pPr>
              <w:jc w:val="center"/>
              <w:rPr>
                <w:rFonts w:ascii="Calibri" w:eastAsia="Times New Roman" w:hAnsi="Calibri" w:cs="Times New Roman"/>
                <w:b/>
                <w:bCs/>
                <w:color w:val="000000"/>
                <w:sz w:val="22"/>
                <w:szCs w:val="22"/>
                <w:lang w:eastAsia="es-MX"/>
              </w:rPr>
            </w:pPr>
            <w:r w:rsidRPr="00C17A71">
              <w:rPr>
                <w:rFonts w:ascii="Calibri" w:eastAsia="Times New Roman" w:hAnsi="Calibri" w:cs="Times New Roman"/>
                <w:b/>
                <w:bCs/>
                <w:color w:val="000000"/>
                <w:sz w:val="22"/>
                <w:szCs w:val="22"/>
                <w:lang w:eastAsia="es-MX"/>
              </w:rPr>
              <w:t>1</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6F6A0BB5" w14:textId="28AF627C" w:rsidR="00C17A71" w:rsidRPr="00C17A71" w:rsidRDefault="00C17A71" w:rsidP="00C17A71">
            <w:pPr>
              <w:rPr>
                <w:rFonts w:ascii="Calibri" w:eastAsia="Times New Roman" w:hAnsi="Calibri" w:cs="Times New Roman"/>
                <w:b/>
                <w:bCs/>
                <w:color w:val="000000"/>
                <w:lang w:eastAsia="es-MX"/>
              </w:rPr>
            </w:pPr>
            <w:r w:rsidRPr="00C17A71">
              <w:rPr>
                <w:rFonts w:ascii="Calibri" w:eastAsia="Times New Roman" w:hAnsi="Calibri" w:cs="Times New Roman"/>
                <w:b/>
                <w:bCs/>
                <w:color w:val="000000"/>
                <w:lang w:eastAsia="es-MX"/>
              </w:rPr>
              <w:t xml:space="preserve">Auxiliar Auditivo tipo </w:t>
            </w:r>
            <w:proofErr w:type="spellStart"/>
            <w:r w:rsidRPr="00C17A71">
              <w:rPr>
                <w:rFonts w:ascii="Calibri" w:eastAsia="Times New Roman" w:hAnsi="Calibri" w:cs="Times New Roman"/>
                <w:b/>
                <w:bCs/>
                <w:color w:val="000000"/>
                <w:lang w:eastAsia="es-MX"/>
              </w:rPr>
              <w:t>Curveta</w:t>
            </w:r>
            <w:proofErr w:type="spellEnd"/>
            <w:r>
              <w:rPr>
                <w:rFonts w:ascii="Calibri" w:eastAsia="Times New Roman" w:hAnsi="Calibri" w:cs="Times New Roman"/>
                <w:b/>
                <w:bCs/>
                <w:color w:val="000000"/>
                <w:lang w:eastAsia="es-MX"/>
              </w:rPr>
              <w:t xml:space="preserve"> </w:t>
            </w:r>
            <w:r w:rsidRPr="00C17A71">
              <w:rPr>
                <w:rFonts w:ascii="Calibri" w:eastAsia="Times New Roman" w:hAnsi="Calibri" w:cs="Times New Roman"/>
                <w:b/>
                <w:bCs/>
                <w:color w:val="000000"/>
                <w:lang w:eastAsia="es-MX"/>
              </w:rPr>
              <w:t xml:space="preserve">Livio 1000 </w:t>
            </w:r>
          </w:p>
        </w:tc>
        <w:tc>
          <w:tcPr>
            <w:tcW w:w="4600" w:type="dxa"/>
            <w:tcBorders>
              <w:top w:val="nil"/>
              <w:left w:val="nil"/>
              <w:bottom w:val="nil"/>
              <w:right w:val="single" w:sz="4" w:space="0" w:color="auto"/>
            </w:tcBorders>
            <w:shd w:val="clear" w:color="auto" w:fill="auto"/>
            <w:vAlign w:val="bottom"/>
            <w:hideMark/>
          </w:tcPr>
          <w:p w14:paraId="52501C6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Cuenta con 10 bandas y 10 canales.</w:t>
            </w:r>
          </w:p>
        </w:tc>
        <w:tc>
          <w:tcPr>
            <w:tcW w:w="1400" w:type="dxa"/>
            <w:tcBorders>
              <w:top w:val="nil"/>
              <w:left w:val="nil"/>
              <w:bottom w:val="nil"/>
              <w:right w:val="single" w:sz="4" w:space="0" w:color="auto"/>
            </w:tcBorders>
            <w:shd w:val="clear" w:color="auto" w:fill="auto"/>
            <w:vAlign w:val="bottom"/>
            <w:hideMark/>
          </w:tcPr>
          <w:p w14:paraId="665EB325"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A0B8BD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E82A46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341DD61"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0D67E60"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FBADBD5"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Plataforma </w:t>
            </w:r>
            <w:proofErr w:type="spellStart"/>
            <w:r w:rsidRPr="00C17A71">
              <w:rPr>
                <w:rFonts w:ascii="Calibri" w:eastAsia="Times New Roman" w:hAnsi="Calibri" w:cs="Times New Roman"/>
                <w:color w:val="000000"/>
                <w:sz w:val="17"/>
                <w:szCs w:val="17"/>
                <w:lang w:eastAsia="es-MX"/>
              </w:rPr>
              <w:t>Thrive</w:t>
            </w:r>
            <w:proofErr w:type="spellEnd"/>
            <w:r w:rsidRPr="00C17A71">
              <w:rPr>
                <w:rFonts w:ascii="Calibri" w:eastAsia="Times New Roman" w:hAnsi="Calibri" w:cs="Times New Roman"/>
                <w:color w:val="000000"/>
                <w:sz w:val="17"/>
                <w:szCs w:val="17"/>
                <w:lang w:eastAsia="es-MX"/>
              </w:rPr>
              <w:t xml:space="preserve"> con experiencias de usuario avanzada por medio de la aplicación Control</w:t>
            </w:r>
          </w:p>
        </w:tc>
        <w:tc>
          <w:tcPr>
            <w:tcW w:w="1400" w:type="dxa"/>
            <w:tcBorders>
              <w:top w:val="nil"/>
              <w:left w:val="nil"/>
              <w:bottom w:val="nil"/>
              <w:right w:val="single" w:sz="4" w:space="0" w:color="auto"/>
            </w:tcBorders>
            <w:shd w:val="clear" w:color="auto" w:fill="auto"/>
            <w:vAlign w:val="bottom"/>
            <w:hideMark/>
          </w:tcPr>
          <w:p w14:paraId="0E903247"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CE5949A"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0F4594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4E8B4D8"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E6E7E43"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FEEA83B"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Auditivo </w:t>
            </w:r>
            <w:proofErr w:type="spellStart"/>
            <w:r w:rsidRPr="00C17A71">
              <w:rPr>
                <w:rFonts w:ascii="Calibri" w:eastAsia="Times New Roman" w:hAnsi="Calibri" w:cs="Times New Roman"/>
                <w:color w:val="000000"/>
                <w:sz w:val="17"/>
                <w:szCs w:val="17"/>
                <w:lang w:eastAsia="es-MX"/>
              </w:rPr>
              <w:t>Thrive</w:t>
            </w:r>
            <w:proofErr w:type="spellEnd"/>
            <w:r w:rsidRPr="00C17A71">
              <w:rPr>
                <w:rFonts w:ascii="Calibri" w:eastAsia="Times New Roman" w:hAnsi="Calibri" w:cs="Times New Roman"/>
                <w:color w:val="000000"/>
                <w:sz w:val="17"/>
                <w:szCs w:val="17"/>
                <w:lang w:eastAsia="es-MX"/>
              </w:rPr>
              <w:t>.</w:t>
            </w:r>
          </w:p>
        </w:tc>
        <w:tc>
          <w:tcPr>
            <w:tcW w:w="1400" w:type="dxa"/>
            <w:tcBorders>
              <w:top w:val="nil"/>
              <w:left w:val="nil"/>
              <w:bottom w:val="nil"/>
              <w:right w:val="single" w:sz="4" w:space="0" w:color="auto"/>
            </w:tcBorders>
            <w:shd w:val="clear" w:color="auto" w:fill="auto"/>
            <w:vAlign w:val="bottom"/>
            <w:hideMark/>
          </w:tcPr>
          <w:p w14:paraId="71B8BBBE"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7075FD5"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1EEB8E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912C08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F70E7E9"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97DD2E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24 </w:t>
            </w:r>
            <w:proofErr w:type="spellStart"/>
            <w:r w:rsidRPr="00C17A71">
              <w:rPr>
                <w:rFonts w:ascii="Calibri" w:eastAsia="Times New Roman" w:hAnsi="Calibri" w:cs="Times New Roman"/>
                <w:color w:val="000000"/>
                <w:sz w:val="17"/>
                <w:szCs w:val="17"/>
                <w:lang w:eastAsia="es-MX"/>
              </w:rPr>
              <w:t>Ghz+NFMI</w:t>
            </w:r>
            <w:proofErr w:type="spellEnd"/>
            <w:r w:rsidRPr="00C17A71">
              <w:rPr>
                <w:rFonts w:ascii="Calibri" w:eastAsia="Times New Roman" w:hAnsi="Calibri" w:cs="Times New Roman"/>
                <w:color w:val="000000"/>
                <w:sz w:val="17"/>
                <w:szCs w:val="17"/>
                <w:lang w:eastAsia="es-MX"/>
              </w:rPr>
              <w:t xml:space="preserve"> Inalámbrico.</w:t>
            </w:r>
          </w:p>
        </w:tc>
        <w:tc>
          <w:tcPr>
            <w:tcW w:w="1400" w:type="dxa"/>
            <w:tcBorders>
              <w:top w:val="nil"/>
              <w:left w:val="nil"/>
              <w:bottom w:val="nil"/>
              <w:right w:val="single" w:sz="4" w:space="0" w:color="auto"/>
            </w:tcBorders>
            <w:shd w:val="clear" w:color="auto" w:fill="auto"/>
            <w:vAlign w:val="bottom"/>
            <w:hideMark/>
          </w:tcPr>
          <w:p w14:paraId="4B119C8C"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DAF878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D85B3F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E39648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D2F96C"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AB75E4D"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Características basadas en la aplicación Control Auditivo </w:t>
            </w:r>
            <w:proofErr w:type="spellStart"/>
            <w:r w:rsidRPr="00C17A71">
              <w:rPr>
                <w:rFonts w:ascii="Calibri" w:eastAsia="Times New Roman" w:hAnsi="Calibri" w:cs="Times New Roman"/>
                <w:color w:val="000000"/>
                <w:sz w:val="17"/>
                <w:szCs w:val="17"/>
                <w:lang w:eastAsia="es-MX"/>
              </w:rPr>
              <w:t>Thrive</w:t>
            </w:r>
            <w:proofErr w:type="spellEnd"/>
            <w:r w:rsidRPr="00C17A71">
              <w:rPr>
                <w:rFonts w:ascii="Calibri" w:eastAsia="Times New Roman" w:hAnsi="Calibri" w:cs="Times New Roman"/>
                <w:color w:val="000000"/>
                <w:sz w:val="17"/>
                <w:szCs w:val="17"/>
                <w:lang w:eastAsia="es-MX"/>
              </w:rPr>
              <w:t>.</w:t>
            </w:r>
          </w:p>
        </w:tc>
        <w:tc>
          <w:tcPr>
            <w:tcW w:w="1400" w:type="dxa"/>
            <w:tcBorders>
              <w:top w:val="nil"/>
              <w:left w:val="nil"/>
              <w:bottom w:val="nil"/>
              <w:right w:val="single" w:sz="4" w:space="0" w:color="auto"/>
            </w:tcBorders>
            <w:shd w:val="clear" w:color="auto" w:fill="auto"/>
            <w:vAlign w:val="bottom"/>
            <w:hideMark/>
          </w:tcPr>
          <w:p w14:paraId="47A9A769"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2882F2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C98826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D572CC2"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45CD044"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7AE869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Auto Revisión</w:t>
            </w:r>
          </w:p>
        </w:tc>
        <w:tc>
          <w:tcPr>
            <w:tcW w:w="1400" w:type="dxa"/>
            <w:tcBorders>
              <w:top w:val="nil"/>
              <w:left w:val="nil"/>
              <w:bottom w:val="nil"/>
              <w:right w:val="single" w:sz="4" w:space="0" w:color="auto"/>
            </w:tcBorders>
            <w:shd w:val="clear" w:color="auto" w:fill="auto"/>
            <w:vAlign w:val="bottom"/>
            <w:hideMark/>
          </w:tcPr>
          <w:p w14:paraId="2D6EFA92"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58F7C1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6F8DC1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1CE9F0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EB79694"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41866B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Mejora de la realidad de sonido Auditivo</w:t>
            </w:r>
          </w:p>
        </w:tc>
        <w:tc>
          <w:tcPr>
            <w:tcW w:w="1400" w:type="dxa"/>
            <w:tcBorders>
              <w:top w:val="nil"/>
              <w:left w:val="nil"/>
              <w:bottom w:val="nil"/>
              <w:right w:val="single" w:sz="4" w:space="0" w:color="auto"/>
            </w:tcBorders>
            <w:shd w:val="clear" w:color="auto" w:fill="auto"/>
            <w:vAlign w:val="bottom"/>
            <w:hideMark/>
          </w:tcPr>
          <w:p w14:paraId="472A1243"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40B779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C97857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4202338"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F3CC0C"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6E7C4B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Reducción de ruido transitorio.</w:t>
            </w:r>
          </w:p>
        </w:tc>
        <w:tc>
          <w:tcPr>
            <w:tcW w:w="1400" w:type="dxa"/>
            <w:tcBorders>
              <w:top w:val="nil"/>
              <w:left w:val="nil"/>
              <w:bottom w:val="nil"/>
              <w:right w:val="single" w:sz="4" w:space="0" w:color="auto"/>
            </w:tcBorders>
            <w:shd w:val="clear" w:color="auto" w:fill="auto"/>
            <w:vAlign w:val="bottom"/>
            <w:hideMark/>
          </w:tcPr>
          <w:p w14:paraId="2473ABCE"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492BE3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53897B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BE8F9E2"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3C7150A"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77EF47B"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Viento</w:t>
            </w:r>
          </w:p>
        </w:tc>
        <w:tc>
          <w:tcPr>
            <w:tcW w:w="1400" w:type="dxa"/>
            <w:tcBorders>
              <w:top w:val="nil"/>
              <w:left w:val="nil"/>
              <w:bottom w:val="nil"/>
              <w:right w:val="single" w:sz="4" w:space="0" w:color="auto"/>
            </w:tcBorders>
            <w:shd w:val="clear" w:color="auto" w:fill="auto"/>
            <w:vAlign w:val="bottom"/>
            <w:hideMark/>
          </w:tcPr>
          <w:p w14:paraId="4C75CFF9"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EB873A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61993C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7222CF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523CA83"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91CC1B5"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Maquina</w:t>
            </w:r>
          </w:p>
        </w:tc>
        <w:tc>
          <w:tcPr>
            <w:tcW w:w="1400" w:type="dxa"/>
            <w:tcBorders>
              <w:top w:val="nil"/>
              <w:left w:val="nil"/>
              <w:bottom w:val="nil"/>
              <w:right w:val="single" w:sz="4" w:space="0" w:color="auto"/>
            </w:tcBorders>
            <w:shd w:val="clear" w:color="auto" w:fill="auto"/>
            <w:vAlign w:val="bottom"/>
            <w:hideMark/>
          </w:tcPr>
          <w:p w14:paraId="6F40067B"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64592B3"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050FBA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E47F0D9"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8EF7258"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5029F0B"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Control de ruido</w:t>
            </w:r>
          </w:p>
        </w:tc>
        <w:tc>
          <w:tcPr>
            <w:tcW w:w="1400" w:type="dxa"/>
            <w:tcBorders>
              <w:top w:val="nil"/>
              <w:left w:val="nil"/>
              <w:bottom w:val="nil"/>
              <w:right w:val="single" w:sz="4" w:space="0" w:color="auto"/>
            </w:tcBorders>
            <w:shd w:val="clear" w:color="auto" w:fill="auto"/>
            <w:vAlign w:val="bottom"/>
            <w:hideMark/>
          </w:tcPr>
          <w:p w14:paraId="209C3341"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2366F851"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6ECF74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DD28F9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DBFCA9"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F78A0A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Igualar Objetivo REM</w:t>
            </w:r>
          </w:p>
        </w:tc>
        <w:tc>
          <w:tcPr>
            <w:tcW w:w="1400" w:type="dxa"/>
            <w:tcBorders>
              <w:top w:val="nil"/>
              <w:left w:val="nil"/>
              <w:bottom w:val="nil"/>
              <w:right w:val="single" w:sz="4" w:space="0" w:color="auto"/>
            </w:tcBorders>
            <w:shd w:val="clear" w:color="auto" w:fill="auto"/>
            <w:vAlign w:val="bottom"/>
            <w:hideMark/>
          </w:tcPr>
          <w:p w14:paraId="11B82EE4"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61EB9CD8"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7026B0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BD6BBA6"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7E9C83E"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EB3AC7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Direccionalidad</w:t>
            </w:r>
          </w:p>
        </w:tc>
        <w:tc>
          <w:tcPr>
            <w:tcW w:w="1400" w:type="dxa"/>
            <w:tcBorders>
              <w:top w:val="nil"/>
              <w:left w:val="nil"/>
              <w:bottom w:val="nil"/>
              <w:right w:val="single" w:sz="4" w:space="0" w:color="auto"/>
            </w:tcBorders>
            <w:shd w:val="clear" w:color="auto" w:fill="auto"/>
            <w:vAlign w:val="bottom"/>
            <w:hideMark/>
          </w:tcPr>
          <w:p w14:paraId="5DEB548C"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2817757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43D13A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2D12E6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DEF1CF5"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936CB87"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Eliminador de Retroalimentación</w:t>
            </w:r>
          </w:p>
        </w:tc>
        <w:tc>
          <w:tcPr>
            <w:tcW w:w="1400" w:type="dxa"/>
            <w:tcBorders>
              <w:top w:val="nil"/>
              <w:left w:val="nil"/>
              <w:bottom w:val="nil"/>
              <w:right w:val="single" w:sz="4" w:space="0" w:color="auto"/>
            </w:tcBorders>
            <w:shd w:val="clear" w:color="auto" w:fill="auto"/>
            <w:vAlign w:val="bottom"/>
            <w:hideMark/>
          </w:tcPr>
          <w:p w14:paraId="762AE2CA"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664B5D0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49E177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27273C"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7190C88"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70267D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Cambio de habla, Cambio de Frecuencias</w:t>
            </w:r>
          </w:p>
        </w:tc>
        <w:tc>
          <w:tcPr>
            <w:tcW w:w="1400" w:type="dxa"/>
            <w:tcBorders>
              <w:top w:val="nil"/>
              <w:left w:val="nil"/>
              <w:bottom w:val="nil"/>
              <w:right w:val="single" w:sz="4" w:space="0" w:color="auto"/>
            </w:tcBorders>
            <w:shd w:val="clear" w:color="auto" w:fill="auto"/>
            <w:vAlign w:val="bottom"/>
            <w:hideMark/>
          </w:tcPr>
          <w:p w14:paraId="62558F6C"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76BFB8D"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FA7FD8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FF7998E"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8CACE8D"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762DBA0" w14:textId="77777777" w:rsidR="00C17A71" w:rsidRPr="00C17A71" w:rsidRDefault="00C17A71" w:rsidP="00C17A71">
            <w:pPr>
              <w:rPr>
                <w:rFonts w:ascii="Calibri" w:eastAsia="Times New Roman" w:hAnsi="Calibri" w:cs="Times New Roman"/>
                <w:color w:val="000000"/>
                <w:sz w:val="17"/>
                <w:szCs w:val="17"/>
                <w:lang w:eastAsia="es-MX"/>
              </w:rPr>
            </w:pPr>
            <w:proofErr w:type="spellStart"/>
            <w:r w:rsidRPr="00C17A71">
              <w:rPr>
                <w:rFonts w:ascii="Calibri" w:eastAsia="Times New Roman" w:hAnsi="Calibri" w:cs="Times New Roman"/>
                <w:color w:val="000000"/>
                <w:sz w:val="17"/>
                <w:szCs w:val="17"/>
                <w:lang w:eastAsia="es-MX"/>
              </w:rPr>
              <w:t>TeleHear</w:t>
            </w:r>
            <w:proofErr w:type="spellEnd"/>
          </w:p>
        </w:tc>
        <w:tc>
          <w:tcPr>
            <w:tcW w:w="1400" w:type="dxa"/>
            <w:tcBorders>
              <w:top w:val="nil"/>
              <w:left w:val="nil"/>
              <w:bottom w:val="nil"/>
              <w:right w:val="single" w:sz="4" w:space="0" w:color="auto"/>
            </w:tcBorders>
            <w:shd w:val="clear" w:color="auto" w:fill="auto"/>
            <w:vAlign w:val="bottom"/>
            <w:hideMark/>
          </w:tcPr>
          <w:p w14:paraId="36907240"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E7BD505"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08BD8B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AB50BC9"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E921AA1"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61448A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Sesiones en Vivo</w:t>
            </w:r>
          </w:p>
        </w:tc>
        <w:tc>
          <w:tcPr>
            <w:tcW w:w="1400" w:type="dxa"/>
            <w:tcBorders>
              <w:top w:val="nil"/>
              <w:left w:val="nil"/>
              <w:bottom w:val="nil"/>
              <w:right w:val="single" w:sz="4" w:space="0" w:color="auto"/>
            </w:tcBorders>
            <w:shd w:val="clear" w:color="auto" w:fill="auto"/>
            <w:vAlign w:val="bottom"/>
            <w:hideMark/>
          </w:tcPr>
          <w:p w14:paraId="233461C0"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2B96BAD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454E76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0617A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4C5874E"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8E492ED"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Ajustes Remotos</w:t>
            </w:r>
          </w:p>
        </w:tc>
        <w:tc>
          <w:tcPr>
            <w:tcW w:w="1400" w:type="dxa"/>
            <w:tcBorders>
              <w:top w:val="nil"/>
              <w:left w:val="nil"/>
              <w:bottom w:val="nil"/>
              <w:right w:val="single" w:sz="4" w:space="0" w:color="auto"/>
            </w:tcBorders>
            <w:shd w:val="clear" w:color="auto" w:fill="auto"/>
            <w:vAlign w:val="bottom"/>
            <w:hideMark/>
          </w:tcPr>
          <w:p w14:paraId="03E574E7"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4C27D7D"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A3AED6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83DF65E"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C21447A"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34CA50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Características Inalámbricas</w:t>
            </w:r>
          </w:p>
        </w:tc>
        <w:tc>
          <w:tcPr>
            <w:tcW w:w="1400" w:type="dxa"/>
            <w:tcBorders>
              <w:top w:val="nil"/>
              <w:left w:val="nil"/>
              <w:bottom w:val="nil"/>
              <w:right w:val="single" w:sz="4" w:space="0" w:color="auto"/>
            </w:tcBorders>
            <w:shd w:val="clear" w:color="auto" w:fill="auto"/>
            <w:vAlign w:val="bottom"/>
            <w:hideMark/>
          </w:tcPr>
          <w:p w14:paraId="5E630967"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86C9FCB"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858B0B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1B1C31C"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B96E255"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675DCEC"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Ajustes de usuario Oído a oído sincronizados</w:t>
            </w:r>
          </w:p>
        </w:tc>
        <w:tc>
          <w:tcPr>
            <w:tcW w:w="1400" w:type="dxa"/>
            <w:tcBorders>
              <w:top w:val="nil"/>
              <w:left w:val="nil"/>
              <w:bottom w:val="nil"/>
              <w:right w:val="single" w:sz="4" w:space="0" w:color="auto"/>
            </w:tcBorders>
            <w:shd w:val="clear" w:color="auto" w:fill="auto"/>
            <w:vAlign w:val="bottom"/>
            <w:hideMark/>
          </w:tcPr>
          <w:p w14:paraId="52A9484A"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34710B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D5904C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D8048D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D76B984"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EB7E84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Volumen de </w:t>
            </w:r>
            <w:proofErr w:type="spellStart"/>
            <w:r w:rsidRPr="00C17A71">
              <w:rPr>
                <w:rFonts w:ascii="Calibri" w:eastAsia="Times New Roman" w:hAnsi="Calibri" w:cs="Times New Roman"/>
                <w:color w:val="000000"/>
                <w:sz w:val="17"/>
                <w:szCs w:val="17"/>
                <w:lang w:eastAsia="es-MX"/>
              </w:rPr>
              <w:t>Audifono</w:t>
            </w:r>
            <w:proofErr w:type="spellEnd"/>
          </w:p>
        </w:tc>
        <w:tc>
          <w:tcPr>
            <w:tcW w:w="1400" w:type="dxa"/>
            <w:tcBorders>
              <w:top w:val="nil"/>
              <w:left w:val="nil"/>
              <w:bottom w:val="nil"/>
              <w:right w:val="single" w:sz="4" w:space="0" w:color="auto"/>
            </w:tcBorders>
            <w:shd w:val="clear" w:color="auto" w:fill="auto"/>
            <w:vAlign w:val="bottom"/>
            <w:hideMark/>
          </w:tcPr>
          <w:p w14:paraId="6055BD49"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44B71C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E73B87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B1A5C68"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D57C824"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BA5D60E"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Memoria</w:t>
            </w:r>
          </w:p>
        </w:tc>
        <w:tc>
          <w:tcPr>
            <w:tcW w:w="1400" w:type="dxa"/>
            <w:tcBorders>
              <w:top w:val="nil"/>
              <w:left w:val="nil"/>
              <w:bottom w:val="nil"/>
              <w:right w:val="single" w:sz="4" w:space="0" w:color="auto"/>
            </w:tcBorders>
            <w:shd w:val="clear" w:color="auto" w:fill="auto"/>
            <w:vAlign w:val="bottom"/>
            <w:hideMark/>
          </w:tcPr>
          <w:p w14:paraId="2411D425"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B04490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575936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877816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BACD2D2"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02079D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Silenciar</w:t>
            </w:r>
          </w:p>
        </w:tc>
        <w:tc>
          <w:tcPr>
            <w:tcW w:w="1400" w:type="dxa"/>
            <w:tcBorders>
              <w:top w:val="nil"/>
              <w:left w:val="nil"/>
              <w:bottom w:val="nil"/>
              <w:right w:val="single" w:sz="4" w:space="0" w:color="auto"/>
            </w:tcBorders>
            <w:shd w:val="clear" w:color="auto" w:fill="auto"/>
            <w:vAlign w:val="bottom"/>
            <w:hideMark/>
          </w:tcPr>
          <w:p w14:paraId="18EDEAE5"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A590DDB"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AAD570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AA3BDA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6AF0869"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3E250BB"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Nivel de </w:t>
            </w:r>
            <w:proofErr w:type="spellStart"/>
            <w:r w:rsidRPr="00C17A71">
              <w:rPr>
                <w:rFonts w:ascii="Calibri" w:eastAsia="Times New Roman" w:hAnsi="Calibri" w:cs="Times New Roman"/>
                <w:color w:val="000000"/>
                <w:sz w:val="17"/>
                <w:szCs w:val="17"/>
                <w:lang w:eastAsia="es-MX"/>
              </w:rPr>
              <w:t>Tinnitus</w:t>
            </w:r>
            <w:proofErr w:type="spellEnd"/>
          </w:p>
        </w:tc>
        <w:tc>
          <w:tcPr>
            <w:tcW w:w="1400" w:type="dxa"/>
            <w:tcBorders>
              <w:top w:val="nil"/>
              <w:left w:val="nil"/>
              <w:bottom w:val="nil"/>
              <w:right w:val="single" w:sz="4" w:space="0" w:color="auto"/>
            </w:tcBorders>
            <w:shd w:val="clear" w:color="auto" w:fill="auto"/>
            <w:vAlign w:val="bottom"/>
            <w:hideMark/>
          </w:tcPr>
          <w:p w14:paraId="1C3FCC56"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68EADC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6C1099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6F16A90"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691CBD0"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244B88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Volumen del Accesorio</w:t>
            </w:r>
          </w:p>
        </w:tc>
        <w:tc>
          <w:tcPr>
            <w:tcW w:w="1400" w:type="dxa"/>
            <w:tcBorders>
              <w:top w:val="nil"/>
              <w:left w:val="nil"/>
              <w:bottom w:val="nil"/>
              <w:right w:val="single" w:sz="4" w:space="0" w:color="auto"/>
            </w:tcBorders>
            <w:shd w:val="clear" w:color="auto" w:fill="auto"/>
            <w:vAlign w:val="bottom"/>
            <w:hideMark/>
          </w:tcPr>
          <w:p w14:paraId="51694986"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F367205"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FF5073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992B7C"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D262138"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AD52DC5"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Iniciar /Detener accesorio</w:t>
            </w:r>
          </w:p>
        </w:tc>
        <w:tc>
          <w:tcPr>
            <w:tcW w:w="1400" w:type="dxa"/>
            <w:tcBorders>
              <w:top w:val="nil"/>
              <w:left w:val="nil"/>
              <w:bottom w:val="nil"/>
              <w:right w:val="single" w:sz="4" w:space="0" w:color="auto"/>
            </w:tcBorders>
            <w:shd w:val="clear" w:color="auto" w:fill="auto"/>
            <w:vAlign w:val="bottom"/>
            <w:hideMark/>
          </w:tcPr>
          <w:p w14:paraId="3F49C2E5"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BC6AD5A"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5F8096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622F205"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5AB7B44"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EA4A42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Conectividad Inalámbrica Utilizando la aplicación Control Auditivo </w:t>
            </w:r>
            <w:proofErr w:type="spellStart"/>
            <w:r w:rsidRPr="00C17A71">
              <w:rPr>
                <w:rFonts w:ascii="Calibri" w:eastAsia="Times New Roman" w:hAnsi="Calibri" w:cs="Times New Roman"/>
                <w:color w:val="000000"/>
                <w:sz w:val="17"/>
                <w:szCs w:val="17"/>
                <w:lang w:eastAsia="es-MX"/>
              </w:rPr>
              <w:t>Thrive</w:t>
            </w:r>
            <w:proofErr w:type="spellEnd"/>
            <w:r w:rsidRPr="00C17A71">
              <w:rPr>
                <w:rFonts w:ascii="Calibri" w:eastAsia="Times New Roman" w:hAnsi="Calibri" w:cs="Times New Roman"/>
                <w:color w:val="000000"/>
                <w:sz w:val="17"/>
                <w:szCs w:val="17"/>
                <w:lang w:eastAsia="es-MX"/>
              </w:rPr>
              <w:t xml:space="preserve"> y Accesorios </w:t>
            </w:r>
            <w:proofErr w:type="spellStart"/>
            <w:r w:rsidRPr="00C17A71">
              <w:rPr>
                <w:rFonts w:ascii="Calibri" w:eastAsia="Times New Roman" w:hAnsi="Calibri" w:cs="Times New Roman"/>
                <w:color w:val="000000"/>
                <w:sz w:val="17"/>
                <w:szCs w:val="17"/>
                <w:lang w:eastAsia="es-MX"/>
              </w:rPr>
              <w:t>Starkey</w:t>
            </w:r>
            <w:proofErr w:type="spellEnd"/>
          </w:p>
        </w:tc>
        <w:tc>
          <w:tcPr>
            <w:tcW w:w="1400" w:type="dxa"/>
            <w:tcBorders>
              <w:top w:val="nil"/>
              <w:left w:val="nil"/>
              <w:bottom w:val="nil"/>
              <w:right w:val="single" w:sz="4" w:space="0" w:color="auto"/>
            </w:tcBorders>
            <w:shd w:val="clear" w:color="auto" w:fill="auto"/>
            <w:vAlign w:val="bottom"/>
            <w:hideMark/>
          </w:tcPr>
          <w:p w14:paraId="3D3BA007"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376F73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CF1364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78D5BE8"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50BA2A2"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A6AE209"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TV</w:t>
            </w:r>
          </w:p>
        </w:tc>
        <w:tc>
          <w:tcPr>
            <w:tcW w:w="1400" w:type="dxa"/>
            <w:tcBorders>
              <w:top w:val="nil"/>
              <w:left w:val="nil"/>
              <w:bottom w:val="nil"/>
              <w:right w:val="single" w:sz="4" w:space="0" w:color="auto"/>
            </w:tcBorders>
            <w:shd w:val="clear" w:color="auto" w:fill="auto"/>
            <w:vAlign w:val="bottom"/>
            <w:hideMark/>
          </w:tcPr>
          <w:p w14:paraId="716E7485"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578F8E5"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D3979C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CBCB190"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DF4C4BD"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22C884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Micrófono remoto</w:t>
            </w:r>
          </w:p>
        </w:tc>
        <w:tc>
          <w:tcPr>
            <w:tcW w:w="1400" w:type="dxa"/>
            <w:tcBorders>
              <w:top w:val="nil"/>
              <w:left w:val="nil"/>
              <w:bottom w:val="nil"/>
              <w:right w:val="single" w:sz="4" w:space="0" w:color="auto"/>
            </w:tcBorders>
            <w:shd w:val="clear" w:color="auto" w:fill="auto"/>
            <w:vAlign w:val="bottom"/>
            <w:hideMark/>
          </w:tcPr>
          <w:p w14:paraId="71753B7F"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9787551"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CB711D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101502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A6C12D4"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F1B06C4"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Micrófono remoto mini</w:t>
            </w:r>
          </w:p>
        </w:tc>
        <w:tc>
          <w:tcPr>
            <w:tcW w:w="1400" w:type="dxa"/>
            <w:tcBorders>
              <w:top w:val="nil"/>
              <w:left w:val="nil"/>
              <w:bottom w:val="nil"/>
              <w:right w:val="single" w:sz="4" w:space="0" w:color="auto"/>
            </w:tcBorders>
            <w:shd w:val="clear" w:color="auto" w:fill="auto"/>
            <w:vAlign w:val="bottom"/>
            <w:hideMark/>
          </w:tcPr>
          <w:p w14:paraId="1ADF5194"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44957B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8FDD55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3414B8"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70BD475"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BE28D8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Tablero del Micrófono</w:t>
            </w:r>
          </w:p>
        </w:tc>
        <w:tc>
          <w:tcPr>
            <w:tcW w:w="1400" w:type="dxa"/>
            <w:tcBorders>
              <w:top w:val="nil"/>
              <w:left w:val="nil"/>
              <w:bottom w:val="nil"/>
              <w:right w:val="single" w:sz="4" w:space="0" w:color="auto"/>
            </w:tcBorders>
            <w:shd w:val="clear" w:color="auto" w:fill="auto"/>
            <w:vAlign w:val="bottom"/>
            <w:hideMark/>
          </w:tcPr>
          <w:p w14:paraId="5D5C6C00"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DA834C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A414A4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CEF428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D8048B"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73317A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Tecnología </w:t>
            </w:r>
            <w:proofErr w:type="spellStart"/>
            <w:r w:rsidRPr="00C17A71">
              <w:rPr>
                <w:rFonts w:ascii="Calibri" w:eastAsia="Times New Roman" w:hAnsi="Calibri" w:cs="Times New Roman"/>
                <w:color w:val="000000"/>
                <w:sz w:val="17"/>
                <w:szCs w:val="17"/>
                <w:lang w:eastAsia="es-MX"/>
              </w:rPr>
              <w:t>Tinnitus</w:t>
            </w:r>
            <w:proofErr w:type="spellEnd"/>
            <w:r w:rsidRPr="00C17A71">
              <w:rPr>
                <w:rFonts w:ascii="Calibri" w:eastAsia="Times New Roman" w:hAnsi="Calibri" w:cs="Times New Roman"/>
                <w:color w:val="000000"/>
                <w:sz w:val="17"/>
                <w:szCs w:val="17"/>
                <w:lang w:eastAsia="es-MX"/>
              </w:rPr>
              <w:t xml:space="preserve"> Multiflex</w:t>
            </w:r>
          </w:p>
        </w:tc>
        <w:tc>
          <w:tcPr>
            <w:tcW w:w="1400" w:type="dxa"/>
            <w:tcBorders>
              <w:top w:val="nil"/>
              <w:left w:val="nil"/>
              <w:bottom w:val="nil"/>
              <w:right w:val="single" w:sz="4" w:space="0" w:color="auto"/>
            </w:tcBorders>
            <w:shd w:val="clear" w:color="auto" w:fill="auto"/>
            <w:vAlign w:val="bottom"/>
            <w:hideMark/>
          </w:tcPr>
          <w:p w14:paraId="1E1E0169"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028DA0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2D1C7B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5CBA32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03E9564"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BF5D3CE"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Indicadores de Tono y Voz</w:t>
            </w:r>
          </w:p>
        </w:tc>
        <w:tc>
          <w:tcPr>
            <w:tcW w:w="1400" w:type="dxa"/>
            <w:tcBorders>
              <w:top w:val="nil"/>
              <w:left w:val="nil"/>
              <w:bottom w:val="nil"/>
              <w:right w:val="single" w:sz="4" w:space="0" w:color="auto"/>
            </w:tcBorders>
            <w:shd w:val="clear" w:color="auto" w:fill="auto"/>
            <w:vAlign w:val="bottom"/>
            <w:hideMark/>
          </w:tcPr>
          <w:p w14:paraId="40CB3B56"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FB0203E"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4D18C4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4E84FA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F43FFF9"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EBFD28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Respuesta Automática de Teléfono</w:t>
            </w:r>
          </w:p>
        </w:tc>
        <w:tc>
          <w:tcPr>
            <w:tcW w:w="1400" w:type="dxa"/>
            <w:tcBorders>
              <w:top w:val="nil"/>
              <w:left w:val="nil"/>
              <w:bottom w:val="nil"/>
              <w:right w:val="single" w:sz="4" w:space="0" w:color="auto"/>
            </w:tcBorders>
            <w:shd w:val="clear" w:color="auto" w:fill="auto"/>
            <w:vAlign w:val="bottom"/>
            <w:hideMark/>
          </w:tcPr>
          <w:p w14:paraId="1FFCE53B"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3F2CDE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9089C1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5FF619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14F1FD1"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3845F7B"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Hasta 5 memorias Programables</w:t>
            </w:r>
          </w:p>
        </w:tc>
        <w:tc>
          <w:tcPr>
            <w:tcW w:w="1400" w:type="dxa"/>
            <w:tcBorders>
              <w:top w:val="nil"/>
              <w:left w:val="nil"/>
              <w:bottom w:val="nil"/>
              <w:right w:val="single" w:sz="4" w:space="0" w:color="auto"/>
            </w:tcBorders>
            <w:shd w:val="clear" w:color="auto" w:fill="auto"/>
            <w:vAlign w:val="bottom"/>
            <w:hideMark/>
          </w:tcPr>
          <w:p w14:paraId="484FC142"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6B5D712"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472B0C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A57F970"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C091F9E"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single" w:sz="4" w:space="0" w:color="auto"/>
              <w:right w:val="single" w:sz="4" w:space="0" w:color="auto"/>
            </w:tcBorders>
            <w:shd w:val="clear" w:color="auto" w:fill="auto"/>
            <w:vAlign w:val="bottom"/>
            <w:hideMark/>
          </w:tcPr>
          <w:p w14:paraId="050ED9C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Adaptable para Hipoacusias de grado LEVE A SEVERA</w:t>
            </w:r>
          </w:p>
        </w:tc>
        <w:tc>
          <w:tcPr>
            <w:tcW w:w="1400" w:type="dxa"/>
            <w:tcBorders>
              <w:top w:val="nil"/>
              <w:left w:val="nil"/>
              <w:bottom w:val="single" w:sz="4" w:space="0" w:color="auto"/>
              <w:right w:val="single" w:sz="4" w:space="0" w:color="auto"/>
            </w:tcBorders>
            <w:shd w:val="clear" w:color="auto" w:fill="auto"/>
            <w:vAlign w:val="bottom"/>
            <w:hideMark/>
          </w:tcPr>
          <w:p w14:paraId="25C45D10"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single" w:sz="4" w:space="0" w:color="auto"/>
              <w:right w:val="single" w:sz="4" w:space="0" w:color="auto"/>
            </w:tcBorders>
            <w:shd w:val="clear" w:color="auto" w:fill="auto"/>
            <w:vAlign w:val="bottom"/>
            <w:hideMark/>
          </w:tcPr>
          <w:p w14:paraId="7932FF22"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8EAE5DB" w14:textId="77777777" w:rsidTr="00C17A71">
        <w:trPr>
          <w:trHeight w:val="210"/>
        </w:trPr>
        <w:tc>
          <w:tcPr>
            <w:tcW w:w="820" w:type="dxa"/>
            <w:vMerge w:val="restart"/>
            <w:tcBorders>
              <w:top w:val="nil"/>
              <w:left w:val="single" w:sz="4" w:space="0" w:color="auto"/>
              <w:bottom w:val="nil"/>
              <w:right w:val="single" w:sz="4" w:space="0" w:color="auto"/>
            </w:tcBorders>
            <w:shd w:val="clear" w:color="auto" w:fill="auto"/>
            <w:vAlign w:val="center"/>
            <w:hideMark/>
          </w:tcPr>
          <w:p w14:paraId="2EF41AF5" w14:textId="77777777" w:rsidR="00C17A71" w:rsidRPr="00C17A71" w:rsidRDefault="00C17A71" w:rsidP="00C17A71">
            <w:pPr>
              <w:jc w:val="center"/>
              <w:rPr>
                <w:rFonts w:ascii="Calibri" w:eastAsia="Times New Roman" w:hAnsi="Calibri" w:cs="Times New Roman"/>
                <w:b/>
                <w:bCs/>
                <w:color w:val="000000"/>
                <w:sz w:val="22"/>
                <w:szCs w:val="22"/>
                <w:lang w:eastAsia="es-MX"/>
              </w:rPr>
            </w:pPr>
            <w:r w:rsidRPr="00C17A71">
              <w:rPr>
                <w:rFonts w:ascii="Calibri" w:eastAsia="Times New Roman" w:hAnsi="Calibri" w:cs="Times New Roman"/>
                <w:b/>
                <w:bCs/>
                <w:color w:val="000000"/>
                <w:sz w:val="22"/>
                <w:szCs w:val="22"/>
                <w:lang w:eastAsia="es-MX"/>
              </w:rPr>
              <w:t>2</w:t>
            </w:r>
          </w:p>
        </w:tc>
        <w:tc>
          <w:tcPr>
            <w:tcW w:w="1200" w:type="dxa"/>
            <w:vMerge w:val="restart"/>
            <w:tcBorders>
              <w:top w:val="nil"/>
              <w:left w:val="single" w:sz="4" w:space="0" w:color="auto"/>
              <w:bottom w:val="nil"/>
              <w:right w:val="single" w:sz="4" w:space="0" w:color="auto"/>
            </w:tcBorders>
            <w:shd w:val="clear" w:color="auto" w:fill="auto"/>
            <w:vAlign w:val="center"/>
            <w:hideMark/>
          </w:tcPr>
          <w:p w14:paraId="65BAF4FB" w14:textId="77777777" w:rsidR="00C17A71" w:rsidRPr="00C17A71" w:rsidRDefault="00C17A71" w:rsidP="00C17A71">
            <w:pPr>
              <w:jc w:val="center"/>
              <w:rPr>
                <w:rFonts w:ascii="Calibri" w:eastAsia="Times New Roman" w:hAnsi="Calibri" w:cs="Times New Roman"/>
                <w:b/>
                <w:bCs/>
                <w:color w:val="000000"/>
                <w:lang w:eastAsia="es-MX"/>
              </w:rPr>
            </w:pPr>
            <w:r w:rsidRPr="00C17A71">
              <w:rPr>
                <w:rFonts w:ascii="Calibri" w:eastAsia="Times New Roman" w:hAnsi="Calibri" w:cs="Times New Roman"/>
                <w:b/>
                <w:bCs/>
                <w:color w:val="000000"/>
                <w:lang w:eastAsia="es-MX"/>
              </w:rPr>
              <w:t xml:space="preserve">Auxiliar Auditivo Tipo </w:t>
            </w:r>
            <w:proofErr w:type="spellStart"/>
            <w:r w:rsidRPr="00C17A71">
              <w:rPr>
                <w:rFonts w:ascii="Calibri" w:eastAsia="Times New Roman" w:hAnsi="Calibri" w:cs="Times New Roman"/>
                <w:b/>
                <w:bCs/>
                <w:color w:val="000000"/>
                <w:lang w:eastAsia="es-MX"/>
              </w:rPr>
              <w:t>Curveta</w:t>
            </w:r>
            <w:proofErr w:type="spellEnd"/>
            <w:r w:rsidRPr="00C17A71">
              <w:rPr>
                <w:rFonts w:ascii="Calibri" w:eastAsia="Times New Roman" w:hAnsi="Calibri" w:cs="Times New Roman"/>
                <w:b/>
                <w:bCs/>
                <w:color w:val="000000"/>
                <w:lang w:eastAsia="es-MX"/>
              </w:rPr>
              <w:t xml:space="preserve"> </w:t>
            </w:r>
            <w:proofErr w:type="spellStart"/>
            <w:r w:rsidRPr="00C17A71">
              <w:rPr>
                <w:rFonts w:ascii="Calibri" w:eastAsia="Times New Roman" w:hAnsi="Calibri" w:cs="Times New Roman"/>
                <w:b/>
                <w:bCs/>
                <w:color w:val="000000"/>
                <w:lang w:eastAsia="es-MX"/>
              </w:rPr>
              <w:t>Evol</w:t>
            </w:r>
            <w:proofErr w:type="spellEnd"/>
            <w:r w:rsidRPr="00C17A71">
              <w:rPr>
                <w:rFonts w:ascii="Calibri" w:eastAsia="Times New Roman" w:hAnsi="Calibri" w:cs="Times New Roman"/>
                <w:b/>
                <w:bCs/>
                <w:color w:val="000000"/>
                <w:lang w:eastAsia="es-MX"/>
              </w:rPr>
              <w:t xml:space="preserve"> Al 1000 </w:t>
            </w:r>
            <w:proofErr w:type="spellStart"/>
            <w:r w:rsidRPr="00C17A71">
              <w:rPr>
                <w:rFonts w:ascii="Calibri" w:eastAsia="Times New Roman" w:hAnsi="Calibri" w:cs="Times New Roman"/>
                <w:b/>
                <w:bCs/>
                <w:color w:val="000000"/>
                <w:lang w:eastAsia="es-MX"/>
              </w:rPr>
              <w:t>Power</w:t>
            </w:r>
            <w:proofErr w:type="spellEnd"/>
            <w:r w:rsidRPr="00C17A71">
              <w:rPr>
                <w:rFonts w:ascii="Calibri" w:eastAsia="Times New Roman" w:hAnsi="Calibri" w:cs="Times New Roman"/>
                <w:b/>
                <w:bCs/>
                <w:color w:val="000000"/>
                <w:lang w:eastAsia="es-MX"/>
              </w:rPr>
              <w:t xml:space="preserve"> Plus</w:t>
            </w:r>
          </w:p>
        </w:tc>
        <w:tc>
          <w:tcPr>
            <w:tcW w:w="4600" w:type="dxa"/>
            <w:tcBorders>
              <w:top w:val="nil"/>
              <w:left w:val="nil"/>
              <w:bottom w:val="nil"/>
              <w:right w:val="single" w:sz="4" w:space="0" w:color="auto"/>
            </w:tcBorders>
            <w:shd w:val="clear" w:color="auto" w:fill="auto"/>
            <w:vAlign w:val="bottom"/>
            <w:hideMark/>
          </w:tcPr>
          <w:p w14:paraId="5055221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10 Bandas y 10 Canales</w:t>
            </w:r>
          </w:p>
        </w:tc>
        <w:tc>
          <w:tcPr>
            <w:tcW w:w="1400" w:type="dxa"/>
            <w:tcBorders>
              <w:top w:val="nil"/>
              <w:left w:val="nil"/>
              <w:bottom w:val="nil"/>
              <w:right w:val="single" w:sz="4" w:space="0" w:color="auto"/>
            </w:tcBorders>
            <w:shd w:val="clear" w:color="auto" w:fill="auto"/>
            <w:vAlign w:val="bottom"/>
            <w:hideMark/>
          </w:tcPr>
          <w:p w14:paraId="6D08BAB1"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2EF145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C2631BB"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680BD2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3E573A9"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492E2D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2.4 GHZ+NFMI inalámbrico</w:t>
            </w:r>
          </w:p>
        </w:tc>
        <w:tc>
          <w:tcPr>
            <w:tcW w:w="1400" w:type="dxa"/>
            <w:tcBorders>
              <w:top w:val="nil"/>
              <w:left w:val="nil"/>
              <w:bottom w:val="nil"/>
              <w:right w:val="single" w:sz="4" w:space="0" w:color="auto"/>
            </w:tcBorders>
            <w:shd w:val="clear" w:color="auto" w:fill="auto"/>
            <w:vAlign w:val="bottom"/>
            <w:hideMark/>
          </w:tcPr>
          <w:p w14:paraId="0215917A"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07AA55A"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9347428"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04EC11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851F68F"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B6C7AC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Plataforma </w:t>
            </w:r>
            <w:proofErr w:type="spellStart"/>
            <w:r w:rsidRPr="00C17A71">
              <w:rPr>
                <w:rFonts w:ascii="Calibri" w:eastAsia="Times New Roman" w:hAnsi="Calibri" w:cs="Times New Roman"/>
                <w:color w:val="000000"/>
                <w:sz w:val="17"/>
                <w:szCs w:val="17"/>
                <w:lang w:eastAsia="es-MX"/>
              </w:rPr>
              <w:t>Trive</w:t>
            </w:r>
            <w:proofErr w:type="spellEnd"/>
            <w:r w:rsidRPr="00C17A71">
              <w:rPr>
                <w:rFonts w:ascii="Calibri" w:eastAsia="Times New Roman" w:hAnsi="Calibri" w:cs="Times New Roman"/>
                <w:color w:val="000000"/>
                <w:sz w:val="17"/>
                <w:szCs w:val="17"/>
                <w:lang w:eastAsia="es-MX"/>
              </w:rPr>
              <w:t xml:space="preserve"> con sensores integrados y una experiencia de usuario avanzado</w:t>
            </w:r>
          </w:p>
        </w:tc>
        <w:tc>
          <w:tcPr>
            <w:tcW w:w="1400" w:type="dxa"/>
            <w:tcBorders>
              <w:top w:val="nil"/>
              <w:left w:val="nil"/>
              <w:bottom w:val="nil"/>
              <w:right w:val="single" w:sz="4" w:space="0" w:color="auto"/>
            </w:tcBorders>
            <w:shd w:val="clear" w:color="auto" w:fill="auto"/>
            <w:vAlign w:val="bottom"/>
            <w:hideMark/>
          </w:tcPr>
          <w:p w14:paraId="2BAF124A"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65D6D3B"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8E1E6FF"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C5908CE"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EB3C4CB"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1916042"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Reducción Básica de Ruido Transitorio</w:t>
            </w:r>
          </w:p>
        </w:tc>
        <w:tc>
          <w:tcPr>
            <w:tcW w:w="1400" w:type="dxa"/>
            <w:tcBorders>
              <w:top w:val="nil"/>
              <w:left w:val="nil"/>
              <w:bottom w:val="nil"/>
              <w:right w:val="single" w:sz="4" w:space="0" w:color="auto"/>
            </w:tcBorders>
            <w:shd w:val="clear" w:color="auto" w:fill="auto"/>
            <w:vAlign w:val="bottom"/>
            <w:hideMark/>
          </w:tcPr>
          <w:p w14:paraId="0126ACE1"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3C2F29A"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280171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D679CE6"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AFB22B6"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F6F5D0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Adaptación Básica de Máquina</w:t>
            </w:r>
          </w:p>
        </w:tc>
        <w:tc>
          <w:tcPr>
            <w:tcW w:w="1400" w:type="dxa"/>
            <w:tcBorders>
              <w:top w:val="nil"/>
              <w:left w:val="nil"/>
              <w:bottom w:val="nil"/>
              <w:right w:val="single" w:sz="4" w:space="0" w:color="auto"/>
            </w:tcBorders>
            <w:shd w:val="clear" w:color="auto" w:fill="auto"/>
            <w:vAlign w:val="bottom"/>
            <w:hideMark/>
          </w:tcPr>
          <w:p w14:paraId="4E50EF98"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2048572"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8D309CC"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703B64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474E6F0"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3CC458E"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Direccionamiento Adaptativo</w:t>
            </w:r>
          </w:p>
        </w:tc>
        <w:tc>
          <w:tcPr>
            <w:tcW w:w="1400" w:type="dxa"/>
            <w:tcBorders>
              <w:top w:val="nil"/>
              <w:left w:val="nil"/>
              <w:bottom w:val="nil"/>
              <w:right w:val="single" w:sz="4" w:space="0" w:color="auto"/>
            </w:tcBorders>
            <w:shd w:val="clear" w:color="auto" w:fill="auto"/>
            <w:vAlign w:val="bottom"/>
            <w:hideMark/>
          </w:tcPr>
          <w:p w14:paraId="1E950D30"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727B18B"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93CBB58"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32BAAF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D4A364B"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311CB6A"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Gestor de Auto Experiencias</w:t>
            </w:r>
          </w:p>
        </w:tc>
        <w:tc>
          <w:tcPr>
            <w:tcW w:w="1400" w:type="dxa"/>
            <w:tcBorders>
              <w:top w:val="nil"/>
              <w:left w:val="nil"/>
              <w:bottom w:val="nil"/>
              <w:right w:val="single" w:sz="4" w:space="0" w:color="auto"/>
            </w:tcBorders>
            <w:shd w:val="clear" w:color="auto" w:fill="auto"/>
            <w:vAlign w:val="bottom"/>
            <w:hideMark/>
          </w:tcPr>
          <w:p w14:paraId="7CB57832"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8D11C6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5F3BBE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9EC03D2"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E5B7BDC"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6AB8855"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Tecnología de Salud y Seguridad</w:t>
            </w:r>
          </w:p>
        </w:tc>
        <w:tc>
          <w:tcPr>
            <w:tcW w:w="1400" w:type="dxa"/>
            <w:tcBorders>
              <w:top w:val="nil"/>
              <w:left w:val="nil"/>
              <w:bottom w:val="nil"/>
              <w:right w:val="single" w:sz="4" w:space="0" w:color="auto"/>
            </w:tcBorders>
            <w:shd w:val="clear" w:color="auto" w:fill="auto"/>
            <w:vAlign w:val="bottom"/>
            <w:hideMark/>
          </w:tcPr>
          <w:p w14:paraId="1D99DD74"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2D163F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FA8A7E9"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27BDB2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3493C315"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3AFDAE4"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Seguimiento de Actividad y </w:t>
            </w:r>
            <w:proofErr w:type="spellStart"/>
            <w:r w:rsidRPr="00C17A71">
              <w:rPr>
                <w:rFonts w:ascii="Calibri" w:eastAsia="Times New Roman" w:hAnsi="Calibri" w:cs="Times New Roman"/>
                <w:color w:val="000000"/>
                <w:sz w:val="17"/>
                <w:szCs w:val="17"/>
                <w:lang w:eastAsia="es-MX"/>
              </w:rPr>
              <w:t>Engagement</w:t>
            </w:r>
            <w:proofErr w:type="spellEnd"/>
          </w:p>
        </w:tc>
        <w:tc>
          <w:tcPr>
            <w:tcW w:w="1400" w:type="dxa"/>
            <w:tcBorders>
              <w:top w:val="nil"/>
              <w:left w:val="nil"/>
              <w:bottom w:val="nil"/>
              <w:right w:val="single" w:sz="4" w:space="0" w:color="auto"/>
            </w:tcBorders>
            <w:shd w:val="clear" w:color="auto" w:fill="auto"/>
            <w:vAlign w:val="bottom"/>
            <w:hideMark/>
          </w:tcPr>
          <w:p w14:paraId="2C6D23A3"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1FCF0A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5CE1A1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43E518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5C9ED72"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EA72CF7"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Eliminador de Retroalimentación</w:t>
            </w:r>
          </w:p>
        </w:tc>
        <w:tc>
          <w:tcPr>
            <w:tcW w:w="1400" w:type="dxa"/>
            <w:tcBorders>
              <w:top w:val="nil"/>
              <w:left w:val="nil"/>
              <w:bottom w:val="nil"/>
              <w:right w:val="single" w:sz="4" w:space="0" w:color="auto"/>
            </w:tcBorders>
            <w:shd w:val="clear" w:color="auto" w:fill="auto"/>
            <w:vAlign w:val="bottom"/>
            <w:hideMark/>
          </w:tcPr>
          <w:p w14:paraId="4E74F7FD"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85A9334"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A979513"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ECCBDDA"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F9C1C93"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3011F14"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Disminuir Frecuencias</w:t>
            </w:r>
          </w:p>
        </w:tc>
        <w:tc>
          <w:tcPr>
            <w:tcW w:w="1400" w:type="dxa"/>
            <w:tcBorders>
              <w:top w:val="nil"/>
              <w:left w:val="nil"/>
              <w:bottom w:val="nil"/>
              <w:right w:val="single" w:sz="4" w:space="0" w:color="auto"/>
            </w:tcBorders>
            <w:shd w:val="clear" w:color="auto" w:fill="auto"/>
            <w:vAlign w:val="bottom"/>
            <w:hideMark/>
          </w:tcPr>
          <w:p w14:paraId="5D11F66A"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5272A89"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3E6046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43EC26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36B5EF92"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CB4864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2.4 GHz opción CROS/BICROS</w:t>
            </w:r>
          </w:p>
        </w:tc>
        <w:tc>
          <w:tcPr>
            <w:tcW w:w="1400" w:type="dxa"/>
            <w:tcBorders>
              <w:top w:val="nil"/>
              <w:left w:val="nil"/>
              <w:bottom w:val="nil"/>
              <w:right w:val="single" w:sz="4" w:space="0" w:color="auto"/>
            </w:tcBorders>
            <w:shd w:val="clear" w:color="auto" w:fill="auto"/>
            <w:vAlign w:val="bottom"/>
            <w:hideMark/>
          </w:tcPr>
          <w:p w14:paraId="34916F79"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A6E48A7"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48E9E55"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2A431C0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B9674F5"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611BAFE"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Igualar Objetivo REM</w:t>
            </w:r>
          </w:p>
        </w:tc>
        <w:tc>
          <w:tcPr>
            <w:tcW w:w="1400" w:type="dxa"/>
            <w:tcBorders>
              <w:top w:val="nil"/>
              <w:left w:val="nil"/>
              <w:bottom w:val="nil"/>
              <w:right w:val="single" w:sz="4" w:space="0" w:color="auto"/>
            </w:tcBorders>
            <w:shd w:val="clear" w:color="auto" w:fill="auto"/>
            <w:vAlign w:val="bottom"/>
            <w:hideMark/>
          </w:tcPr>
          <w:p w14:paraId="713F499C"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23F7CD6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C3326CC"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E5D2781"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6C146AB"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FC100E9" w14:textId="77777777" w:rsidR="00C17A71" w:rsidRPr="00C17A71" w:rsidRDefault="00C17A71" w:rsidP="00C17A71">
            <w:pPr>
              <w:rPr>
                <w:rFonts w:ascii="Calibri" w:eastAsia="Times New Roman" w:hAnsi="Calibri" w:cs="Times New Roman"/>
                <w:color w:val="000000"/>
                <w:sz w:val="17"/>
                <w:szCs w:val="17"/>
                <w:lang w:eastAsia="es-MX"/>
              </w:rPr>
            </w:pPr>
            <w:proofErr w:type="spellStart"/>
            <w:r w:rsidRPr="00C17A71">
              <w:rPr>
                <w:rFonts w:ascii="Calibri" w:eastAsia="Times New Roman" w:hAnsi="Calibri" w:cs="Times New Roman"/>
                <w:color w:val="000000"/>
                <w:sz w:val="17"/>
                <w:szCs w:val="17"/>
                <w:lang w:eastAsia="es-MX"/>
              </w:rPr>
              <w:t>TeleHear</w:t>
            </w:r>
            <w:proofErr w:type="spellEnd"/>
          </w:p>
        </w:tc>
        <w:tc>
          <w:tcPr>
            <w:tcW w:w="1400" w:type="dxa"/>
            <w:tcBorders>
              <w:top w:val="nil"/>
              <w:left w:val="nil"/>
              <w:bottom w:val="nil"/>
              <w:right w:val="single" w:sz="4" w:space="0" w:color="auto"/>
            </w:tcBorders>
            <w:shd w:val="clear" w:color="auto" w:fill="auto"/>
            <w:vAlign w:val="bottom"/>
            <w:hideMark/>
          </w:tcPr>
          <w:p w14:paraId="5A4CCEF9"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FAD08B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F144F0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164384E"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CD0B3CB"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D8E5A12"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Características Inalámbricas</w:t>
            </w:r>
          </w:p>
        </w:tc>
        <w:tc>
          <w:tcPr>
            <w:tcW w:w="1400" w:type="dxa"/>
            <w:tcBorders>
              <w:top w:val="nil"/>
              <w:left w:val="nil"/>
              <w:bottom w:val="nil"/>
              <w:right w:val="single" w:sz="4" w:space="0" w:color="auto"/>
            </w:tcBorders>
            <w:shd w:val="clear" w:color="auto" w:fill="auto"/>
            <w:vAlign w:val="bottom"/>
            <w:hideMark/>
          </w:tcPr>
          <w:p w14:paraId="592250E2"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485E0F8"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B7DB710"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9289D9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6320F1C"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97A5EA4"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Ajustes de Usuario Oído a oído sincronizados</w:t>
            </w:r>
          </w:p>
        </w:tc>
        <w:tc>
          <w:tcPr>
            <w:tcW w:w="1400" w:type="dxa"/>
            <w:tcBorders>
              <w:top w:val="nil"/>
              <w:left w:val="nil"/>
              <w:bottom w:val="nil"/>
              <w:right w:val="single" w:sz="4" w:space="0" w:color="auto"/>
            </w:tcBorders>
            <w:shd w:val="clear" w:color="auto" w:fill="auto"/>
            <w:vAlign w:val="bottom"/>
            <w:hideMark/>
          </w:tcPr>
          <w:p w14:paraId="168D9FA2"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231CC7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1E55D09"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0E4C5BF"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382D733"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D869CD1"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Accesorios Inalámbricos</w:t>
            </w:r>
          </w:p>
        </w:tc>
        <w:tc>
          <w:tcPr>
            <w:tcW w:w="1400" w:type="dxa"/>
            <w:tcBorders>
              <w:top w:val="nil"/>
              <w:left w:val="nil"/>
              <w:bottom w:val="nil"/>
              <w:right w:val="single" w:sz="4" w:space="0" w:color="auto"/>
            </w:tcBorders>
            <w:shd w:val="clear" w:color="auto" w:fill="auto"/>
            <w:vAlign w:val="bottom"/>
            <w:hideMark/>
          </w:tcPr>
          <w:p w14:paraId="203AC256"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93E30DE"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077FC61"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72EF870"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FFDB62E"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342E637"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Micrófono Remoto</w:t>
            </w:r>
          </w:p>
        </w:tc>
        <w:tc>
          <w:tcPr>
            <w:tcW w:w="1400" w:type="dxa"/>
            <w:tcBorders>
              <w:top w:val="nil"/>
              <w:left w:val="nil"/>
              <w:bottom w:val="nil"/>
              <w:right w:val="single" w:sz="4" w:space="0" w:color="auto"/>
            </w:tcBorders>
            <w:shd w:val="clear" w:color="auto" w:fill="auto"/>
            <w:vAlign w:val="bottom"/>
            <w:hideMark/>
          </w:tcPr>
          <w:p w14:paraId="6886AE36"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1D62C8E"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E5873C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61A094D"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FE3B6AC"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DE3CD4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TV</w:t>
            </w:r>
          </w:p>
        </w:tc>
        <w:tc>
          <w:tcPr>
            <w:tcW w:w="1400" w:type="dxa"/>
            <w:tcBorders>
              <w:top w:val="nil"/>
              <w:left w:val="nil"/>
              <w:bottom w:val="nil"/>
              <w:right w:val="single" w:sz="4" w:space="0" w:color="auto"/>
            </w:tcBorders>
            <w:shd w:val="clear" w:color="auto" w:fill="auto"/>
            <w:vAlign w:val="bottom"/>
            <w:hideMark/>
          </w:tcPr>
          <w:p w14:paraId="67482DF5"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717FD2C"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9DC4A4A"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25E5743"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8466121"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F092D3D"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Remoto</w:t>
            </w:r>
          </w:p>
        </w:tc>
        <w:tc>
          <w:tcPr>
            <w:tcW w:w="1400" w:type="dxa"/>
            <w:tcBorders>
              <w:top w:val="nil"/>
              <w:left w:val="nil"/>
              <w:bottom w:val="nil"/>
              <w:right w:val="single" w:sz="4" w:space="0" w:color="auto"/>
            </w:tcBorders>
            <w:shd w:val="clear" w:color="auto" w:fill="auto"/>
            <w:vAlign w:val="bottom"/>
            <w:hideMark/>
          </w:tcPr>
          <w:p w14:paraId="4E197FD6"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34A063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0A27B33F"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31AAD1B"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16FD5CE"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A69F005"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Mini Micrófono Remoto</w:t>
            </w:r>
          </w:p>
        </w:tc>
        <w:tc>
          <w:tcPr>
            <w:tcW w:w="1400" w:type="dxa"/>
            <w:tcBorders>
              <w:top w:val="nil"/>
              <w:left w:val="nil"/>
              <w:bottom w:val="nil"/>
              <w:right w:val="single" w:sz="4" w:space="0" w:color="auto"/>
            </w:tcBorders>
            <w:shd w:val="clear" w:color="auto" w:fill="auto"/>
            <w:vAlign w:val="bottom"/>
            <w:hideMark/>
          </w:tcPr>
          <w:p w14:paraId="1D299B6D"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603C737F"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42FA7DE5"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0141EC7"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EED7630"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6DBC443"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Micrófono de Mesa</w:t>
            </w:r>
          </w:p>
        </w:tc>
        <w:tc>
          <w:tcPr>
            <w:tcW w:w="1400" w:type="dxa"/>
            <w:tcBorders>
              <w:top w:val="nil"/>
              <w:left w:val="nil"/>
              <w:bottom w:val="nil"/>
              <w:right w:val="single" w:sz="4" w:space="0" w:color="auto"/>
            </w:tcBorders>
            <w:shd w:val="clear" w:color="auto" w:fill="auto"/>
            <w:vAlign w:val="bottom"/>
            <w:hideMark/>
          </w:tcPr>
          <w:p w14:paraId="78051A59"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6D0CAA1"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5A4D48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EBC9A5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4793DB7"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A416DF8"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xml:space="preserve">Multiflex </w:t>
            </w:r>
            <w:proofErr w:type="spellStart"/>
            <w:r w:rsidRPr="00C17A71">
              <w:rPr>
                <w:rFonts w:ascii="Calibri" w:eastAsia="Times New Roman" w:hAnsi="Calibri" w:cs="Times New Roman"/>
                <w:color w:val="000000"/>
                <w:sz w:val="17"/>
                <w:szCs w:val="17"/>
                <w:lang w:eastAsia="es-MX"/>
              </w:rPr>
              <w:t>Tinnitus</w:t>
            </w:r>
            <w:proofErr w:type="spellEnd"/>
          </w:p>
        </w:tc>
        <w:tc>
          <w:tcPr>
            <w:tcW w:w="1400" w:type="dxa"/>
            <w:tcBorders>
              <w:top w:val="nil"/>
              <w:left w:val="nil"/>
              <w:bottom w:val="nil"/>
              <w:right w:val="single" w:sz="4" w:space="0" w:color="auto"/>
            </w:tcBorders>
            <w:shd w:val="clear" w:color="auto" w:fill="auto"/>
            <w:vAlign w:val="bottom"/>
            <w:hideMark/>
          </w:tcPr>
          <w:p w14:paraId="3B24B0CA"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99F0C3A"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2B02690D"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F7B0A01"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E3B8799"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CCE0479"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Encender /Apagar Automático</w:t>
            </w:r>
          </w:p>
        </w:tc>
        <w:tc>
          <w:tcPr>
            <w:tcW w:w="1400" w:type="dxa"/>
            <w:tcBorders>
              <w:top w:val="nil"/>
              <w:left w:val="nil"/>
              <w:bottom w:val="nil"/>
              <w:right w:val="single" w:sz="4" w:space="0" w:color="auto"/>
            </w:tcBorders>
            <w:shd w:val="clear" w:color="auto" w:fill="auto"/>
            <w:vAlign w:val="bottom"/>
            <w:hideMark/>
          </w:tcPr>
          <w:p w14:paraId="168E7498"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21BAE80"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3F3825D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684D7A4"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1515FBC"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9D268C5"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Indicadores de Tono y Voz</w:t>
            </w:r>
          </w:p>
        </w:tc>
        <w:tc>
          <w:tcPr>
            <w:tcW w:w="1400" w:type="dxa"/>
            <w:tcBorders>
              <w:top w:val="nil"/>
              <w:left w:val="nil"/>
              <w:bottom w:val="nil"/>
              <w:right w:val="single" w:sz="4" w:space="0" w:color="auto"/>
            </w:tcBorders>
            <w:shd w:val="clear" w:color="auto" w:fill="auto"/>
            <w:vAlign w:val="bottom"/>
            <w:hideMark/>
          </w:tcPr>
          <w:p w14:paraId="080A0D43"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4AB6B18"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6766A0C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8106815"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875CDFC"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A6C2D04"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Respuesta Automática de Teléfono</w:t>
            </w:r>
          </w:p>
        </w:tc>
        <w:tc>
          <w:tcPr>
            <w:tcW w:w="1400" w:type="dxa"/>
            <w:tcBorders>
              <w:top w:val="nil"/>
              <w:left w:val="nil"/>
              <w:bottom w:val="nil"/>
              <w:right w:val="single" w:sz="4" w:space="0" w:color="auto"/>
            </w:tcBorders>
            <w:shd w:val="clear" w:color="auto" w:fill="auto"/>
            <w:vAlign w:val="bottom"/>
            <w:hideMark/>
          </w:tcPr>
          <w:p w14:paraId="6307BE94"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B272296"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7AFC429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7327BF5"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6CA5068"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A7B568F"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Hasta 5 memorias (4 programables y Aumento de transmisión)</w:t>
            </w:r>
          </w:p>
        </w:tc>
        <w:tc>
          <w:tcPr>
            <w:tcW w:w="1400" w:type="dxa"/>
            <w:tcBorders>
              <w:top w:val="nil"/>
              <w:left w:val="nil"/>
              <w:bottom w:val="nil"/>
              <w:right w:val="single" w:sz="4" w:space="0" w:color="auto"/>
            </w:tcBorders>
            <w:shd w:val="clear" w:color="auto" w:fill="auto"/>
            <w:vAlign w:val="bottom"/>
            <w:hideMark/>
          </w:tcPr>
          <w:p w14:paraId="18B48F4F"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61EA77A1"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5E691007"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A93724C" w14:textId="77777777" w:rsidR="00C17A71" w:rsidRPr="00C17A71" w:rsidRDefault="00C17A71" w:rsidP="00C17A71">
            <w:pPr>
              <w:rPr>
                <w:rFonts w:ascii="Calibri" w:eastAsia="Times New Roman" w:hAnsi="Calibri"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594A68D" w14:textId="77777777" w:rsidR="00C17A71" w:rsidRPr="00C17A71" w:rsidRDefault="00C17A71" w:rsidP="00C17A71">
            <w:pPr>
              <w:rPr>
                <w:rFonts w:ascii="Calibri" w:eastAsia="Times New Roman" w:hAnsi="Calibri"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2C63A00" w14:textId="77777777" w:rsidR="00C17A71" w:rsidRPr="00C17A71" w:rsidRDefault="00C17A71" w:rsidP="00C17A71">
            <w:pP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Adaptable para Hipoacusias de SEVERA A PROFUNDA</w:t>
            </w:r>
          </w:p>
        </w:tc>
        <w:tc>
          <w:tcPr>
            <w:tcW w:w="1400" w:type="dxa"/>
            <w:tcBorders>
              <w:top w:val="nil"/>
              <w:left w:val="nil"/>
              <w:bottom w:val="nil"/>
              <w:right w:val="single" w:sz="4" w:space="0" w:color="auto"/>
            </w:tcBorders>
            <w:shd w:val="clear" w:color="auto" w:fill="auto"/>
            <w:vAlign w:val="bottom"/>
            <w:hideMark/>
          </w:tcPr>
          <w:p w14:paraId="39ABF67B"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51B967E"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r w:rsidR="00C17A71" w:rsidRPr="00C17A71" w14:paraId="177DA2DB" w14:textId="77777777" w:rsidTr="00C17A71">
        <w:trPr>
          <w:trHeight w:val="405"/>
        </w:trPr>
        <w:tc>
          <w:tcPr>
            <w:tcW w:w="820" w:type="dxa"/>
            <w:tcBorders>
              <w:top w:val="single" w:sz="8" w:space="0" w:color="auto"/>
              <w:left w:val="single" w:sz="8" w:space="0" w:color="auto"/>
              <w:bottom w:val="single" w:sz="8" w:space="0" w:color="auto"/>
              <w:right w:val="nil"/>
            </w:tcBorders>
            <w:shd w:val="clear" w:color="auto" w:fill="auto"/>
            <w:vAlign w:val="center"/>
            <w:hideMark/>
          </w:tcPr>
          <w:p w14:paraId="7F98B57B" w14:textId="77777777" w:rsidR="00C17A71" w:rsidRPr="00C17A71" w:rsidRDefault="00C17A71" w:rsidP="00C17A71">
            <w:pPr>
              <w:rPr>
                <w:rFonts w:ascii="Calibri" w:eastAsia="Times New Roman" w:hAnsi="Calibri" w:cs="Times New Roman"/>
                <w:b/>
                <w:bCs/>
                <w:color w:val="000000"/>
                <w:sz w:val="26"/>
                <w:szCs w:val="26"/>
                <w:lang w:eastAsia="es-MX"/>
              </w:rPr>
            </w:pPr>
            <w:r w:rsidRPr="00C17A71">
              <w:rPr>
                <w:rFonts w:ascii="Calibri" w:eastAsia="Times New Roman" w:hAnsi="Calibri" w:cs="Times New Roman"/>
                <w:b/>
                <w:bCs/>
                <w:color w:val="000000"/>
                <w:sz w:val="26"/>
                <w:szCs w:val="26"/>
                <w:lang w:eastAsia="es-MX"/>
              </w:rPr>
              <w:t> </w:t>
            </w:r>
          </w:p>
        </w:tc>
        <w:tc>
          <w:tcPr>
            <w:tcW w:w="1200" w:type="dxa"/>
            <w:tcBorders>
              <w:top w:val="single" w:sz="8" w:space="0" w:color="auto"/>
              <w:left w:val="nil"/>
              <w:bottom w:val="single" w:sz="8" w:space="0" w:color="auto"/>
              <w:right w:val="nil"/>
            </w:tcBorders>
            <w:shd w:val="clear" w:color="auto" w:fill="auto"/>
            <w:vAlign w:val="center"/>
            <w:hideMark/>
          </w:tcPr>
          <w:p w14:paraId="207720D4" w14:textId="77777777" w:rsidR="00C17A71" w:rsidRPr="00C17A71" w:rsidRDefault="00C17A71" w:rsidP="00C17A71">
            <w:pPr>
              <w:rPr>
                <w:rFonts w:ascii="Calibri" w:eastAsia="Times New Roman" w:hAnsi="Calibri" w:cs="Times New Roman"/>
                <w:b/>
                <w:bCs/>
                <w:color w:val="000000"/>
                <w:sz w:val="26"/>
                <w:szCs w:val="26"/>
                <w:lang w:eastAsia="es-MX"/>
              </w:rPr>
            </w:pPr>
            <w:r w:rsidRPr="00C17A71">
              <w:rPr>
                <w:rFonts w:ascii="Calibri" w:eastAsia="Times New Roman" w:hAnsi="Calibri" w:cs="Times New Roman"/>
                <w:b/>
                <w:bCs/>
                <w:color w:val="000000"/>
                <w:sz w:val="26"/>
                <w:szCs w:val="26"/>
                <w:lang w:eastAsia="es-MX"/>
              </w:rPr>
              <w:t> </w:t>
            </w:r>
          </w:p>
        </w:tc>
        <w:tc>
          <w:tcPr>
            <w:tcW w:w="4600" w:type="dxa"/>
            <w:tcBorders>
              <w:top w:val="single" w:sz="8" w:space="0" w:color="auto"/>
              <w:left w:val="nil"/>
              <w:bottom w:val="single" w:sz="8" w:space="0" w:color="auto"/>
              <w:right w:val="nil"/>
            </w:tcBorders>
            <w:shd w:val="clear" w:color="auto" w:fill="auto"/>
            <w:vAlign w:val="bottom"/>
            <w:hideMark/>
          </w:tcPr>
          <w:p w14:paraId="15332322" w14:textId="77777777" w:rsidR="00C17A71" w:rsidRPr="00C17A71" w:rsidRDefault="00C17A71" w:rsidP="00C17A71">
            <w:pPr>
              <w:rPr>
                <w:rFonts w:ascii="Calibri" w:eastAsia="Times New Roman" w:hAnsi="Calibri" w:cs="Times New Roman"/>
                <w:b/>
                <w:bCs/>
                <w:color w:val="000000"/>
                <w:sz w:val="26"/>
                <w:szCs w:val="26"/>
                <w:lang w:eastAsia="es-MX"/>
              </w:rPr>
            </w:pPr>
            <w:r w:rsidRPr="00C17A71">
              <w:rPr>
                <w:rFonts w:ascii="Calibri" w:eastAsia="Times New Roman" w:hAnsi="Calibri" w:cs="Times New Roman"/>
                <w:b/>
                <w:bCs/>
                <w:color w:val="000000"/>
                <w:sz w:val="26"/>
                <w:szCs w:val="26"/>
                <w:lang w:eastAsia="es-MX"/>
              </w:rPr>
              <w:t>TOTAL PAQUETE</w:t>
            </w:r>
          </w:p>
        </w:tc>
        <w:tc>
          <w:tcPr>
            <w:tcW w:w="1400" w:type="dxa"/>
            <w:tcBorders>
              <w:top w:val="single" w:sz="8" w:space="0" w:color="auto"/>
              <w:left w:val="nil"/>
              <w:bottom w:val="single" w:sz="8" w:space="0" w:color="auto"/>
              <w:right w:val="nil"/>
            </w:tcBorders>
            <w:shd w:val="clear" w:color="auto" w:fill="auto"/>
            <w:vAlign w:val="bottom"/>
            <w:hideMark/>
          </w:tcPr>
          <w:p w14:paraId="65D79914" w14:textId="77777777" w:rsidR="00C17A71" w:rsidRPr="00C17A71" w:rsidRDefault="00C17A71" w:rsidP="00C17A71">
            <w:pPr>
              <w:jc w:val="center"/>
              <w:rPr>
                <w:rFonts w:ascii="Calibri" w:eastAsia="Times New Roman" w:hAnsi="Calibri" w:cs="Times New Roman"/>
                <w:color w:val="000000"/>
                <w:sz w:val="17"/>
                <w:szCs w:val="17"/>
                <w:lang w:eastAsia="es-MX"/>
              </w:rPr>
            </w:pPr>
            <w:r w:rsidRPr="00C17A71">
              <w:rPr>
                <w:rFonts w:ascii="Calibri" w:eastAsia="Times New Roman" w:hAnsi="Calibri" w:cs="Times New Roman"/>
                <w:color w:val="000000"/>
                <w:sz w:val="17"/>
                <w:szCs w:val="17"/>
                <w:lang w:eastAsia="es-MX"/>
              </w:rPr>
              <w:t> </w:t>
            </w:r>
          </w:p>
        </w:tc>
        <w:tc>
          <w:tcPr>
            <w:tcW w:w="102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1B188A48" w14:textId="77777777" w:rsidR="00C17A71" w:rsidRPr="00C17A71" w:rsidRDefault="00C17A71" w:rsidP="00C17A71">
            <w:pPr>
              <w:rPr>
                <w:rFonts w:ascii="Calibri" w:eastAsia="Times New Roman" w:hAnsi="Calibri" w:cs="Times New Roman"/>
                <w:color w:val="000000"/>
                <w:sz w:val="22"/>
                <w:szCs w:val="22"/>
                <w:lang w:eastAsia="es-MX"/>
              </w:rPr>
            </w:pPr>
            <w:r w:rsidRPr="00C17A71">
              <w:rPr>
                <w:rFonts w:ascii="Calibri" w:eastAsia="Times New Roman" w:hAnsi="Calibri" w:cs="Times New Roman"/>
                <w:color w:val="000000"/>
                <w:sz w:val="22"/>
                <w:szCs w:val="22"/>
                <w:lang w:eastAsia="es-MX"/>
              </w:rPr>
              <w:t> </w:t>
            </w:r>
          </w:p>
        </w:tc>
      </w:tr>
    </w:tbl>
    <w:p w14:paraId="735BFF9A" w14:textId="77777777" w:rsidR="00EB2105" w:rsidRDefault="00EB2105" w:rsidP="00C17A71">
      <w:pPr>
        <w:ind w:right="-518"/>
        <w:rPr>
          <w:b/>
          <w:sz w:val="28"/>
          <w:szCs w:val="28"/>
          <w:u w:val="single"/>
        </w:rPr>
      </w:pPr>
    </w:p>
    <w:p w14:paraId="2B699F19" w14:textId="77777777" w:rsidR="00EB2105" w:rsidRDefault="00EB2105" w:rsidP="00593420">
      <w:pPr>
        <w:ind w:left="-426" w:right="-518" w:firstLine="710"/>
        <w:jc w:val="center"/>
        <w:rPr>
          <w:b/>
          <w:sz w:val="28"/>
          <w:szCs w:val="28"/>
          <w:u w:val="single"/>
        </w:rPr>
      </w:pPr>
    </w:p>
    <w:p w14:paraId="0E0947FE" w14:textId="77777777" w:rsidR="00EB2105" w:rsidRPr="00593420" w:rsidRDefault="00EB2105" w:rsidP="00593420">
      <w:pPr>
        <w:ind w:left="-426" w:right="-518" w:firstLine="710"/>
        <w:jc w:val="center"/>
        <w:rPr>
          <w:b/>
          <w:sz w:val="28"/>
          <w:szCs w:val="28"/>
          <w:u w:val="single"/>
        </w:rPr>
      </w:pPr>
    </w:p>
    <w:p w14:paraId="328502E9" w14:textId="77777777" w:rsidR="00267F9F" w:rsidRDefault="00267F9F"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4C2074EB" w14:textId="7D87DAC4" w:rsidR="004A675F" w:rsidRDefault="00593420" w:rsidP="00593420">
      <w:pPr>
        <w:ind w:right="-518"/>
        <w:jc w:val="center"/>
        <w:rPr>
          <w:b/>
          <w:sz w:val="28"/>
          <w:szCs w:val="28"/>
        </w:rPr>
      </w:pPr>
      <w:r>
        <w:rPr>
          <w:b/>
          <w:sz w:val="28"/>
          <w:szCs w:val="28"/>
        </w:rPr>
        <w:t>BAJO PROTESTA DE DECIR VERDAD</w:t>
      </w:r>
    </w:p>
    <w:p w14:paraId="1353414D" w14:textId="77777777" w:rsidR="004A675F" w:rsidRDefault="004A675F" w:rsidP="00593420">
      <w:pPr>
        <w:ind w:right="-518"/>
        <w:rPr>
          <w:b/>
          <w:sz w:val="28"/>
          <w:szCs w:val="28"/>
        </w:rPr>
      </w:pPr>
    </w:p>
    <w:p w14:paraId="5C1A628C" w14:textId="77777777" w:rsidR="00A80FAD" w:rsidRDefault="00A80FAD" w:rsidP="00855247">
      <w:pPr>
        <w:ind w:left="-426" w:right="-518" w:firstLine="710"/>
        <w:jc w:val="center"/>
        <w:rPr>
          <w:b/>
          <w:sz w:val="28"/>
          <w:szCs w:val="28"/>
        </w:rPr>
      </w:pPr>
    </w:p>
    <w:p w14:paraId="7B4388B2" w14:textId="77777777" w:rsidR="00A80FAD" w:rsidRDefault="00A80FAD" w:rsidP="00855247">
      <w:pPr>
        <w:ind w:left="-426" w:right="-518" w:firstLine="710"/>
        <w:jc w:val="center"/>
        <w:rPr>
          <w:b/>
          <w:sz w:val="28"/>
          <w:szCs w:val="28"/>
        </w:rPr>
      </w:pPr>
    </w:p>
    <w:p w14:paraId="6B83C15D" w14:textId="77777777" w:rsidR="00A80FAD" w:rsidRDefault="00A80FAD" w:rsidP="00765C7F">
      <w:pPr>
        <w:ind w:right="-518"/>
        <w:rPr>
          <w:b/>
          <w:sz w:val="28"/>
          <w:szCs w:val="28"/>
        </w:rPr>
      </w:pPr>
      <w:bookmarkStart w:id="0" w:name="_GoBack"/>
      <w:bookmarkEnd w:id="0"/>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1FECB41C" w14:textId="77777777" w:rsidR="00A80FAD" w:rsidRDefault="00A80FAD" w:rsidP="00C17A71">
      <w:pPr>
        <w:ind w:right="-518"/>
        <w:jc w:val="both"/>
      </w:pPr>
    </w:p>
    <w:p w14:paraId="6B9CBDBC" w14:textId="77777777" w:rsidR="00267F9F" w:rsidRDefault="00267F9F" w:rsidP="00DA15E4">
      <w:pPr>
        <w:ind w:left="-426" w:right="-518" w:firstLine="710"/>
        <w:jc w:val="both"/>
      </w:pPr>
    </w:p>
    <w:p w14:paraId="580644DD" w14:textId="77777777" w:rsidR="00AD743D" w:rsidRDefault="00AD743D" w:rsidP="00BD15B6">
      <w:pPr>
        <w:ind w:right="-518"/>
        <w:jc w:val="both"/>
      </w:pPr>
    </w:p>
    <w:p w14:paraId="297290D7" w14:textId="1653978C" w:rsidR="00AD743D" w:rsidRPr="00267F9F" w:rsidRDefault="00AD743D" w:rsidP="00267F9F">
      <w:pPr>
        <w:ind w:left="-426" w:right="-518" w:firstLine="710"/>
        <w:jc w:val="center"/>
        <w:rPr>
          <w:b/>
          <w:sz w:val="28"/>
          <w:szCs w:val="28"/>
        </w:rPr>
      </w:pPr>
      <w:r w:rsidRPr="00267F9F">
        <w:rPr>
          <w:b/>
          <w:sz w:val="28"/>
          <w:szCs w:val="28"/>
        </w:rPr>
        <w:lastRenderedPageBreak/>
        <w:t xml:space="preserve">ANEXO </w:t>
      </w:r>
      <w:r w:rsidR="00A83FE3" w:rsidRPr="00267F9F">
        <w:rPr>
          <w:b/>
          <w:sz w:val="28"/>
          <w:szCs w:val="28"/>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110EF035" w:rsidR="00AD743D" w:rsidRPr="003942C6" w:rsidRDefault="008D7F81" w:rsidP="004A675F">
            <w:pPr>
              <w:pStyle w:val="TableParagraph"/>
              <w:tabs>
                <w:tab w:val="left" w:pos="3057"/>
              </w:tabs>
              <w:spacing w:before="1"/>
              <w:ind w:left="384" w:right="-58"/>
              <w:rPr>
                <w:b/>
              </w:rPr>
            </w:pPr>
            <w:r w:rsidRPr="003942C6">
              <w:rPr>
                <w:b/>
                <w:u w:val="single"/>
              </w:rPr>
              <w:t>Invitaci</w:t>
            </w:r>
            <w:r w:rsidR="00BD15B6" w:rsidRPr="003942C6">
              <w:rPr>
                <w:b/>
                <w:u w:val="single"/>
              </w:rPr>
              <w:t>ón IRE/</w:t>
            </w:r>
            <w:r w:rsidR="00E26BAD">
              <w:rPr>
                <w:b/>
                <w:u w:val="single"/>
              </w:rPr>
              <w:t>44DIF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B795F5" w14:textId="77777777" w:rsidR="007B0C42" w:rsidRDefault="007B0C42" w:rsidP="00B85D99">
      <w:r>
        <w:separator/>
      </w:r>
    </w:p>
  </w:endnote>
  <w:endnote w:type="continuationSeparator" w:id="0">
    <w:p w14:paraId="7E1153F6" w14:textId="77777777" w:rsidR="007B0C42" w:rsidRDefault="007B0C42"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5474BD" w14:textId="23177FAD" w:rsidR="00971447" w:rsidRPr="00E26BAD" w:rsidRDefault="00971447" w:rsidP="00E26BAD">
    <w:pPr>
      <w:spacing w:line="360" w:lineRule="auto"/>
      <w:rPr>
        <w:rFonts w:ascii="Arial" w:hAnsi="Arial" w:cs="Arial"/>
        <w:b/>
        <w:color w:val="800000"/>
        <w:sz w:val="18"/>
        <w:szCs w:val="18"/>
      </w:rPr>
    </w:pPr>
    <w:r>
      <w:rPr>
        <w:noProof/>
        <w:lang w:eastAsia="es-MX"/>
      </w:rPr>
      <mc:AlternateContent>
        <mc:Choice Requires="wps">
          <w:drawing>
            <wp:anchor distT="0" distB="0" distL="114300" distR="114300" simplePos="0" relativeHeight="251661312" behindDoc="0" locked="0" layoutInCell="1" allowOverlap="1" wp14:anchorId="79230E75" wp14:editId="5B7314AF">
              <wp:simplePos x="0" y="0"/>
              <wp:positionH relativeFrom="column">
                <wp:posOffset>-210820</wp:posOffset>
              </wp:positionH>
              <wp:positionV relativeFrom="paragraph">
                <wp:posOffset>157480</wp:posOffset>
              </wp:positionV>
              <wp:extent cx="6317615"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15" cy="1403985"/>
                      </a:xfrm>
                      <a:prstGeom prst="rect">
                        <a:avLst/>
                      </a:prstGeom>
                      <a:noFill/>
                      <a:ln w="9525">
                        <a:noFill/>
                        <a:miter lim="800000"/>
                        <a:headEnd/>
                        <a:tailEnd/>
                      </a:ln>
                    </wps:spPr>
                    <wps:txbx>
                      <w:txbxContent>
                        <w:p w14:paraId="0FE49530" w14:textId="1C051CF1" w:rsidR="00971447" w:rsidRPr="00E26BAD" w:rsidRDefault="00971447" w:rsidP="00857838">
                          <w:pPr>
                            <w:jc w:val="center"/>
                            <w:rPr>
                              <w:rFonts w:ascii="Colaborate-Bold" w:hAnsi="Colaborate-Bold"/>
                              <w:b/>
                              <w:color w:val="FFFFFF" w:themeColor="background1"/>
                              <w:sz w:val="19"/>
                              <w:szCs w:val="19"/>
                            </w:rPr>
                          </w:pPr>
                          <w:r w:rsidRPr="00E26BAD">
                            <w:rPr>
                              <w:rFonts w:ascii="Colaborate-Bold" w:hAnsi="Colaborate-Bold"/>
                              <w:b/>
                              <w:color w:val="FFFFFF" w:themeColor="background1"/>
                              <w:sz w:val="19"/>
                              <w:szCs w:val="19"/>
                            </w:rPr>
                            <w:t>Calle Encino # 530 Colonia Rinconada del Pereyra C.P. 28077 Colima, Colima. México.</w:t>
                          </w:r>
                        </w:p>
                        <w:p w14:paraId="4F3C0DC8" w14:textId="2AFC3908" w:rsidR="00971447" w:rsidRPr="00E26BAD" w:rsidRDefault="00971447" w:rsidP="00857838">
                          <w:pPr>
                            <w:jc w:val="center"/>
                            <w:rPr>
                              <w:rFonts w:ascii="Colaborate-Bold" w:hAnsi="Colaborate-Bold"/>
                              <w:b/>
                              <w:color w:val="FFFFFF" w:themeColor="background1"/>
                              <w:sz w:val="19"/>
                              <w:szCs w:val="19"/>
                            </w:rPr>
                          </w:pPr>
                          <w:r w:rsidRPr="00E26BAD">
                            <w:rPr>
                              <w:rFonts w:ascii="Colaborate-Bold" w:hAnsi="Colaborate-Bold"/>
                              <w:b/>
                              <w:color w:val="FFFFFF" w:themeColor="background1"/>
                              <w:sz w:val="19"/>
                              <w:szCs w:val="19"/>
                            </w:rPr>
                            <w:t>Tel. (313) 31 6 31 00 Ext. 3109 Línea Directa (313) 31 63101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12.4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" filled="f" stroked="f">
              <v:textbox style="mso-fit-shape-to-text:t">
                <w:txbxContent>
                  <w:p w14:paraId="0FE49530" w14:textId="1C051CF1" w:rsidR="00971447" w:rsidRPr="00E26BAD" w:rsidRDefault="00971447" w:rsidP="00857838">
                    <w:pPr>
                      <w:jc w:val="center"/>
                      <w:rPr>
                        <w:rFonts w:ascii="Colaborate-Bold" w:hAnsi="Colaborate-Bold"/>
                        <w:b/>
                        <w:color w:val="FFFFFF" w:themeColor="background1"/>
                        <w:sz w:val="19"/>
                        <w:szCs w:val="19"/>
                      </w:rPr>
                    </w:pPr>
                    <w:r w:rsidRPr="00E26BAD">
                      <w:rPr>
                        <w:rFonts w:ascii="Colaborate-Bold" w:hAnsi="Colaborate-Bold"/>
                        <w:b/>
                        <w:color w:val="FFFFFF" w:themeColor="background1"/>
                        <w:sz w:val="19"/>
                        <w:szCs w:val="19"/>
                      </w:rPr>
                      <w:t>Calle Encino # 530 Colonia Rinconada del Pereyra C.P. 28077 Colima, Colima. México.</w:t>
                    </w:r>
                  </w:p>
                  <w:p w14:paraId="4F3C0DC8" w14:textId="2AFC3908" w:rsidR="00971447" w:rsidRPr="00E26BAD" w:rsidRDefault="00971447" w:rsidP="00857838">
                    <w:pPr>
                      <w:jc w:val="center"/>
                      <w:rPr>
                        <w:rFonts w:ascii="Colaborate-Bold" w:hAnsi="Colaborate-Bold"/>
                        <w:b/>
                        <w:color w:val="FFFFFF" w:themeColor="background1"/>
                        <w:sz w:val="19"/>
                        <w:szCs w:val="19"/>
                      </w:rPr>
                    </w:pPr>
                    <w:r w:rsidRPr="00E26BAD">
                      <w:rPr>
                        <w:rFonts w:ascii="Colaborate-Bold" w:hAnsi="Colaborate-Bold"/>
                        <w:b/>
                        <w:color w:val="FFFFFF" w:themeColor="background1"/>
                        <w:sz w:val="19"/>
                        <w:szCs w:val="19"/>
                      </w:rPr>
                      <w:t>Tel. (313) 31 6 31 00 Ext. 3109 Línea Directa (313) 31 63101 www.difcolima.gob.mx</w:t>
                    </w:r>
                  </w:p>
                </w:txbxContent>
              </v:textbox>
            </v:shape>
          </w:pict>
        </mc:Fallback>
      </mc:AlternateContent>
    </w:r>
    <w:r>
      <w:rPr>
        <w:noProof/>
        <w:lang w:eastAsia="es-MX"/>
      </w:rPr>
      <w:drawing>
        <wp:anchor distT="0" distB="0" distL="114300" distR="114300" simplePos="0" relativeHeight="251658240" behindDoc="1" locked="0" layoutInCell="1" allowOverlap="1" wp14:anchorId="459D0B7E" wp14:editId="5789C5B8">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971447" w:rsidRPr="00350620" w:rsidRDefault="00971447"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971447" w:rsidRDefault="00971447">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971447" w:rsidRPr="00C17A71" w:rsidRDefault="00971447" w:rsidP="00926F9D">
                          <w:pPr>
                            <w:jc w:val="center"/>
                            <w:rPr>
                              <w:rFonts w:ascii="Colaborate-Bold" w:hAnsi="Colaborate-Bold"/>
                              <w:b/>
                              <w:color w:val="FFFFFF" w:themeColor="background1"/>
                              <w:sz w:val="20"/>
                              <w:szCs w:val="20"/>
                            </w:rPr>
                          </w:pPr>
                          <w:r w:rsidRPr="00C17A71">
                            <w:rPr>
                              <w:rFonts w:ascii="Colaborate-Bold" w:hAnsi="Colaborate-Bold"/>
                              <w:b/>
                              <w:color w:val="FFFFFF" w:themeColor="background1"/>
                              <w:sz w:val="20"/>
                              <w:szCs w:val="20"/>
                            </w:rPr>
                            <w:t>Calle Encino # 530 Colonia Rinconada del Pereyra C.P. 28077 Colima, Colima. México.</w:t>
                          </w:r>
                        </w:p>
                        <w:p w14:paraId="4793B4E3" w14:textId="527982BA" w:rsidR="00971447" w:rsidRPr="00C17A71" w:rsidRDefault="00971447" w:rsidP="00857838">
                          <w:pPr>
                            <w:jc w:val="center"/>
                            <w:rPr>
                              <w:rFonts w:ascii="Colaborate-Bold" w:hAnsi="Colaborate-Bold"/>
                              <w:b/>
                              <w:color w:val="FFFFFF" w:themeColor="background1"/>
                              <w:sz w:val="20"/>
                              <w:szCs w:val="20"/>
                            </w:rPr>
                          </w:pPr>
                          <w:r w:rsidRPr="00C17A71">
                            <w:rPr>
                              <w:rFonts w:ascii="Colaborate-Bold" w:hAnsi="Colaborate-Bold"/>
                              <w:b/>
                              <w:color w:val="FFFFFF" w:themeColor="background1"/>
                              <w:sz w:val="20"/>
                              <w:szCs w:val="20"/>
                            </w:rPr>
                            <w:t>Tel. (313) 31 6 31 00 Ext. 3109 Línea Directa (313) 31 63101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971447" w:rsidRPr="00C17A71" w:rsidRDefault="00971447" w:rsidP="00926F9D">
                    <w:pPr>
                      <w:jc w:val="center"/>
                      <w:rPr>
                        <w:rFonts w:ascii="Colaborate-Bold" w:hAnsi="Colaborate-Bold"/>
                        <w:b/>
                        <w:color w:val="FFFFFF" w:themeColor="background1"/>
                        <w:sz w:val="20"/>
                        <w:szCs w:val="20"/>
                      </w:rPr>
                    </w:pPr>
                    <w:r w:rsidRPr="00C17A71">
                      <w:rPr>
                        <w:rFonts w:ascii="Colaborate-Bold" w:hAnsi="Colaborate-Bold"/>
                        <w:b/>
                        <w:color w:val="FFFFFF" w:themeColor="background1"/>
                        <w:sz w:val="20"/>
                        <w:szCs w:val="20"/>
                      </w:rPr>
                      <w:t>Calle Encino # 530 Colonia Rinconada del Pereyra C.P. 28077 Colima, Colima. México.</w:t>
                    </w:r>
                  </w:p>
                  <w:p w14:paraId="4793B4E3" w14:textId="527982BA" w:rsidR="00971447" w:rsidRPr="00C17A71" w:rsidRDefault="00971447" w:rsidP="00857838">
                    <w:pPr>
                      <w:jc w:val="center"/>
                      <w:rPr>
                        <w:rFonts w:ascii="Colaborate-Bold" w:hAnsi="Colaborate-Bold"/>
                        <w:b/>
                        <w:color w:val="FFFFFF" w:themeColor="background1"/>
                        <w:sz w:val="20"/>
                        <w:szCs w:val="20"/>
                      </w:rPr>
                    </w:pPr>
                    <w:r w:rsidRPr="00C17A71">
                      <w:rPr>
                        <w:rFonts w:ascii="Colaborate-Bold" w:hAnsi="Colaborate-Bold"/>
                        <w:b/>
                        <w:color w:val="FFFFFF" w:themeColor="background1"/>
                        <w:sz w:val="20"/>
                        <w:szCs w:val="20"/>
                      </w:rPr>
                      <w:t>Tel. (313) 31 6 31 00 Ext. 3109 Línea Directa (313) 31 63101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F3231C" w14:textId="77777777" w:rsidR="007B0C42" w:rsidRDefault="007B0C42" w:rsidP="00B85D99">
      <w:r>
        <w:separator/>
      </w:r>
    </w:p>
  </w:footnote>
  <w:footnote w:type="continuationSeparator" w:id="0">
    <w:p w14:paraId="6F41BC85" w14:textId="77777777" w:rsidR="007B0C42" w:rsidRDefault="007B0C42"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971447" w:rsidRPr="00C92FA5" w:rsidRDefault="00971447"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971447" w:rsidRPr="00C92FA5" w:rsidRDefault="00971447"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67BE3657"/>
    <w:multiLevelType w:val="hybridMultilevel"/>
    <w:tmpl w:val="50A65EE0"/>
    <w:lvl w:ilvl="0" w:tplc="43987F3A">
      <w:start w:val="9"/>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5042"/>
    <w:rsid w:val="000717D7"/>
    <w:rsid w:val="0007344D"/>
    <w:rsid w:val="00076465"/>
    <w:rsid w:val="000D1612"/>
    <w:rsid w:val="001012BB"/>
    <w:rsid w:val="001040F8"/>
    <w:rsid w:val="00105CFF"/>
    <w:rsid w:val="00107D22"/>
    <w:rsid w:val="0011330C"/>
    <w:rsid w:val="001152D2"/>
    <w:rsid w:val="00117B94"/>
    <w:rsid w:val="00124707"/>
    <w:rsid w:val="00127210"/>
    <w:rsid w:val="00130E3E"/>
    <w:rsid w:val="00130F40"/>
    <w:rsid w:val="001543E6"/>
    <w:rsid w:val="001553FA"/>
    <w:rsid w:val="00196587"/>
    <w:rsid w:val="001A07F7"/>
    <w:rsid w:val="001B5B16"/>
    <w:rsid w:val="001B622E"/>
    <w:rsid w:val="001D792C"/>
    <w:rsid w:val="001E38EA"/>
    <w:rsid w:val="00217A8D"/>
    <w:rsid w:val="00221712"/>
    <w:rsid w:val="00247033"/>
    <w:rsid w:val="00253848"/>
    <w:rsid w:val="002603F2"/>
    <w:rsid w:val="00264B01"/>
    <w:rsid w:val="00267F9F"/>
    <w:rsid w:val="00271F73"/>
    <w:rsid w:val="00283CEA"/>
    <w:rsid w:val="00285744"/>
    <w:rsid w:val="002D6B61"/>
    <w:rsid w:val="00337D41"/>
    <w:rsid w:val="0035124E"/>
    <w:rsid w:val="00351DC0"/>
    <w:rsid w:val="0036051E"/>
    <w:rsid w:val="00380696"/>
    <w:rsid w:val="00390526"/>
    <w:rsid w:val="003942C6"/>
    <w:rsid w:val="003F0507"/>
    <w:rsid w:val="00404606"/>
    <w:rsid w:val="0040748D"/>
    <w:rsid w:val="00415025"/>
    <w:rsid w:val="00416284"/>
    <w:rsid w:val="0042429B"/>
    <w:rsid w:val="0043758F"/>
    <w:rsid w:val="00447768"/>
    <w:rsid w:val="0045586E"/>
    <w:rsid w:val="0048365E"/>
    <w:rsid w:val="004873A8"/>
    <w:rsid w:val="00490BEE"/>
    <w:rsid w:val="004A675F"/>
    <w:rsid w:val="004B6EE5"/>
    <w:rsid w:val="004C0702"/>
    <w:rsid w:val="004F49EC"/>
    <w:rsid w:val="005040F2"/>
    <w:rsid w:val="00514F1E"/>
    <w:rsid w:val="005308AE"/>
    <w:rsid w:val="00584459"/>
    <w:rsid w:val="005929DC"/>
    <w:rsid w:val="00593420"/>
    <w:rsid w:val="005C6267"/>
    <w:rsid w:val="005D1E3B"/>
    <w:rsid w:val="005E1703"/>
    <w:rsid w:val="005F5FBD"/>
    <w:rsid w:val="006041E8"/>
    <w:rsid w:val="00637B92"/>
    <w:rsid w:val="006635E7"/>
    <w:rsid w:val="00682570"/>
    <w:rsid w:val="00694D99"/>
    <w:rsid w:val="006A493D"/>
    <w:rsid w:val="006A60D8"/>
    <w:rsid w:val="006B0758"/>
    <w:rsid w:val="006F2691"/>
    <w:rsid w:val="00706300"/>
    <w:rsid w:val="007204F0"/>
    <w:rsid w:val="00721C31"/>
    <w:rsid w:val="00734BED"/>
    <w:rsid w:val="00754AA2"/>
    <w:rsid w:val="00765C7F"/>
    <w:rsid w:val="00781C53"/>
    <w:rsid w:val="007910C8"/>
    <w:rsid w:val="007B0C42"/>
    <w:rsid w:val="007C2B73"/>
    <w:rsid w:val="007D462D"/>
    <w:rsid w:val="007E145E"/>
    <w:rsid w:val="0081645B"/>
    <w:rsid w:val="0084291F"/>
    <w:rsid w:val="00850D4F"/>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437D0"/>
    <w:rsid w:val="00964D90"/>
    <w:rsid w:val="00971447"/>
    <w:rsid w:val="00992F24"/>
    <w:rsid w:val="009D238F"/>
    <w:rsid w:val="009D76B3"/>
    <w:rsid w:val="00A245D6"/>
    <w:rsid w:val="00A4687F"/>
    <w:rsid w:val="00A55AB1"/>
    <w:rsid w:val="00A75BA8"/>
    <w:rsid w:val="00A80B00"/>
    <w:rsid w:val="00A80FAD"/>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17A71"/>
    <w:rsid w:val="00C26520"/>
    <w:rsid w:val="00C3555B"/>
    <w:rsid w:val="00C41F0A"/>
    <w:rsid w:val="00C42C5B"/>
    <w:rsid w:val="00C452F0"/>
    <w:rsid w:val="00C57F6D"/>
    <w:rsid w:val="00C620A3"/>
    <w:rsid w:val="00C75B82"/>
    <w:rsid w:val="00C8366B"/>
    <w:rsid w:val="00C92FA5"/>
    <w:rsid w:val="00C94049"/>
    <w:rsid w:val="00CB0A77"/>
    <w:rsid w:val="00CB6491"/>
    <w:rsid w:val="00CF0588"/>
    <w:rsid w:val="00D157CB"/>
    <w:rsid w:val="00D3358B"/>
    <w:rsid w:val="00D351C2"/>
    <w:rsid w:val="00D448E1"/>
    <w:rsid w:val="00D60E10"/>
    <w:rsid w:val="00D6370C"/>
    <w:rsid w:val="00DA15E4"/>
    <w:rsid w:val="00DA3595"/>
    <w:rsid w:val="00DD6164"/>
    <w:rsid w:val="00E26BAD"/>
    <w:rsid w:val="00E27352"/>
    <w:rsid w:val="00E30615"/>
    <w:rsid w:val="00E62A45"/>
    <w:rsid w:val="00E85917"/>
    <w:rsid w:val="00E92658"/>
    <w:rsid w:val="00EA4842"/>
    <w:rsid w:val="00EA6BD7"/>
    <w:rsid w:val="00EB2105"/>
    <w:rsid w:val="00EC24B0"/>
    <w:rsid w:val="00ED172A"/>
    <w:rsid w:val="00EE691A"/>
    <w:rsid w:val="00EF62F7"/>
    <w:rsid w:val="00F07742"/>
    <w:rsid w:val="00F10AA6"/>
    <w:rsid w:val="00F13B9B"/>
    <w:rsid w:val="00F428DC"/>
    <w:rsid w:val="00F61A0E"/>
    <w:rsid w:val="00F63400"/>
    <w:rsid w:val="00F717D9"/>
    <w:rsid w:val="00F77E46"/>
    <w:rsid w:val="00F82DE1"/>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3046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498248">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37606386">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925186053">
      <w:bodyDiv w:val="1"/>
      <w:marLeft w:val="0"/>
      <w:marRight w:val="0"/>
      <w:marTop w:val="0"/>
      <w:marBottom w:val="0"/>
      <w:divBdr>
        <w:top w:val="none" w:sz="0" w:space="0" w:color="auto"/>
        <w:left w:val="none" w:sz="0" w:space="0" w:color="auto"/>
        <w:bottom w:val="none" w:sz="0" w:space="0" w:color="auto"/>
        <w:right w:val="none" w:sz="0" w:space="0" w:color="auto"/>
      </w:divBdr>
    </w:div>
    <w:div w:id="1001544890">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18175433">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051490893">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ramo33@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C5368-5956-41A9-AAB4-8CE659BD9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4121</Words>
  <Characters>22670</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12</cp:revision>
  <cp:lastPrinted>2023-10-03T19:57:00Z</cp:lastPrinted>
  <dcterms:created xsi:type="dcterms:W3CDTF">2023-07-06T19:53:00Z</dcterms:created>
  <dcterms:modified xsi:type="dcterms:W3CDTF">2023-10-03T19:59:00Z</dcterms:modified>
</cp:coreProperties>
</file>