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0BE1D02C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F6A95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0-24</w:t>
      </w:r>
    </w:p>
    <w:p w14:paraId="488FBC01" w14:textId="2DED94FD" w:rsidR="006E0E07" w:rsidRPr="001B7F0E" w:rsidRDefault="00340350" w:rsidP="001B7F0E">
      <w:pPr>
        <w:ind w:left="-567" w:right="-518"/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F6A95">
        <w:rPr>
          <w:rFonts w:ascii="Tw Cen MT" w:hAnsi="Tw Cen MT" w:cs="Tahoma"/>
          <w:b/>
          <w:sz w:val="16"/>
          <w:szCs w:val="16"/>
        </w:rPr>
        <w:t>1</w:t>
      </w:r>
      <w:r w:rsidR="007826E7">
        <w:rPr>
          <w:rFonts w:ascii="Tw Cen MT" w:hAnsi="Tw Cen MT" w:cs="Tahoma"/>
          <w:b/>
          <w:sz w:val="16"/>
          <w:szCs w:val="16"/>
        </w:rPr>
        <w:t>0-24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</w:t>
      </w:r>
      <w:r w:rsidR="0015513A">
        <w:rPr>
          <w:rFonts w:ascii="ColaborateLight" w:hAnsi="ColaborateLight" w:cs="Tahoma"/>
          <w:sz w:val="16"/>
          <w:szCs w:val="16"/>
        </w:rPr>
        <w:t xml:space="preserve"> la</w:t>
      </w:r>
      <w:r w:rsidR="000D38E6">
        <w:rPr>
          <w:rFonts w:ascii="ColaborateLight" w:hAnsi="ColaborateLight" w:cs="Tahoma"/>
          <w:sz w:val="16"/>
          <w:szCs w:val="16"/>
        </w:rPr>
        <w:t xml:space="preserve"> contratación</w:t>
      </w:r>
      <w:r w:rsidR="00FF5D52">
        <w:rPr>
          <w:rFonts w:ascii="ColaborateLight" w:hAnsi="ColaborateLight" w:cs="Tahoma"/>
          <w:sz w:val="16"/>
          <w:szCs w:val="16"/>
        </w:rPr>
        <w:t xml:space="preserve"> de </w:t>
      </w:r>
      <w:r w:rsidR="00DF6A95" w:rsidRPr="00DF6A95">
        <w:rPr>
          <w:rFonts w:ascii="Tw Cen MT" w:hAnsi="Tw Cen MT" w:cs="Tahoma"/>
          <w:b/>
          <w:bCs/>
          <w:sz w:val="16"/>
          <w:szCs w:val="16"/>
        </w:rPr>
        <w:t xml:space="preserve">SERVICIO DE MANTENIMIENTO PREVENTIVO Y CORRECTIVO (INCLUYE </w:t>
      </w:r>
      <w:r w:rsidR="00F60316" w:rsidRPr="00DF6A95">
        <w:rPr>
          <w:rFonts w:ascii="Tw Cen MT" w:hAnsi="Tw Cen MT" w:cs="Tahoma"/>
          <w:b/>
          <w:bCs/>
          <w:sz w:val="16"/>
          <w:szCs w:val="16"/>
        </w:rPr>
        <w:t>REFACCION</w:t>
      </w:r>
      <w:r w:rsidR="00F60316">
        <w:rPr>
          <w:rFonts w:ascii="Tw Cen MT" w:hAnsi="Tw Cen MT" w:cs="Tahoma"/>
          <w:b/>
          <w:bCs/>
          <w:sz w:val="16"/>
          <w:szCs w:val="16"/>
        </w:rPr>
        <w:t>ES</w:t>
      </w:r>
      <w:r w:rsidR="00DF6A95" w:rsidRPr="00DF6A95">
        <w:rPr>
          <w:rFonts w:ascii="Tw Cen MT" w:hAnsi="Tw Cen MT" w:cs="Tahoma"/>
          <w:b/>
          <w:bCs/>
          <w:sz w:val="16"/>
          <w:szCs w:val="16"/>
        </w:rPr>
        <w:t xml:space="preserve"> Y MANO DE OBRA), PARA LOS VEHÍCULOS Y MOTOCICLETAS OFICIALES PROPIEDAD DE GOBIERNO DEL ESTADO DE COLIMA, SOLICITADO POR LA SUBSECRETARIA DE ADMINISTRACIÓN DE LA SECRETARIA DE PLANEACIÓN, FINANZAS Y ADMINISTRACIÓN A TRAVÉS DE LA DIRECCIÓN DE SERVICIOS GENERALES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CAB057B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3BF9C4B5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B7F0E"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1B7F0E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16673B55" w:rsidR="003A11D2" w:rsidRPr="00975D70" w:rsidRDefault="001B7F0E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FF5D52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F6A95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2E994D14" w:rsidR="003A11D2" w:rsidRPr="00975D70" w:rsidRDefault="001B7F0E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DF6A95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13B8FAA" w:rsidR="003A11D2" w:rsidRPr="00975D70" w:rsidRDefault="001B7F0E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DF6A95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1332CA">
        <w:trPr>
          <w:trHeight w:hRule="exact" w:val="844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26C65D79" w:rsidR="00975D70" w:rsidRPr="00767F95" w:rsidRDefault="00DF6A95" w:rsidP="000D38E6">
            <w:pPr>
              <w:jc w:val="center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DF6A95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SERVICIO DE MANTENIMIENTO PREVENTIVO Y CORRECTIVO (INCLUYE </w:t>
            </w:r>
            <w:r w:rsidR="00F60316" w:rsidRPr="00DF6A95">
              <w:rPr>
                <w:rFonts w:ascii="Tw Cen MT" w:hAnsi="Tw Cen MT" w:cs="Tahoma"/>
                <w:b/>
                <w:bCs/>
                <w:sz w:val="16"/>
                <w:szCs w:val="16"/>
              </w:rPr>
              <w:t>REFACCION</w:t>
            </w:r>
            <w:r w:rsidR="00F60316">
              <w:rPr>
                <w:rFonts w:ascii="Tw Cen MT" w:hAnsi="Tw Cen MT" w:cs="Tahoma"/>
                <w:b/>
                <w:bCs/>
                <w:sz w:val="16"/>
                <w:szCs w:val="16"/>
              </w:rPr>
              <w:t>ES</w:t>
            </w:r>
            <w:bookmarkStart w:id="1" w:name="_GoBack"/>
            <w:bookmarkEnd w:id="1"/>
            <w:r w:rsidRPr="00DF6A95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 Y MANO DE OBRA), PARA LOS VEHÍCULOS Y MOTOCICLETAS OFICIALES PROPIEDAD DE GOBIERNO DEL ESTADO DE COLIMA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1EC5572D" w:rsidR="00975D70" w:rsidRPr="00055E63" w:rsidRDefault="001B7F0E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910849A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1CAB4588" w:rsidR="007C76ED" w:rsidRPr="00DF6A95" w:rsidRDefault="000C2E93" w:rsidP="00DF6A95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7777777" w:rsidR="00FF5D52" w:rsidRPr="00E52775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400B2373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proofErr w:type="gramStart"/>
      <w:r w:rsidR="001B7F0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03 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</w:t>
      </w:r>
      <w:proofErr w:type="gramEnd"/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1B7F0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FEBRERO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8956CDD" w14:textId="77777777" w:rsidR="000D7DDF" w:rsidRPr="000D7DDF" w:rsidRDefault="000D7DDF" w:rsidP="000D7DDF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C.P. VÍCTOR MANUEL TORRERO ENRÍQUEZ </w:t>
      </w:r>
    </w:p>
    <w:p w14:paraId="477E40F0" w14:textId="77777777" w:rsidR="000D7DDF" w:rsidRPr="000D7DDF" w:rsidRDefault="000D7DDF" w:rsidP="000D7DDF">
      <w:pPr>
        <w:jc w:val="center"/>
        <w:rPr>
          <w:rFonts w:ascii="Tw Cen MT" w:hAnsi="Tw Cen MT"/>
          <w:b/>
          <w:sz w:val="18"/>
          <w:szCs w:val="18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SUBSECRETARIO DE ADMINISTRACIÓN</w:t>
      </w:r>
      <w:r w:rsidRPr="000D7DDF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F4C9A0" w14:textId="77777777" w:rsidR="00CA0CC9" w:rsidRDefault="00CA0CC9" w:rsidP="00265C15">
      <w:pPr>
        <w:spacing w:after="0" w:line="240" w:lineRule="auto"/>
      </w:pPr>
      <w:r>
        <w:separator/>
      </w:r>
    </w:p>
  </w:endnote>
  <w:endnote w:type="continuationSeparator" w:id="0">
    <w:p w14:paraId="10398766" w14:textId="77777777" w:rsidR="00CA0CC9" w:rsidRDefault="00CA0CC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C23A6" w14:textId="3F0CC678" w:rsidR="00ED4E4F" w:rsidRDefault="000D7DDF" w:rsidP="00F937F7">
    <w:pPr>
      <w:pStyle w:val="Contenidodelmarco"/>
      <w:jc w:val="center"/>
      <w:rPr>
        <w:b/>
        <w:bCs/>
      </w:rPr>
    </w:pPr>
    <w:r>
      <w:rPr>
        <w:noProof/>
        <w:color w:val="000000"/>
        <w14:ligatures w14:val="standardContextual"/>
      </w:rPr>
      <w:drawing>
        <wp:inline distT="0" distB="0" distL="0" distR="0" wp14:anchorId="53DAAEC8" wp14:editId="0CE818D1">
          <wp:extent cx="5526157" cy="782949"/>
          <wp:effectExtent l="0" t="0" r="0" b="0"/>
          <wp:docPr id="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258016" name="Imagen 1110258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0353" cy="787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3D8807" w14:textId="77777777" w:rsidR="000D7DDF" w:rsidRPr="00333427" w:rsidRDefault="000D7DDF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Complejo Administrativo de Gobierno del Estado, Edificio B, planta baja, 3er Anillo </w:t>
    </w:r>
  </w:p>
  <w:p w14:paraId="2898683C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Periférico, Esq. Ejército Mexicano S/N Colonia El Diezmo C.P. 28010 </w:t>
    </w:r>
  </w:p>
  <w:p w14:paraId="79E38AA7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Calibri" w:eastAsia="Calibri" w:hAnsi="Calibri" w:cs="Calibri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Colima, Colima, México. Tel. +52 (312) 31 62000 EXT. 20122. </w:t>
    </w:r>
    <w:r w:rsidRPr="00333427">
      <w:rPr>
        <w:rFonts w:ascii="Geo" w:eastAsia="Geo" w:hAnsi="Geo" w:cs="Geo"/>
        <w:b/>
        <w:sz w:val="16"/>
        <w:szCs w:val="16"/>
        <w:lang w:eastAsia="es-MX"/>
      </w:rPr>
      <w:t>www.col.gob.mx</w:t>
    </w:r>
  </w:p>
  <w:p w14:paraId="6826BA70" w14:textId="77777777" w:rsidR="000D7DDF" w:rsidRPr="00F937F7" w:rsidRDefault="000D7DDF" w:rsidP="00F937F7">
    <w:pPr>
      <w:pStyle w:val="Contenidodelmarco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6D48F1" w14:textId="77777777" w:rsidR="00CA0CC9" w:rsidRDefault="00CA0CC9" w:rsidP="00265C15">
      <w:pPr>
        <w:spacing w:after="0" w:line="240" w:lineRule="auto"/>
      </w:pPr>
      <w:r>
        <w:separator/>
      </w:r>
    </w:p>
  </w:footnote>
  <w:footnote w:type="continuationSeparator" w:id="0">
    <w:p w14:paraId="74B05A91" w14:textId="77777777" w:rsidR="00CA0CC9" w:rsidRDefault="00CA0CC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CA0CC9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83361C0" w:rsidR="007A56A6" w:rsidRDefault="00CA0CC9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>
      <w:rPr>
        <w:noProof/>
      </w:rPr>
      <w:pict w14:anchorId="2639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1" type="#_x0000_t75" style="position:absolute;margin-left:0;margin-top:0;width:441.75pt;height:555.85pt;z-index:-251649024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F937F7">
      <w:rPr>
        <w:noProof/>
      </w:rPr>
      <w:drawing>
        <wp:anchor distT="0" distB="0" distL="114300" distR="114300" simplePos="0" relativeHeight="251662336" behindDoc="0" locked="0" layoutInCell="1" allowOverlap="1" wp14:anchorId="1E569398" wp14:editId="4EC74386">
          <wp:simplePos x="0" y="0"/>
          <wp:positionH relativeFrom="column">
            <wp:posOffset>4606290</wp:posOffset>
          </wp:positionH>
          <wp:positionV relativeFrom="paragraph">
            <wp:posOffset>3176</wp:posOffset>
          </wp:positionV>
          <wp:extent cx="1581371" cy="562053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lima contigo 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371" cy="56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7F7">
      <w:rPr>
        <w:noProof/>
      </w:rPr>
      <w:drawing>
        <wp:anchor distT="0" distB="0" distL="114300" distR="114300" simplePos="0" relativeHeight="251657216" behindDoc="0" locked="0" layoutInCell="1" allowOverlap="1" wp14:anchorId="53CF7642" wp14:editId="0207D352">
          <wp:simplePos x="0" y="0"/>
          <wp:positionH relativeFrom="column">
            <wp:posOffset>-365760</wp:posOffset>
          </wp:positionH>
          <wp:positionV relativeFrom="paragraph">
            <wp:posOffset>-82550</wp:posOffset>
          </wp:positionV>
          <wp:extent cx="3952874" cy="7620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subsecretar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4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CA0CC9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0C89"/>
    <w:rsid w:val="00C21010"/>
    <w:rsid w:val="00C2642F"/>
    <w:rsid w:val="00C27055"/>
    <w:rsid w:val="00C36774"/>
    <w:rsid w:val="00C41A65"/>
    <w:rsid w:val="00C53A70"/>
    <w:rsid w:val="00C54049"/>
    <w:rsid w:val="00C712E4"/>
    <w:rsid w:val="00C71E3D"/>
    <w:rsid w:val="00C724E0"/>
    <w:rsid w:val="00C72C71"/>
    <w:rsid w:val="00C763F3"/>
    <w:rsid w:val="00C82837"/>
    <w:rsid w:val="00C87936"/>
    <w:rsid w:val="00CA0CC9"/>
    <w:rsid w:val="00CA1734"/>
    <w:rsid w:val="00CA34F7"/>
    <w:rsid w:val="00CA7B72"/>
    <w:rsid w:val="00CC107B"/>
    <w:rsid w:val="00CD0578"/>
    <w:rsid w:val="00CD71B7"/>
    <w:rsid w:val="00CE25AB"/>
    <w:rsid w:val="00CF2526"/>
    <w:rsid w:val="00CF73B6"/>
    <w:rsid w:val="00D03CE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DF6A95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48E8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2EB9"/>
    <w:rsid w:val="00F17EE9"/>
    <w:rsid w:val="00F213F6"/>
    <w:rsid w:val="00F27A4B"/>
    <w:rsid w:val="00F43ADE"/>
    <w:rsid w:val="00F50157"/>
    <w:rsid w:val="00F564B5"/>
    <w:rsid w:val="00F60316"/>
    <w:rsid w:val="00F6369C"/>
    <w:rsid w:val="00F664DD"/>
    <w:rsid w:val="00F67EFF"/>
    <w:rsid w:val="00F76CCC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4EE91F-B138-4346-B3F3-7E6469674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2</Pages>
  <Words>607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189</cp:revision>
  <cp:lastPrinted>2024-01-31T18:27:00Z</cp:lastPrinted>
  <dcterms:created xsi:type="dcterms:W3CDTF">2016-02-24T20:06:00Z</dcterms:created>
  <dcterms:modified xsi:type="dcterms:W3CDTF">2024-01-31T18:29:00Z</dcterms:modified>
</cp:coreProperties>
</file>