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REFERENTE AL MANTENIMIENTO CORRECTIVO DE TECHUMBRE DE POLICARBONATO E IMPERMEABILIZANTE ACRÍLICO EN EL CENDI PRIMARIA NO. 1</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10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851"/>
        <w:gridCol w:w="934"/>
        <w:gridCol w:w="756"/>
        <w:gridCol w:w="4848"/>
        <w:gridCol w:w="866"/>
        <w:gridCol w:w="1969"/>
      </w:tblGrid>
      <w:tr w:rsidR="007A45D9" w:rsidRPr="007A45D9" w:rsidTr="007A45D9">
        <w:trPr>
          <w:trHeight w:val="284"/>
          <w:jc w:val="center"/>
        </w:trPr>
        <w:tc>
          <w:tcPr>
            <w:tcW w:w="851" w:type="dxa"/>
            <w:shd w:val="clear" w:color="auto" w:fill="C00000"/>
            <w:noWrap/>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EDIFICIO</w:t>
            </w:r>
          </w:p>
        </w:tc>
        <w:tc>
          <w:tcPr>
            <w:tcW w:w="934" w:type="dxa"/>
            <w:shd w:val="clear" w:color="auto" w:fill="C00000"/>
            <w:noWrap/>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CANTIDAD</w:t>
            </w:r>
          </w:p>
        </w:tc>
        <w:tc>
          <w:tcPr>
            <w:tcW w:w="756" w:type="dxa"/>
            <w:shd w:val="clear" w:color="auto" w:fill="C00000"/>
            <w:noWrap/>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UNIDAD</w:t>
            </w:r>
          </w:p>
        </w:tc>
        <w:tc>
          <w:tcPr>
            <w:tcW w:w="4848" w:type="dxa"/>
            <w:shd w:val="clear" w:color="auto" w:fill="C00000"/>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CONCEPTO</w:t>
            </w:r>
          </w:p>
        </w:tc>
        <w:tc>
          <w:tcPr>
            <w:tcW w:w="866" w:type="dxa"/>
            <w:shd w:val="clear" w:color="auto" w:fill="C00000"/>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COTIZO SI/NO</w:t>
            </w:r>
          </w:p>
        </w:tc>
        <w:tc>
          <w:tcPr>
            <w:tcW w:w="1969" w:type="dxa"/>
            <w:shd w:val="clear" w:color="auto" w:fill="C00000"/>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OBSERVACIONES</w:t>
            </w: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4848" w:type="dxa"/>
            <w:vAlign w:val="center"/>
            <w:hideMark/>
          </w:tcPr>
          <w:p w:rsidR="007A45D9" w:rsidRPr="00FC069B" w:rsidRDefault="007A45D9" w:rsidP="007A45D9">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DESMONTAR TECHUMBRE DE POLICARBONATO EN ESTRUCTURA EXISTENTE  DE PTR DE 2"x4" (PLANA) INCLUYE : ACARREO DE MATERIAL  FUERA DE LAS INSTALACIONES (TIRADERO), MANO DE OBRA Y HERRAMIENTAS</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200,00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KG</w:t>
            </w:r>
          </w:p>
        </w:tc>
        <w:tc>
          <w:tcPr>
            <w:tcW w:w="4848" w:type="dxa"/>
            <w:vAlign w:val="center"/>
            <w:hideMark/>
          </w:tcPr>
          <w:p w:rsidR="007A45D9" w:rsidRPr="00FC069B" w:rsidRDefault="007A45D9" w:rsidP="007A45D9">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RETIRO Y REPOSCION DE PTR DE 2"x4" EN CALIBRE 14  EN MALAS CONDICIONES (DA</w:t>
            </w:r>
            <w:r w:rsidRPr="00FC069B">
              <w:rPr>
                <w:rFonts w:ascii="Montserrat Medium" w:hAnsi="Montserrat Medium" w:cs="Calibri"/>
                <w:sz w:val="14"/>
                <w:szCs w:val="14"/>
                <w:lang w:eastAsia="es-MX"/>
              </w:rPr>
              <w:t>Ñ</w:t>
            </w:r>
            <w:r w:rsidRPr="00FC069B">
              <w:rPr>
                <w:rFonts w:ascii="Montserrat Medium" w:hAnsi="Montserrat Medium" w:cs="Arial"/>
                <w:sz w:val="14"/>
                <w:szCs w:val="14"/>
                <w:lang w:eastAsia="es-MX"/>
              </w:rPr>
              <w:t xml:space="preserve">ADO) INCLUYE: MATERIALES, MANO DE OBRA, SOLADURA, CORTES, DESPEDICIOS Y  ANDAMIOS </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4848" w:type="dxa"/>
            <w:vAlign w:val="center"/>
            <w:hideMark/>
          </w:tcPr>
          <w:p w:rsidR="007A45D9" w:rsidRPr="00FC069B" w:rsidRDefault="007A45D9" w:rsidP="007A45D9">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LIMPIEZA DE ESTRUCTURA EXISTENTE (PLANA), USO DE PLATAFORMA GENIE 14 MTS O ANDAMIOS ,   INCLUYE:  MANO DE OBRA, LIJADO, CARDEADO, EQUIPO Y HERRAMIENTA.</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4848" w:type="dxa"/>
            <w:vAlign w:val="center"/>
            <w:hideMark/>
          </w:tcPr>
          <w:p w:rsidR="007A45D9" w:rsidRPr="00FC069B" w:rsidRDefault="007A45D9" w:rsidP="007A45D9">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SUMINISTRO Y APLICACIÓN DE FONDO ANTICORROSIVO, EN ESTRUCTURA EXISTENTE DE PTR DE 2"x4" (PLANA), DE PERFILES PESADOS, APLICADA CON COMPRESORA, A DOS MANOS,  INCLUYE: PREPARACIÓN DE LA SUPERFICIE, MATERIALES, MANO DE OBRA, EQUIPO Y HERRAMIENTA.</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4848" w:type="dxa"/>
            <w:vAlign w:val="center"/>
            <w:hideMark/>
          </w:tcPr>
          <w:p w:rsidR="007A45D9" w:rsidRPr="00FC069B" w:rsidRDefault="007A45D9" w:rsidP="007A45D9">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PINTURA DE ESMALTE ALQUIDALICO , EN ESTRUCTURA EXISTENTE DE PTR DE 2"x4" (PLANA), A BASE DE PERFILES DE ACERO  APLICADA CON COMPRESORA, A DOS MANOS,  INCLUYE: PREPARACIÓN DE LA SUPERFICIE, MATERIALES, MANO DE OBRA, EQUIPO Y HERRAMIENTA.</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4848" w:type="dxa"/>
            <w:vAlign w:val="center"/>
            <w:hideMark/>
          </w:tcPr>
          <w:p w:rsidR="007A45D9" w:rsidRPr="00FC069B" w:rsidRDefault="007A45D9" w:rsidP="007A45D9">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 xml:space="preserve">SUMINISTRO Y COLOCACIÓN DE POLICARBONATO DE 6 MM EN ESTRUCTURA EXISTENTE DE PTR DE 2"x4" (PLANA) A UNA ALTURA DE 8 M DE MÁXIMA INCLUYE:  MATERIAL, POLICARBONATO DE 6 MM, EN COLOR HUMO O TRANSPARENTE, SILICÓN, HERRAMIENTA, ANDAMIAJE, EXTENSIONES ELÉCTRICAS, BOTONEX MACROLUX, GANCHOS, TALADROS Y PIJAS PUNTA BROCA, PERFIL H EN UNIONES (PASAJUNATAS DE POLICARBONATO), PERFIL U EN EXTREMOS. </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r w:rsidR="007A45D9" w:rsidRPr="007A45D9" w:rsidTr="007A45D9">
        <w:trPr>
          <w:trHeight w:val="284"/>
          <w:jc w:val="center"/>
        </w:trPr>
        <w:tc>
          <w:tcPr>
            <w:tcW w:w="851"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7A45D9">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490,00</w:t>
            </w:r>
          </w:p>
        </w:tc>
        <w:tc>
          <w:tcPr>
            <w:tcW w:w="756" w:type="dxa"/>
            <w:noWrap/>
            <w:vAlign w:val="center"/>
            <w:hideMark/>
          </w:tcPr>
          <w:p w:rsidR="007A45D9" w:rsidRPr="00FC069B" w:rsidRDefault="007A45D9" w:rsidP="007A45D9">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4848" w:type="dxa"/>
            <w:vAlign w:val="center"/>
            <w:hideMark/>
          </w:tcPr>
          <w:p w:rsidR="007A45D9" w:rsidRPr="00FC069B" w:rsidRDefault="00DF2CD2" w:rsidP="007A45D9">
            <w:pPr>
              <w:jc w:val="both"/>
              <w:rPr>
                <w:rFonts w:ascii="Montserrat Medium" w:hAnsi="Montserrat Medium" w:cs="Calibri"/>
                <w:color w:val="000000"/>
                <w:sz w:val="14"/>
                <w:szCs w:val="14"/>
                <w:lang w:eastAsia="es-MX"/>
              </w:rPr>
            </w:pPr>
            <w:r w:rsidRPr="00DF2CD2">
              <w:rPr>
                <w:rFonts w:ascii="Montserrat Medium" w:hAnsi="Montserrat Medium" w:cs="Calibri"/>
                <w:color w:val="000000"/>
                <w:sz w:val="14"/>
                <w:szCs w:val="14"/>
                <w:lang w:eastAsia="es-MX"/>
              </w:rPr>
              <w:t>APLICACION DE IMPERMEABILIZACION APARENTE CON ELASTOMERICO ( ACRITON ) 8 AÑOS COLOR BLANCO A DOS MANOS 1.50 LT/M2 SOBRE IMPERMEABILIZANTE EXISTENTE APP Y REPOSICION DE AREAS DAÑADAS CON APP 4 MM  POLIESTER ( CONCIDERAR 1 M2 POR CADA 1O M2 DE LA SUPERFICIE) DE 90 GR/M2.EN COCINA-COMEDOR INCLUYE: LIMPIEZA, PREPARACION DE SUPERFICIE, PRIMER, MATERIALES, MANO DE OBRA, HERRAMIENTA Y EQUIPO NECESARIO, 5 AÑOS DE GARANTIA.</w:t>
            </w:r>
          </w:p>
        </w:tc>
        <w:tc>
          <w:tcPr>
            <w:tcW w:w="866" w:type="dxa"/>
            <w:vAlign w:val="center"/>
            <w:hideMark/>
          </w:tcPr>
          <w:p w:rsidR="007A45D9" w:rsidRPr="007A45D9" w:rsidRDefault="007A45D9" w:rsidP="007A45D9">
            <w:pPr>
              <w:rPr>
                <w:rFonts w:ascii="Montserrat Medium" w:hAnsi="Montserrat Medium" w:cs="Calibri"/>
                <w:color w:val="000000"/>
                <w:sz w:val="14"/>
                <w:szCs w:val="14"/>
                <w:lang w:eastAsia="es-MX"/>
              </w:rPr>
            </w:pPr>
          </w:p>
        </w:tc>
        <w:tc>
          <w:tcPr>
            <w:tcW w:w="1969" w:type="dxa"/>
            <w:vAlign w:val="center"/>
            <w:hideMark/>
          </w:tcPr>
          <w:p w:rsidR="007A45D9" w:rsidRPr="007A45D9" w:rsidRDefault="007A45D9" w:rsidP="007A45D9">
            <w:pPr>
              <w:rPr>
                <w:rFonts w:ascii="Montserrat Medium" w:hAnsi="Montserrat Medium"/>
                <w:sz w:val="14"/>
                <w:szCs w:val="14"/>
                <w:lang w:eastAsia="es-MX"/>
              </w:rPr>
            </w:pPr>
          </w:p>
        </w:tc>
      </w:tr>
    </w:tbl>
    <w:p w:rsidR="007A45D9" w:rsidRPr="0097346A" w:rsidRDefault="007A45D9"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No. </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8037F1" w:rsidRPr="0097346A">
        <w:rPr>
          <w:rFonts w:ascii="Montserrat Medium" w:hAnsi="Montserrat Medium" w:cs="Arial"/>
          <w:b/>
          <w:sz w:val="18"/>
          <w:szCs w:val="18"/>
        </w:rPr>
        <w:t xml:space="preserve"> </w:t>
      </w:r>
      <w:r w:rsidR="007A45D9">
        <w:rPr>
          <w:rFonts w:ascii="Montserrat Medium" w:hAnsi="Montserrat Medium" w:cs="Arial"/>
          <w:b/>
          <w:sz w:val="18"/>
          <w:szCs w:val="18"/>
        </w:rPr>
        <w:t>REFERENTE AL MANTENIMIENTO CORRECTIVO DE TECHUMBRE DE POLICARBONATO E IMPERMEABILIZANTE ACRÍLICO EN EL CENDI PRIMARIA NO. 1</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7A45D9" w:rsidRPr="00FC069B" w:rsidRDefault="007A45D9" w:rsidP="0020766A">
      <w:pPr>
        <w:jc w:val="right"/>
        <w:rPr>
          <w:rFonts w:ascii="Montserrat Medium" w:hAnsi="Montserrat Medium" w:cs="Arial"/>
          <w:sz w:val="6"/>
          <w:szCs w:val="18"/>
        </w:rPr>
      </w:pPr>
    </w:p>
    <w:tbl>
      <w:tblPr>
        <w:tblW w:w="10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851"/>
        <w:gridCol w:w="934"/>
        <w:gridCol w:w="756"/>
        <w:gridCol w:w="5181"/>
        <w:gridCol w:w="1498"/>
        <w:gridCol w:w="1559"/>
      </w:tblGrid>
      <w:tr w:rsidR="007A45D9" w:rsidRPr="007A45D9" w:rsidTr="00DF2CD2">
        <w:trPr>
          <w:trHeight w:val="284"/>
          <w:jc w:val="center"/>
        </w:trPr>
        <w:tc>
          <w:tcPr>
            <w:tcW w:w="851" w:type="dxa"/>
            <w:shd w:val="clear" w:color="auto" w:fill="C00000"/>
            <w:noWrap/>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EDIFICIO</w:t>
            </w:r>
          </w:p>
        </w:tc>
        <w:tc>
          <w:tcPr>
            <w:tcW w:w="934" w:type="dxa"/>
            <w:shd w:val="clear" w:color="auto" w:fill="C00000"/>
            <w:noWrap/>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CANTIDAD</w:t>
            </w:r>
          </w:p>
        </w:tc>
        <w:tc>
          <w:tcPr>
            <w:tcW w:w="756" w:type="dxa"/>
            <w:shd w:val="clear" w:color="auto" w:fill="C00000"/>
            <w:noWrap/>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UNIDAD</w:t>
            </w:r>
          </w:p>
        </w:tc>
        <w:tc>
          <w:tcPr>
            <w:tcW w:w="5181" w:type="dxa"/>
            <w:shd w:val="clear" w:color="auto" w:fill="C00000"/>
            <w:vAlign w:val="center"/>
            <w:hideMark/>
          </w:tcPr>
          <w:p w:rsidR="007A45D9" w:rsidRPr="007A45D9" w:rsidRDefault="007A45D9"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CONCEPTO</w:t>
            </w:r>
          </w:p>
        </w:tc>
        <w:tc>
          <w:tcPr>
            <w:tcW w:w="1498" w:type="dxa"/>
            <w:shd w:val="clear" w:color="auto" w:fill="C00000"/>
            <w:vAlign w:val="center"/>
            <w:hideMark/>
          </w:tcPr>
          <w:p w:rsidR="007A45D9" w:rsidRPr="007A45D9" w:rsidRDefault="007A45D9"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PRECIO UNITARIO</w:t>
            </w:r>
          </w:p>
          <w:p w:rsidR="007A45D9" w:rsidRPr="007A45D9" w:rsidRDefault="007A45D9"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SIN IVA</w:t>
            </w:r>
          </w:p>
        </w:tc>
        <w:tc>
          <w:tcPr>
            <w:tcW w:w="1559" w:type="dxa"/>
            <w:shd w:val="clear" w:color="auto" w:fill="C00000"/>
            <w:vAlign w:val="center"/>
            <w:hideMark/>
          </w:tcPr>
          <w:p w:rsidR="007A45D9" w:rsidRPr="007A45D9" w:rsidRDefault="007A45D9"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 xml:space="preserve">IMPORTE </w:t>
            </w:r>
          </w:p>
          <w:p w:rsidR="007A45D9" w:rsidRPr="007A45D9" w:rsidRDefault="007A45D9"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SIN IVA</w:t>
            </w:r>
          </w:p>
        </w:tc>
      </w:tr>
      <w:tr w:rsidR="007A45D9" w:rsidRPr="007A45D9" w:rsidTr="00DF2CD2">
        <w:trPr>
          <w:trHeight w:val="284"/>
          <w:jc w:val="center"/>
        </w:trPr>
        <w:tc>
          <w:tcPr>
            <w:tcW w:w="851"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5181" w:type="dxa"/>
            <w:vAlign w:val="center"/>
            <w:hideMark/>
          </w:tcPr>
          <w:p w:rsidR="007A45D9" w:rsidRPr="00FC069B" w:rsidRDefault="007A45D9" w:rsidP="00522FA4">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DESMONTAR TECHUMBRE DE POLICARBONATO EN ESTRUCTURA EXISTENTE  DE PTR DE 2"x4" (PLANA) INCLUYE : ACARREO DE MATERIAL  FUERA DE LAS INSTALACIONES (TIRADERO), MANO DE OBRA Y HERRAMIENTAS</w:t>
            </w:r>
          </w:p>
        </w:tc>
        <w:tc>
          <w:tcPr>
            <w:tcW w:w="1498" w:type="dxa"/>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84"/>
          <w:jc w:val="center"/>
        </w:trPr>
        <w:tc>
          <w:tcPr>
            <w:tcW w:w="851"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200,00</w:t>
            </w:r>
          </w:p>
        </w:tc>
        <w:tc>
          <w:tcPr>
            <w:tcW w:w="756"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KG</w:t>
            </w:r>
          </w:p>
        </w:tc>
        <w:tc>
          <w:tcPr>
            <w:tcW w:w="5181" w:type="dxa"/>
            <w:vAlign w:val="center"/>
            <w:hideMark/>
          </w:tcPr>
          <w:p w:rsidR="007A45D9" w:rsidRPr="00FC069B" w:rsidRDefault="007A45D9" w:rsidP="00522FA4">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RETIRO Y REPOSCION DE PTR DE 2"x4" EN CALIBRE 14  EN MALAS CONDICIONES (DA</w:t>
            </w:r>
            <w:r w:rsidRPr="00FC069B">
              <w:rPr>
                <w:rFonts w:ascii="Montserrat Medium" w:hAnsi="Montserrat Medium" w:cs="Calibri"/>
                <w:sz w:val="14"/>
                <w:szCs w:val="14"/>
                <w:lang w:eastAsia="es-MX"/>
              </w:rPr>
              <w:t>Ñ</w:t>
            </w:r>
            <w:r w:rsidRPr="00FC069B">
              <w:rPr>
                <w:rFonts w:ascii="Montserrat Medium" w:hAnsi="Montserrat Medium" w:cs="Arial"/>
                <w:sz w:val="14"/>
                <w:szCs w:val="14"/>
                <w:lang w:eastAsia="es-MX"/>
              </w:rPr>
              <w:t xml:space="preserve">ADO) INCLUYE: MATERIALES, MANO DE OBRA, SOLADURA, CORTES, DESPEDICIOS Y  ANDAMIOS </w:t>
            </w:r>
          </w:p>
        </w:tc>
        <w:tc>
          <w:tcPr>
            <w:tcW w:w="1498" w:type="dxa"/>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84"/>
          <w:jc w:val="center"/>
        </w:trPr>
        <w:tc>
          <w:tcPr>
            <w:tcW w:w="851"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5181" w:type="dxa"/>
            <w:vAlign w:val="center"/>
            <w:hideMark/>
          </w:tcPr>
          <w:p w:rsidR="007A45D9" w:rsidRPr="00FC069B" w:rsidRDefault="007A45D9" w:rsidP="00522FA4">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LIMPIEZA DE ESTRUCTURA EXISTENTE (PLANA), USO DE PLATAFORMA GENIE 14 MTS O ANDAMIOS ,   INCLUYE:  MANO DE OBRA, LIJADO, CARDEADO, EQUIPO Y HERRAMIENTA.</w:t>
            </w:r>
          </w:p>
        </w:tc>
        <w:tc>
          <w:tcPr>
            <w:tcW w:w="1498" w:type="dxa"/>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84"/>
          <w:jc w:val="center"/>
        </w:trPr>
        <w:tc>
          <w:tcPr>
            <w:tcW w:w="851"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5181" w:type="dxa"/>
            <w:vAlign w:val="center"/>
            <w:hideMark/>
          </w:tcPr>
          <w:p w:rsidR="007A45D9" w:rsidRPr="00FC069B" w:rsidRDefault="007A45D9" w:rsidP="00522FA4">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SUMINISTRO Y APLICACIÓN DE FONDO ANTICORROSIVO, EN ESTRUCTURA EXISTENTE DE PTR DE 2"x4" (PLANA), DE PERFILES PESADOS, APLICADA CON COMPRESORA, A DOS MANOS,  INCLUYE: PREPARACIÓN DE LA SUPERFICIE, MATERIALES, MANO DE OBRA, EQUIPO Y HERRAMIENTA.</w:t>
            </w:r>
          </w:p>
        </w:tc>
        <w:tc>
          <w:tcPr>
            <w:tcW w:w="1498" w:type="dxa"/>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84"/>
          <w:jc w:val="center"/>
        </w:trPr>
        <w:tc>
          <w:tcPr>
            <w:tcW w:w="851"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5181" w:type="dxa"/>
            <w:vAlign w:val="center"/>
            <w:hideMark/>
          </w:tcPr>
          <w:p w:rsidR="007A45D9" w:rsidRPr="00FC069B" w:rsidRDefault="007A45D9" w:rsidP="00522FA4">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PINTURA DE ESMALTE ALQUIDALICO , EN ESTRUCTURA EXISTENTE DE PTR DE 2"x4" (PLANA), A BASE DE PERFILES DE ACERO  APLICADA CON COMPRESORA, A DOS MANOS,  INCLUYE: PREPARACIÓN DE LA SUPERFICIE, MATERIALES, MANO DE OBRA, EQUIPO Y HERRAMIENTA.</w:t>
            </w:r>
          </w:p>
        </w:tc>
        <w:tc>
          <w:tcPr>
            <w:tcW w:w="1498" w:type="dxa"/>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84"/>
          <w:jc w:val="center"/>
        </w:trPr>
        <w:tc>
          <w:tcPr>
            <w:tcW w:w="851" w:type="dxa"/>
            <w:tcBorders>
              <w:bottom w:val="single" w:sz="4" w:space="0" w:color="auto"/>
            </w:tcBorders>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tcBorders>
              <w:bottom w:val="single" w:sz="4" w:space="0" w:color="auto"/>
            </w:tcBorders>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480,00</w:t>
            </w:r>
          </w:p>
        </w:tc>
        <w:tc>
          <w:tcPr>
            <w:tcW w:w="756" w:type="dxa"/>
            <w:tcBorders>
              <w:bottom w:val="single" w:sz="4" w:space="0" w:color="auto"/>
            </w:tcBorders>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5181" w:type="dxa"/>
            <w:tcBorders>
              <w:bottom w:val="single" w:sz="4" w:space="0" w:color="auto"/>
            </w:tcBorders>
            <w:vAlign w:val="center"/>
            <w:hideMark/>
          </w:tcPr>
          <w:p w:rsidR="007A45D9" w:rsidRPr="00FC069B" w:rsidRDefault="007A45D9" w:rsidP="00522FA4">
            <w:pPr>
              <w:jc w:val="both"/>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 xml:space="preserve">SUMINISTRO Y COLOCACIÓN DE POLICARBONATO DE 6 MM EN ESTRUCTURA EXISTENTE DE PTR DE 2"x4" (PLANA) A UNA ALTURA DE 8 M DE MÁXIMA INCLUYE:  MATERIAL, POLICARBONATO DE 6 MM, EN COLOR HUMO O TRANSPARENTE, SILICÓN, HERRAMIENTA, ANDAMIAJE, EXTENSIONES ELÉCTRICAS, BOTONEX MACROLUX, GANCHOS, TALADROS Y PIJAS PUNTA BROCA, PERFIL H EN UNIONES (PASAJUNATAS DE POLICARBONATO), PERFIL U EN EXTREMOS. </w:t>
            </w:r>
          </w:p>
        </w:tc>
        <w:tc>
          <w:tcPr>
            <w:tcW w:w="1498" w:type="dxa"/>
            <w:tcBorders>
              <w:bottom w:val="single" w:sz="4" w:space="0" w:color="auto"/>
            </w:tcBorders>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tcBorders>
              <w:bottom w:val="single" w:sz="4" w:space="0" w:color="auto"/>
            </w:tcBorders>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84"/>
          <w:jc w:val="center"/>
        </w:trPr>
        <w:tc>
          <w:tcPr>
            <w:tcW w:w="851" w:type="dxa"/>
            <w:tcBorders>
              <w:bottom w:val="single" w:sz="4" w:space="0" w:color="auto"/>
            </w:tcBorders>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O.E.</w:t>
            </w:r>
          </w:p>
        </w:tc>
        <w:tc>
          <w:tcPr>
            <w:tcW w:w="934" w:type="dxa"/>
            <w:tcBorders>
              <w:bottom w:val="single" w:sz="4" w:space="0" w:color="auto"/>
            </w:tcBorders>
            <w:noWrap/>
            <w:vAlign w:val="center"/>
            <w:hideMark/>
          </w:tcPr>
          <w:p w:rsidR="007A45D9" w:rsidRPr="00FC069B" w:rsidRDefault="007A45D9" w:rsidP="00522FA4">
            <w:pPr>
              <w:jc w:val="center"/>
              <w:rPr>
                <w:rFonts w:ascii="Montserrat Medium" w:hAnsi="Montserrat Medium" w:cs="Arial"/>
                <w:sz w:val="14"/>
                <w:szCs w:val="14"/>
                <w:lang w:eastAsia="es-MX"/>
              </w:rPr>
            </w:pPr>
            <w:r w:rsidRPr="00FC069B">
              <w:rPr>
                <w:rFonts w:ascii="Montserrat Medium" w:hAnsi="Montserrat Medium" w:cs="Arial"/>
                <w:sz w:val="14"/>
                <w:szCs w:val="14"/>
                <w:lang w:eastAsia="es-MX"/>
              </w:rPr>
              <w:t>490,00</w:t>
            </w:r>
          </w:p>
        </w:tc>
        <w:tc>
          <w:tcPr>
            <w:tcW w:w="756" w:type="dxa"/>
            <w:tcBorders>
              <w:bottom w:val="single" w:sz="4" w:space="0" w:color="auto"/>
            </w:tcBorders>
            <w:noWrap/>
            <w:vAlign w:val="center"/>
            <w:hideMark/>
          </w:tcPr>
          <w:p w:rsidR="007A45D9" w:rsidRPr="00FC069B" w:rsidRDefault="007A45D9" w:rsidP="00522FA4">
            <w:pPr>
              <w:jc w:val="center"/>
              <w:rPr>
                <w:rFonts w:ascii="Montserrat Medium" w:hAnsi="Montserrat Medium" w:cs="Calibri"/>
                <w:color w:val="000000"/>
                <w:sz w:val="14"/>
                <w:szCs w:val="14"/>
                <w:lang w:eastAsia="es-MX"/>
              </w:rPr>
            </w:pPr>
            <w:r w:rsidRPr="00FC069B">
              <w:rPr>
                <w:rFonts w:ascii="Montserrat Medium" w:hAnsi="Montserrat Medium" w:cs="Calibri"/>
                <w:color w:val="000000"/>
                <w:sz w:val="14"/>
                <w:szCs w:val="14"/>
                <w:lang w:eastAsia="es-MX"/>
              </w:rPr>
              <w:t>M2</w:t>
            </w:r>
          </w:p>
        </w:tc>
        <w:tc>
          <w:tcPr>
            <w:tcW w:w="5181" w:type="dxa"/>
            <w:tcBorders>
              <w:bottom w:val="single" w:sz="4" w:space="0" w:color="auto"/>
            </w:tcBorders>
            <w:vAlign w:val="center"/>
            <w:hideMark/>
          </w:tcPr>
          <w:p w:rsidR="007A45D9" w:rsidRPr="00FC069B" w:rsidRDefault="00DF2CD2" w:rsidP="00522FA4">
            <w:pPr>
              <w:jc w:val="both"/>
              <w:rPr>
                <w:rFonts w:ascii="Montserrat Medium" w:hAnsi="Montserrat Medium" w:cs="Calibri"/>
                <w:color w:val="000000"/>
                <w:sz w:val="14"/>
                <w:szCs w:val="14"/>
                <w:lang w:eastAsia="es-MX"/>
              </w:rPr>
            </w:pPr>
            <w:r w:rsidRPr="00DF2CD2">
              <w:rPr>
                <w:rFonts w:ascii="Montserrat Medium" w:hAnsi="Montserrat Medium" w:cs="Calibri"/>
                <w:color w:val="000000"/>
                <w:sz w:val="14"/>
                <w:szCs w:val="14"/>
                <w:lang w:eastAsia="es-MX"/>
              </w:rPr>
              <w:t>APLICACION DE IMPERMEABILIZACION APARENTE CON ELASTOMERICO ( ACRITON ) 8 AÑOS COLOR BLANCO A DOS MANOS 1.50 LT/M2 SOBRE IMPERMEABILIZANTE EXISTENTE APP Y REPOSICION DE AREAS DAÑADAS CON APP 4 MM  POLIESTER ( CONCIDERAR 1 M2 POR CADA 1O M2 DE LA SUPERFICIE) DE 90 GR/M2.EN COCINA-COMEDOR INCLUYE: LIMPIEZA, PREPARACION DE SUPERFICIE, PRIMER, MATERIALES, MANO DE OBRA, HERRAMIENTA Y EQUIPO NECESARIO, 5 AÑOS DE GARANTIA.</w:t>
            </w:r>
          </w:p>
        </w:tc>
        <w:tc>
          <w:tcPr>
            <w:tcW w:w="1498" w:type="dxa"/>
            <w:tcBorders>
              <w:bottom w:val="single" w:sz="4" w:space="0" w:color="auto"/>
            </w:tcBorders>
            <w:vAlign w:val="center"/>
            <w:hideMark/>
          </w:tcPr>
          <w:p w:rsidR="007A45D9" w:rsidRPr="007A45D9" w:rsidRDefault="007A45D9" w:rsidP="00522FA4">
            <w:pPr>
              <w:rPr>
                <w:rFonts w:ascii="Montserrat Medium" w:hAnsi="Montserrat Medium" w:cs="Calibri"/>
                <w:color w:val="000000"/>
                <w:sz w:val="14"/>
                <w:szCs w:val="14"/>
                <w:lang w:eastAsia="es-MX"/>
              </w:rPr>
            </w:pPr>
          </w:p>
        </w:tc>
        <w:tc>
          <w:tcPr>
            <w:tcW w:w="1559" w:type="dxa"/>
            <w:tcBorders>
              <w:bottom w:val="single" w:sz="4" w:space="0" w:color="auto"/>
            </w:tcBorders>
            <w:vAlign w:val="center"/>
            <w:hideMark/>
          </w:tcPr>
          <w:p w:rsidR="007A45D9" w:rsidRPr="007A45D9" w:rsidRDefault="007A45D9" w:rsidP="00522FA4">
            <w:pPr>
              <w:rPr>
                <w:rFonts w:ascii="Montserrat Medium" w:hAnsi="Montserrat Medium"/>
                <w:sz w:val="14"/>
                <w:szCs w:val="14"/>
                <w:lang w:eastAsia="es-MX"/>
              </w:rPr>
            </w:pPr>
          </w:p>
        </w:tc>
      </w:tr>
      <w:tr w:rsidR="007A45D9" w:rsidRPr="007A45D9" w:rsidTr="00DF2CD2">
        <w:trPr>
          <w:trHeight w:val="227"/>
          <w:jc w:val="center"/>
        </w:trPr>
        <w:tc>
          <w:tcPr>
            <w:tcW w:w="851" w:type="dxa"/>
            <w:tcBorders>
              <w:top w:val="single" w:sz="4" w:space="0" w:color="auto"/>
              <w:left w:val="nil"/>
              <w:bottom w:val="nil"/>
              <w:right w:val="nil"/>
            </w:tcBorders>
            <w:noWrap/>
            <w:vAlign w:val="center"/>
          </w:tcPr>
          <w:p w:rsidR="007A45D9" w:rsidRPr="007A45D9" w:rsidRDefault="007A45D9" w:rsidP="007A45D9">
            <w:pPr>
              <w:jc w:val="center"/>
              <w:rPr>
                <w:rFonts w:ascii="Montserrat Medium" w:hAnsi="Montserrat Medium" w:cs="Calibri"/>
                <w:color w:val="000000"/>
                <w:sz w:val="14"/>
                <w:szCs w:val="14"/>
                <w:lang w:eastAsia="es-MX"/>
              </w:rPr>
            </w:pPr>
          </w:p>
        </w:tc>
        <w:tc>
          <w:tcPr>
            <w:tcW w:w="934" w:type="dxa"/>
            <w:tcBorders>
              <w:top w:val="single" w:sz="4" w:space="0" w:color="auto"/>
              <w:left w:val="nil"/>
              <w:bottom w:val="nil"/>
              <w:right w:val="nil"/>
            </w:tcBorders>
            <w:noWrap/>
            <w:vAlign w:val="center"/>
          </w:tcPr>
          <w:p w:rsidR="007A45D9" w:rsidRPr="007A45D9" w:rsidRDefault="007A45D9" w:rsidP="007A45D9">
            <w:pPr>
              <w:jc w:val="center"/>
              <w:rPr>
                <w:rFonts w:ascii="Montserrat Medium" w:hAnsi="Montserrat Medium" w:cs="Arial"/>
                <w:sz w:val="14"/>
                <w:szCs w:val="14"/>
                <w:lang w:eastAsia="es-MX"/>
              </w:rPr>
            </w:pPr>
          </w:p>
        </w:tc>
        <w:tc>
          <w:tcPr>
            <w:tcW w:w="756" w:type="dxa"/>
            <w:tcBorders>
              <w:top w:val="single" w:sz="4" w:space="0" w:color="auto"/>
              <w:left w:val="nil"/>
              <w:bottom w:val="nil"/>
              <w:right w:val="nil"/>
            </w:tcBorders>
            <w:noWrap/>
            <w:vAlign w:val="center"/>
          </w:tcPr>
          <w:p w:rsidR="007A45D9" w:rsidRPr="007A45D9" w:rsidRDefault="007A45D9" w:rsidP="007A45D9">
            <w:pPr>
              <w:jc w:val="center"/>
              <w:rPr>
                <w:rFonts w:ascii="Montserrat Medium" w:hAnsi="Montserrat Medium" w:cs="Calibri"/>
                <w:color w:val="000000"/>
                <w:sz w:val="14"/>
                <w:szCs w:val="14"/>
                <w:lang w:eastAsia="es-MX"/>
              </w:rPr>
            </w:pPr>
          </w:p>
        </w:tc>
        <w:tc>
          <w:tcPr>
            <w:tcW w:w="5181" w:type="dxa"/>
            <w:tcBorders>
              <w:top w:val="single" w:sz="4" w:space="0" w:color="auto"/>
              <w:left w:val="nil"/>
              <w:bottom w:val="nil"/>
              <w:right w:val="nil"/>
            </w:tcBorders>
            <w:vAlign w:val="center"/>
          </w:tcPr>
          <w:p w:rsidR="007A45D9" w:rsidRPr="007A45D9" w:rsidRDefault="007A45D9" w:rsidP="007A45D9">
            <w:pPr>
              <w:jc w:val="both"/>
              <w:rPr>
                <w:rFonts w:ascii="Montserrat Medium" w:hAnsi="Montserrat Medium" w:cs="Calibri"/>
                <w:color w:val="000000"/>
                <w:sz w:val="14"/>
                <w:szCs w:val="14"/>
                <w:lang w:eastAsia="es-MX"/>
              </w:rPr>
            </w:pPr>
          </w:p>
        </w:tc>
        <w:tc>
          <w:tcPr>
            <w:tcW w:w="1498" w:type="dxa"/>
            <w:tcBorders>
              <w:top w:val="single" w:sz="4" w:space="0" w:color="auto"/>
              <w:left w:val="nil"/>
              <w:bottom w:val="nil"/>
              <w:right w:val="single" w:sz="4" w:space="0" w:color="auto"/>
            </w:tcBorders>
            <w:vAlign w:val="center"/>
          </w:tcPr>
          <w:p w:rsidR="007A45D9" w:rsidRPr="007A45D9" w:rsidRDefault="007A45D9" w:rsidP="007A45D9">
            <w:pPr>
              <w:jc w:val="right"/>
              <w:rPr>
                <w:rFonts w:ascii="Montserrat Medium" w:hAnsi="Montserrat Medium"/>
                <w:b/>
                <w:sz w:val="17"/>
                <w:szCs w:val="17"/>
              </w:rPr>
            </w:pPr>
            <w:r w:rsidRPr="007A45D9">
              <w:rPr>
                <w:rFonts w:ascii="Montserrat Medium" w:hAnsi="Montserrat Medium"/>
                <w:b/>
                <w:sz w:val="17"/>
                <w:szCs w:val="17"/>
              </w:rPr>
              <w:t>SUBTOTAL</w:t>
            </w:r>
          </w:p>
        </w:tc>
        <w:tc>
          <w:tcPr>
            <w:tcW w:w="1559" w:type="dxa"/>
            <w:tcBorders>
              <w:top w:val="single" w:sz="4" w:space="0" w:color="auto"/>
              <w:left w:val="single" w:sz="4" w:space="0" w:color="auto"/>
            </w:tcBorders>
            <w:vAlign w:val="center"/>
          </w:tcPr>
          <w:p w:rsidR="007A45D9" w:rsidRPr="007A45D9" w:rsidRDefault="007A45D9" w:rsidP="007A45D9">
            <w:pPr>
              <w:rPr>
                <w:rFonts w:ascii="Montserrat Medium" w:hAnsi="Montserrat Medium"/>
                <w:sz w:val="14"/>
                <w:szCs w:val="14"/>
                <w:lang w:eastAsia="es-MX"/>
              </w:rPr>
            </w:pPr>
          </w:p>
        </w:tc>
      </w:tr>
      <w:tr w:rsidR="007A45D9" w:rsidRPr="007A45D9" w:rsidTr="00DF2CD2">
        <w:trPr>
          <w:trHeight w:val="227"/>
          <w:jc w:val="center"/>
        </w:trPr>
        <w:tc>
          <w:tcPr>
            <w:tcW w:w="851" w:type="dxa"/>
            <w:tcBorders>
              <w:top w:val="nil"/>
              <w:left w:val="nil"/>
              <w:bottom w:val="nil"/>
              <w:right w:val="nil"/>
            </w:tcBorders>
            <w:noWrap/>
            <w:vAlign w:val="center"/>
          </w:tcPr>
          <w:p w:rsidR="007A45D9" w:rsidRPr="007A45D9" w:rsidRDefault="007A45D9" w:rsidP="007A45D9">
            <w:pPr>
              <w:jc w:val="center"/>
              <w:rPr>
                <w:rFonts w:ascii="Montserrat Medium" w:hAnsi="Montserrat Medium" w:cs="Calibri"/>
                <w:color w:val="000000"/>
                <w:sz w:val="14"/>
                <w:szCs w:val="14"/>
                <w:lang w:eastAsia="es-MX"/>
              </w:rPr>
            </w:pPr>
          </w:p>
        </w:tc>
        <w:tc>
          <w:tcPr>
            <w:tcW w:w="934" w:type="dxa"/>
            <w:tcBorders>
              <w:top w:val="nil"/>
              <w:left w:val="nil"/>
              <w:bottom w:val="nil"/>
              <w:right w:val="nil"/>
            </w:tcBorders>
            <w:noWrap/>
            <w:vAlign w:val="center"/>
          </w:tcPr>
          <w:p w:rsidR="007A45D9" w:rsidRPr="007A45D9" w:rsidRDefault="007A45D9" w:rsidP="007A45D9">
            <w:pPr>
              <w:jc w:val="center"/>
              <w:rPr>
                <w:rFonts w:ascii="Montserrat Medium" w:hAnsi="Montserrat Medium" w:cs="Arial"/>
                <w:sz w:val="14"/>
                <w:szCs w:val="14"/>
                <w:lang w:eastAsia="es-MX"/>
              </w:rPr>
            </w:pPr>
          </w:p>
        </w:tc>
        <w:tc>
          <w:tcPr>
            <w:tcW w:w="756" w:type="dxa"/>
            <w:tcBorders>
              <w:top w:val="nil"/>
              <w:left w:val="nil"/>
              <w:bottom w:val="nil"/>
              <w:right w:val="nil"/>
            </w:tcBorders>
            <w:noWrap/>
            <w:vAlign w:val="center"/>
          </w:tcPr>
          <w:p w:rsidR="007A45D9" w:rsidRPr="007A45D9" w:rsidRDefault="007A45D9" w:rsidP="007A45D9">
            <w:pPr>
              <w:jc w:val="center"/>
              <w:rPr>
                <w:rFonts w:ascii="Montserrat Medium" w:hAnsi="Montserrat Medium" w:cs="Calibri"/>
                <w:color w:val="000000"/>
                <w:sz w:val="14"/>
                <w:szCs w:val="14"/>
                <w:lang w:eastAsia="es-MX"/>
              </w:rPr>
            </w:pPr>
          </w:p>
        </w:tc>
        <w:tc>
          <w:tcPr>
            <w:tcW w:w="5181" w:type="dxa"/>
            <w:tcBorders>
              <w:top w:val="nil"/>
              <w:left w:val="nil"/>
              <w:bottom w:val="nil"/>
              <w:right w:val="nil"/>
            </w:tcBorders>
            <w:vAlign w:val="center"/>
          </w:tcPr>
          <w:p w:rsidR="007A45D9" w:rsidRPr="007A45D9" w:rsidRDefault="007A45D9" w:rsidP="007A45D9">
            <w:pPr>
              <w:jc w:val="both"/>
              <w:rPr>
                <w:rFonts w:ascii="Montserrat Medium" w:hAnsi="Montserrat Medium" w:cs="Calibri"/>
                <w:color w:val="000000"/>
                <w:sz w:val="14"/>
                <w:szCs w:val="14"/>
                <w:lang w:eastAsia="es-MX"/>
              </w:rPr>
            </w:pPr>
          </w:p>
        </w:tc>
        <w:tc>
          <w:tcPr>
            <w:tcW w:w="1498" w:type="dxa"/>
            <w:tcBorders>
              <w:top w:val="nil"/>
              <w:left w:val="nil"/>
              <w:bottom w:val="nil"/>
              <w:right w:val="single" w:sz="4" w:space="0" w:color="auto"/>
            </w:tcBorders>
            <w:vAlign w:val="center"/>
          </w:tcPr>
          <w:p w:rsidR="007A45D9" w:rsidRPr="007A45D9" w:rsidRDefault="007A45D9" w:rsidP="007A45D9">
            <w:pPr>
              <w:jc w:val="right"/>
              <w:rPr>
                <w:rFonts w:ascii="Montserrat Medium" w:hAnsi="Montserrat Medium"/>
                <w:b/>
                <w:sz w:val="17"/>
                <w:szCs w:val="17"/>
              </w:rPr>
            </w:pPr>
            <w:r w:rsidRPr="007A45D9">
              <w:rPr>
                <w:rFonts w:ascii="Montserrat Medium" w:hAnsi="Montserrat Medium"/>
                <w:b/>
                <w:sz w:val="17"/>
                <w:szCs w:val="17"/>
              </w:rPr>
              <w:t>IVA</w:t>
            </w:r>
          </w:p>
        </w:tc>
        <w:tc>
          <w:tcPr>
            <w:tcW w:w="1559" w:type="dxa"/>
            <w:tcBorders>
              <w:left w:val="single" w:sz="4" w:space="0" w:color="auto"/>
            </w:tcBorders>
            <w:vAlign w:val="center"/>
          </w:tcPr>
          <w:p w:rsidR="007A45D9" w:rsidRPr="007A45D9" w:rsidRDefault="007A45D9" w:rsidP="007A45D9">
            <w:pPr>
              <w:rPr>
                <w:rFonts w:ascii="Montserrat Medium" w:hAnsi="Montserrat Medium"/>
                <w:sz w:val="14"/>
                <w:szCs w:val="14"/>
                <w:lang w:eastAsia="es-MX"/>
              </w:rPr>
            </w:pPr>
          </w:p>
        </w:tc>
      </w:tr>
      <w:tr w:rsidR="007A45D9" w:rsidRPr="007A45D9" w:rsidTr="00DF2CD2">
        <w:trPr>
          <w:trHeight w:val="227"/>
          <w:jc w:val="center"/>
        </w:trPr>
        <w:tc>
          <w:tcPr>
            <w:tcW w:w="851" w:type="dxa"/>
            <w:tcBorders>
              <w:top w:val="nil"/>
              <w:left w:val="nil"/>
              <w:bottom w:val="nil"/>
              <w:right w:val="nil"/>
            </w:tcBorders>
            <w:noWrap/>
            <w:vAlign w:val="center"/>
          </w:tcPr>
          <w:p w:rsidR="007A45D9" w:rsidRPr="007A45D9" w:rsidRDefault="007A45D9" w:rsidP="007A45D9">
            <w:pPr>
              <w:jc w:val="center"/>
              <w:rPr>
                <w:rFonts w:ascii="Montserrat Medium" w:hAnsi="Montserrat Medium" w:cs="Calibri"/>
                <w:color w:val="000000"/>
                <w:sz w:val="14"/>
                <w:szCs w:val="14"/>
                <w:lang w:eastAsia="es-MX"/>
              </w:rPr>
            </w:pPr>
          </w:p>
        </w:tc>
        <w:tc>
          <w:tcPr>
            <w:tcW w:w="934" w:type="dxa"/>
            <w:tcBorders>
              <w:top w:val="nil"/>
              <w:left w:val="nil"/>
              <w:bottom w:val="nil"/>
              <w:right w:val="nil"/>
            </w:tcBorders>
            <w:noWrap/>
            <w:vAlign w:val="center"/>
          </w:tcPr>
          <w:p w:rsidR="007A45D9" w:rsidRPr="007A45D9" w:rsidRDefault="007A45D9" w:rsidP="007A45D9">
            <w:pPr>
              <w:jc w:val="center"/>
              <w:rPr>
                <w:rFonts w:ascii="Montserrat Medium" w:hAnsi="Montserrat Medium" w:cs="Arial"/>
                <w:sz w:val="14"/>
                <w:szCs w:val="14"/>
                <w:lang w:eastAsia="es-MX"/>
              </w:rPr>
            </w:pPr>
          </w:p>
        </w:tc>
        <w:tc>
          <w:tcPr>
            <w:tcW w:w="756" w:type="dxa"/>
            <w:tcBorders>
              <w:top w:val="nil"/>
              <w:left w:val="nil"/>
              <w:bottom w:val="nil"/>
              <w:right w:val="nil"/>
            </w:tcBorders>
            <w:noWrap/>
            <w:vAlign w:val="center"/>
          </w:tcPr>
          <w:p w:rsidR="007A45D9" w:rsidRPr="007A45D9" w:rsidRDefault="007A45D9" w:rsidP="007A45D9">
            <w:pPr>
              <w:jc w:val="center"/>
              <w:rPr>
                <w:rFonts w:ascii="Montserrat Medium" w:hAnsi="Montserrat Medium" w:cs="Calibri"/>
                <w:color w:val="000000"/>
                <w:sz w:val="14"/>
                <w:szCs w:val="14"/>
                <w:lang w:eastAsia="es-MX"/>
              </w:rPr>
            </w:pPr>
          </w:p>
        </w:tc>
        <w:tc>
          <w:tcPr>
            <w:tcW w:w="5181" w:type="dxa"/>
            <w:tcBorders>
              <w:top w:val="nil"/>
              <w:left w:val="nil"/>
              <w:bottom w:val="nil"/>
              <w:right w:val="nil"/>
            </w:tcBorders>
            <w:vAlign w:val="center"/>
          </w:tcPr>
          <w:p w:rsidR="007A45D9" w:rsidRPr="007A45D9" w:rsidRDefault="007A45D9" w:rsidP="007A45D9">
            <w:pPr>
              <w:jc w:val="both"/>
              <w:rPr>
                <w:rFonts w:ascii="Montserrat Medium" w:hAnsi="Montserrat Medium" w:cs="Calibri"/>
                <w:color w:val="000000"/>
                <w:sz w:val="14"/>
                <w:szCs w:val="14"/>
                <w:lang w:eastAsia="es-MX"/>
              </w:rPr>
            </w:pPr>
          </w:p>
        </w:tc>
        <w:tc>
          <w:tcPr>
            <w:tcW w:w="1498" w:type="dxa"/>
            <w:tcBorders>
              <w:top w:val="nil"/>
              <w:left w:val="nil"/>
              <w:bottom w:val="nil"/>
              <w:right w:val="single" w:sz="4" w:space="0" w:color="auto"/>
            </w:tcBorders>
            <w:vAlign w:val="center"/>
          </w:tcPr>
          <w:p w:rsidR="007A45D9" w:rsidRPr="007A45D9" w:rsidRDefault="007A45D9" w:rsidP="007A45D9">
            <w:pPr>
              <w:jc w:val="right"/>
              <w:rPr>
                <w:rFonts w:ascii="Montserrat Medium" w:hAnsi="Montserrat Medium"/>
                <w:b/>
                <w:sz w:val="17"/>
                <w:szCs w:val="17"/>
              </w:rPr>
            </w:pPr>
            <w:r w:rsidRPr="007A45D9">
              <w:rPr>
                <w:rFonts w:ascii="Montserrat Medium" w:hAnsi="Montserrat Medium"/>
                <w:b/>
                <w:sz w:val="17"/>
                <w:szCs w:val="17"/>
              </w:rPr>
              <w:t xml:space="preserve">TOTAL </w:t>
            </w:r>
          </w:p>
        </w:tc>
        <w:tc>
          <w:tcPr>
            <w:tcW w:w="1559" w:type="dxa"/>
            <w:tcBorders>
              <w:left w:val="single" w:sz="4" w:space="0" w:color="auto"/>
            </w:tcBorders>
            <w:vAlign w:val="center"/>
          </w:tcPr>
          <w:p w:rsidR="007A45D9" w:rsidRPr="007A45D9" w:rsidRDefault="007A45D9" w:rsidP="007A45D9">
            <w:pPr>
              <w:rPr>
                <w:rFonts w:ascii="Montserrat Medium" w:hAnsi="Montserrat Medium"/>
                <w:sz w:val="14"/>
                <w:szCs w:val="14"/>
                <w:lang w:eastAsia="es-MX"/>
              </w:rPr>
            </w:pPr>
          </w:p>
        </w:tc>
      </w:tr>
    </w:tbl>
    <w:p w:rsidR="00CB732A" w:rsidRPr="0097346A" w:rsidRDefault="00CB732A" w:rsidP="0020766A">
      <w:pPr>
        <w:jc w:val="right"/>
        <w:rPr>
          <w:rFonts w:ascii="Montserrat Medium" w:hAnsi="Montserrat Medium" w:cs="Arial"/>
          <w:sz w:val="18"/>
          <w:szCs w:val="18"/>
        </w:rPr>
      </w:pPr>
    </w:p>
    <w:p w:rsidR="0041459D" w:rsidRPr="0097346A" w:rsidRDefault="0041459D" w:rsidP="0041459D">
      <w:pPr>
        <w:jc w:val="right"/>
        <w:rPr>
          <w:rFonts w:ascii="Montserrat Medium" w:hAnsi="Montserrat Medium" w:cs="Arial"/>
          <w:sz w:val="19"/>
          <w:szCs w:val="19"/>
        </w:rPr>
      </w:pPr>
      <w:r w:rsidRPr="0097346A">
        <w:rPr>
          <w:rFonts w:ascii="Montserrat Medium" w:hAnsi="Montserrat Medium" w:cs="Arial"/>
          <w:sz w:val="19"/>
          <w:szCs w:val="19"/>
        </w:rPr>
        <w:t>LUGAR Y FECHA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A</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A</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M</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DE LA EMPRESA</w:t>
      </w:r>
    </w:p>
    <w:p w:rsidR="0041459D" w:rsidRPr="00FC069B" w:rsidRDefault="0041459D" w:rsidP="0041459D">
      <w:pPr>
        <w:jc w:val="center"/>
        <w:rPr>
          <w:rFonts w:ascii="Montserrat Medium" w:hAnsi="Montserrat Medium" w:cs="Arial"/>
          <w:sz w:val="12"/>
          <w:szCs w:val="19"/>
        </w:rPr>
      </w:pPr>
    </w:p>
    <w:p w:rsidR="0041459D" w:rsidRPr="0097346A" w:rsidRDefault="0041459D" w:rsidP="0041459D">
      <w:pPr>
        <w:jc w:val="center"/>
        <w:rPr>
          <w:rFonts w:ascii="Montserrat Medium" w:hAnsi="Montserrat Medium" w:cs="Arial"/>
          <w:sz w:val="19"/>
          <w:szCs w:val="19"/>
        </w:rPr>
      </w:pPr>
    </w:p>
    <w:p w:rsidR="0041459D" w:rsidRPr="0097346A" w:rsidRDefault="0041459D" w:rsidP="0041459D">
      <w:pPr>
        <w:jc w:val="center"/>
        <w:rPr>
          <w:rFonts w:ascii="Montserrat Medium" w:hAnsi="Montserrat Medium" w:cs="Arial"/>
          <w:b/>
          <w:bCs/>
          <w:sz w:val="19"/>
          <w:szCs w:val="19"/>
        </w:rPr>
      </w:pPr>
      <w:r w:rsidRPr="0097346A">
        <w:rPr>
          <w:rFonts w:ascii="Montserrat Medium" w:hAnsi="Montserrat Medium" w:cs="Arial"/>
          <w:b/>
          <w:bCs/>
          <w:sz w:val="19"/>
          <w:szCs w:val="19"/>
        </w:rPr>
        <w:t>_________________________________________</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Y FIRMA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CARGO</w:t>
      </w:r>
    </w:p>
    <w:p w:rsidR="00D85112" w:rsidRPr="0097346A" w:rsidRDefault="0041459D" w:rsidP="00282A67">
      <w:pPr>
        <w:jc w:val="center"/>
        <w:rPr>
          <w:rFonts w:ascii="Montserrat Medium" w:hAnsi="Montserrat Medium" w:cs="Arial"/>
          <w:b/>
          <w:bCs/>
          <w:sz w:val="19"/>
          <w:szCs w:val="19"/>
        </w:rPr>
      </w:pPr>
      <w:r w:rsidRPr="0097346A">
        <w:rPr>
          <w:rFonts w:ascii="Montserrat Medium" w:hAnsi="Montserrat Medium" w:cs="Arial"/>
          <w:b/>
          <w:bCs/>
          <w:sz w:val="19"/>
          <w:szCs w:val="19"/>
        </w:rPr>
        <w:t>BAJO PROTESTA DE DECIR VERDAD</w:t>
      </w:r>
      <w:r w:rsidR="00D85112" w:rsidRPr="0097346A">
        <w:rPr>
          <w:rFonts w:ascii="Montserrat Medium" w:hAnsi="Montserrat Medium" w:cs="Arial"/>
          <w:b/>
          <w:bCs/>
          <w:sz w:val="19"/>
          <w:szCs w:val="19"/>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r w:rsidRPr="0097346A">
        <w:rPr>
          <w:rFonts w:ascii="Montserrat Medium" w:hAnsi="Montserrat Medium" w:cs="Arial"/>
          <w:sz w:val="18"/>
          <w:szCs w:val="18"/>
          <w:u w:val="single"/>
        </w:rPr>
        <w:t>_(NOMBRE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8A65CF">
        <w:rPr>
          <w:rFonts w:ascii="Montserrat Medium" w:hAnsi="Montserrat Medium" w:cs="Arial"/>
          <w:b/>
          <w:sz w:val="18"/>
          <w:szCs w:val="18"/>
        </w:rPr>
        <w:t xml:space="preserve"> REFERENTE AL MANTENIMIENTO CORRECTIVO DE TECHUMBRE DE POLICARBONATO E IMPERMEABILIZANTE ACRÍLICO EN EL CENDI PRIMARIA NO. 1</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008A65CF" w:rsidRPr="0097346A">
        <w:rPr>
          <w:rFonts w:ascii="Montserrat Medium" w:hAnsi="Montserrat Medium" w:cs="Arial"/>
          <w:sz w:val="18"/>
          <w:szCs w:val="18"/>
        </w:rPr>
        <w:t xml:space="preserve">, LA OFERTA DEBERÁ ESTAR VIGENTE </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8A65CF" w:rsidRPr="0097346A">
        <w:rPr>
          <w:rFonts w:ascii="Montserrat Medium" w:hAnsi="Montserrat Medium" w:cs="Arial"/>
          <w:b/>
          <w:noProof/>
          <w:sz w:val="18"/>
          <w:szCs w:val="18"/>
        </w:rPr>
        <w:t>A PARTIR DE LA ADJUDICACIÓN</w:t>
      </w:r>
      <w:r w:rsidR="008A65CF" w:rsidRPr="0097346A">
        <w:rPr>
          <w:rFonts w:ascii="Montserrat Medium" w:hAnsi="Montserrat Medium" w:cs="Arial"/>
          <w:b/>
          <w:sz w:val="18"/>
          <w:szCs w:val="18"/>
        </w:rPr>
        <w:t xml:space="preserve"> Y HASTA EL </w:t>
      </w:r>
      <w:r w:rsidR="008A65CF" w:rsidRPr="008A65CF">
        <w:rPr>
          <w:rFonts w:ascii="Montserrat Medium" w:hAnsi="Montserrat Medium" w:cs="Arial"/>
          <w:b/>
          <w:sz w:val="18"/>
          <w:szCs w:val="18"/>
        </w:rPr>
        <w:t>13 (TRECE) DE DICIEMBRE DE 2024 (DOS MIL VEINTICUATRO)</w:t>
      </w:r>
      <w:r w:rsidRPr="0097346A">
        <w:rPr>
          <w:rFonts w:ascii="Montserrat Medium" w:hAnsi="Montserrat Medium" w:cs="Arial"/>
          <w:b/>
          <w:sz w:val="18"/>
          <w:szCs w:val="18"/>
        </w:rPr>
        <w:fldChar w:fldCharType="end"/>
      </w:r>
      <w:r w:rsidR="008A65CF" w:rsidRPr="0097346A">
        <w:rPr>
          <w:rFonts w:ascii="Montserrat Medium" w:hAnsi="Montserrat Medium" w:cs="Arial"/>
          <w:b/>
          <w:sz w:val="18"/>
          <w:szCs w:val="18"/>
        </w:rPr>
        <w:t xml:space="preserve">, </w:t>
      </w:r>
      <w:r w:rsidR="008A65CF" w:rsidRPr="0097346A">
        <w:rPr>
          <w:rFonts w:ascii="Montserrat Medium" w:hAnsi="Montserrat Medium" w:cs="Arial"/>
          <w:sz w:val="18"/>
          <w:szCs w:val="18"/>
        </w:rPr>
        <w:t xml:space="preserve">A ENTERA SATISFACCIÓN DE LA COORDINACIÓN DE LOS SERVICIOS EDUCATIVOS </w:t>
      </w:r>
      <w:r w:rsidRPr="0097346A">
        <w:rPr>
          <w:rFonts w:ascii="Montserrat Medium" w:hAnsi="Montserrat Medium" w:cs="Arial"/>
          <w:sz w:val="18"/>
          <w:szCs w:val="18"/>
        </w:rPr>
        <w:t xml:space="preserve">DEL ESTADO DE COLIMA, SEGÚN 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1E785F"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008A65CF" w:rsidRPr="0097346A">
        <w:rPr>
          <w:rFonts w:ascii="Montserrat Medium" w:hAnsi="Montserrat Medium" w:cs="Arial"/>
          <w:b/>
          <w:noProof/>
          <w:sz w:val="18"/>
          <w:szCs w:val="18"/>
        </w:rPr>
        <w:t>,</w:t>
      </w:r>
      <w:r w:rsidR="008A65CF" w:rsidRPr="0097346A">
        <w:rPr>
          <w:rFonts w:ascii="Montserrat Medium" w:hAnsi="Montserrat Medium" w:cs="Arial"/>
          <w:sz w:val="18"/>
          <w:szCs w:val="18"/>
        </w:rPr>
        <w:t xml:space="preserve"> </w:t>
      </w:r>
      <w:r w:rsidR="008A65CF" w:rsidRPr="00323D03">
        <w:rPr>
          <w:rFonts w:ascii="Montserrat Medium" w:hAnsi="Montserrat Medium" w:cs="Arial"/>
          <w:sz w:val="18"/>
          <w:szCs w:val="18"/>
        </w:rPr>
        <w:t xml:space="preserve">ME COMPROMETO </w:t>
      </w:r>
      <w:r w:rsidR="008A65CF"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8A65CF"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DURANTE </w:t>
      </w:r>
      <w:r w:rsidR="008A65CF">
        <w:rPr>
          <w:rFonts w:ascii="Montserrat Medium" w:hAnsi="Montserrat Medium" w:cs="Arial"/>
          <w:b/>
          <w:spacing w:val="-3"/>
          <w:sz w:val="18"/>
          <w:szCs w:val="18"/>
        </w:rPr>
        <w:t>12 (DOCE) MESES, EN LA ESTRUCTURA Y POR 5 (CINCO) AÑOS EN EL IMPERMEABILIZANTE ACRÍLICO,</w:t>
      </w:r>
      <w:r w:rsidR="008A65CF" w:rsidRPr="00BF3652">
        <w:rPr>
          <w:rFonts w:ascii="Montserrat Medium" w:hAnsi="Montserrat Medium" w:cs="Arial"/>
          <w:spacing w:val="-3"/>
          <w:sz w:val="18"/>
          <w:szCs w:val="18"/>
        </w:rPr>
        <w:t xml:space="preserve"> A PARTIR DE LA FECHA DE INICIO DEL EVENTO, ASÍ COMO POR EL INCUMPLIMIENTO DE LAS ESPECIFICACIONES ESTABLECIDAS EN LA INVITACIÓN.</w:t>
      </w:r>
    </w:p>
    <w:p w:rsidR="00277621" w:rsidRPr="0097346A" w:rsidRDefault="00277621" w:rsidP="00277621">
      <w:pPr>
        <w:tabs>
          <w:tab w:val="left" w:pos="0"/>
        </w:tabs>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9238BD" w:rsidRDefault="00277621" w:rsidP="009238BD">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MANTENIMIENTO CORRECTIVO DE TECHUMBRE DE </w:t>
      </w:r>
      <w:r w:rsidR="009238BD">
        <w:rPr>
          <w:rFonts w:ascii="Montserrat Medium" w:hAnsi="Montserrat Medium" w:cs="Arial"/>
          <w:b/>
          <w:sz w:val="18"/>
          <w:szCs w:val="18"/>
        </w:rPr>
        <w:t>POLICARBONATO E IMPERMEABILIZANTE ACRÍLICO EN EL CENDI PRIMARIA NO. 1</w:t>
      </w:r>
      <w:r w:rsidR="009238BD" w:rsidRPr="0097346A">
        <w:rPr>
          <w:rFonts w:ascii="Montserrat Medium" w:hAnsi="Montserrat Medium" w:cs="Arial"/>
          <w:sz w:val="18"/>
          <w:szCs w:val="18"/>
        </w:rPr>
        <w:t xml:space="preserve">, </w:t>
      </w:r>
      <w:r w:rsidR="009238BD" w:rsidRPr="00323D03">
        <w:rPr>
          <w:rFonts w:ascii="Montserrat Medium" w:hAnsi="Montserrat Medium" w:cs="Arial"/>
          <w:sz w:val="18"/>
          <w:szCs w:val="18"/>
        </w:rPr>
        <w:t xml:space="preserve">ME COMPROMETO </w:t>
      </w:r>
      <w:r w:rsidR="009238BD" w:rsidRPr="00A319D6">
        <w:rPr>
          <w:rFonts w:ascii="Montserrat Medium" w:hAnsi="Montserrat Medium" w:cs="Arial"/>
          <w:sz w:val="18"/>
          <w:szCs w:val="18"/>
        </w:rPr>
        <w:t>A PROPORCIONAR BIENES/SERVICIOS ASIGNADOS EN LA PRESENTE INVITACIÓN</w:t>
      </w:r>
      <w:r w:rsidR="009238BD">
        <w:rPr>
          <w:rFonts w:ascii="Montserrat Medium" w:hAnsi="Montserrat Medium" w:cs="Arial"/>
          <w:sz w:val="18"/>
          <w:szCs w:val="18"/>
        </w:rPr>
        <w:t xml:space="preserve"> </w:t>
      </w:r>
      <w:r w:rsidR="009238BD" w:rsidRPr="00C32B4A">
        <w:rPr>
          <w:rFonts w:ascii="Montserrat Medium" w:hAnsi="Montserrat Medium" w:cs="Arial"/>
          <w:sz w:val="18"/>
          <w:szCs w:val="18"/>
        </w:rPr>
        <w:t xml:space="preserve">EN EL DOMICILIO </w:t>
      </w:r>
      <w:r w:rsidR="009238BD" w:rsidRPr="00BF3652">
        <w:rPr>
          <w:rFonts w:ascii="Montserrat Medium" w:hAnsi="Montserrat Medium" w:cs="Arial"/>
          <w:sz w:val="18"/>
          <w:szCs w:val="18"/>
        </w:rPr>
        <w:t>DE</w:t>
      </w:r>
      <w:r w:rsidR="009238BD">
        <w:rPr>
          <w:rFonts w:ascii="Montserrat Medium" w:hAnsi="Montserrat Medium" w:cs="Arial"/>
          <w:sz w:val="18"/>
          <w:szCs w:val="18"/>
        </w:rPr>
        <w:t>L CENDI PRIMARIA NO. 1</w:t>
      </w:r>
      <w:r w:rsidR="009238BD" w:rsidRPr="00BF3652">
        <w:rPr>
          <w:rFonts w:ascii="Montserrat Medium" w:hAnsi="Montserrat Medium" w:cs="Arial"/>
          <w:sz w:val="18"/>
          <w:szCs w:val="18"/>
        </w:rPr>
        <w:t xml:space="preserve">, UBICADO EN </w:t>
      </w:r>
      <w:r w:rsidR="009238BD">
        <w:rPr>
          <w:rFonts w:ascii="Montserrat Medium" w:hAnsi="Montserrat Medium" w:cs="Arial"/>
          <w:sz w:val="18"/>
          <w:szCs w:val="18"/>
        </w:rPr>
        <w:t xml:space="preserve">XALLÁN #95, COLONIA VILLAS BUGAMBILIAS, VILLA DE ÁLVAREZ COLIMA, DE LUNES A VIERNES EN UN HORARIO DE 15:00 A 20:00 HORAS Y LOS SÁBADOS Y DOMINGOS EN UN HORARIO DE 8:00 A 20:00 HORAS, </w:t>
      </w:r>
      <w:r w:rsidR="009238BD" w:rsidRPr="00C32B4A">
        <w:rPr>
          <w:rFonts w:ascii="Montserrat Medium" w:hAnsi="Montserrat Medium" w:cs="Arial"/>
          <w:sz w:val="18"/>
          <w:szCs w:val="18"/>
        </w:rPr>
        <w:t xml:space="preserve">A MÁS TARDAR EL </w:t>
      </w:r>
      <w:r w:rsidR="009238BD">
        <w:rPr>
          <w:rFonts w:ascii="Montserrat Medium" w:hAnsi="Montserrat Medium" w:cs="Arial"/>
          <w:b/>
          <w:bCs/>
          <w:sz w:val="18"/>
          <w:szCs w:val="18"/>
        </w:rPr>
        <w:t xml:space="preserve">13 (TRECE) DE DICIEMBRE </w:t>
      </w:r>
      <w:r w:rsidR="009238BD" w:rsidRPr="00BF3652">
        <w:rPr>
          <w:rFonts w:ascii="Montserrat Medium" w:hAnsi="Montserrat Medium" w:cs="Arial"/>
          <w:b/>
          <w:bCs/>
          <w:sz w:val="18"/>
          <w:szCs w:val="18"/>
        </w:rPr>
        <w:t>DE</w:t>
      </w:r>
      <w:r w:rsidR="009238BD" w:rsidRPr="00BF3652">
        <w:rPr>
          <w:rFonts w:ascii="Montserrat Medium" w:hAnsi="Montserrat Medium" w:cs="Arial"/>
          <w:b/>
          <w:sz w:val="18"/>
          <w:szCs w:val="18"/>
        </w:rPr>
        <w:t xml:space="preserve"> 2024 (DOS MIL VEINTICUATRO)</w:t>
      </w:r>
      <w:r w:rsidR="009238BD" w:rsidRPr="00C32B4A">
        <w:rPr>
          <w:rFonts w:ascii="Montserrat Medium" w:hAnsi="Montserrat Medium" w:cs="Arial"/>
          <w:sz w:val="18"/>
          <w:szCs w:val="18"/>
        </w:rPr>
        <w:t>, DE ACUERDO A LAS CARACTERÍSTICAS Y ESPECIFICACIONES TÉCNICAS QUE SE INDICAN</w:t>
      </w:r>
      <w:r w:rsidR="009238BD">
        <w:rPr>
          <w:rFonts w:ascii="Montserrat Medium" w:hAnsi="Montserrat Medium" w:cs="Arial"/>
          <w:sz w:val="18"/>
          <w:szCs w:val="18"/>
        </w:rPr>
        <w:t xml:space="preserve"> EN EL</w:t>
      </w:r>
      <w:r w:rsidR="009238BD" w:rsidRPr="004416C0">
        <w:rPr>
          <w:rFonts w:ascii="Montserrat Medium" w:hAnsi="Montserrat Medium" w:cs="Arial"/>
          <w:sz w:val="18"/>
          <w:szCs w:val="18"/>
        </w:rPr>
        <w:t xml:space="preserve"> ANEXO NO. 1 PROPUESTA TÉCNICA</w:t>
      </w:r>
      <w:r w:rsidR="009238BD" w:rsidRPr="00BE08B0">
        <w:rPr>
          <w:rFonts w:ascii="Montserrat Medium" w:hAnsi="Montserrat Medium" w:cs="Arial"/>
          <w:sz w:val="18"/>
          <w:szCs w:val="18"/>
        </w:rPr>
        <w:t xml:space="preserve">, </w:t>
      </w:r>
      <w:r w:rsidR="009238BD" w:rsidRPr="006856F6">
        <w:rPr>
          <w:rFonts w:ascii="Montserrat Medium" w:hAnsi="Montserrat Medium" w:cs="Arial"/>
          <w:sz w:val="18"/>
          <w:szCs w:val="18"/>
        </w:rPr>
        <w:t>DE LAS PRESENTES BASES</w:t>
      </w:r>
      <w:r w:rsidR="009238BD">
        <w:rPr>
          <w:rFonts w:ascii="Montserrat Medium" w:hAnsi="Montserrat Medium" w:cs="Arial"/>
          <w:sz w:val="18"/>
          <w:szCs w:val="18"/>
        </w:rPr>
        <w:t xml:space="preserve">, </w:t>
      </w:r>
      <w:r w:rsidR="009238BD" w:rsidRPr="00E12A48">
        <w:rPr>
          <w:rFonts w:ascii="Montserrat Medium" w:hAnsi="Montserrat Medium" w:cs="Arial"/>
          <w:sz w:val="18"/>
          <w:szCs w:val="18"/>
        </w:rPr>
        <w:t>EN LOS TÉRMINOS DE HONRADEZ, CALIDAD Y EFICIENCIA</w:t>
      </w:r>
      <w:r w:rsidR="009238BD" w:rsidRPr="006856F6">
        <w:rPr>
          <w:rFonts w:ascii="Montserrat Medium" w:hAnsi="Montserrat Medium" w:cs="Arial"/>
          <w:sz w:val="18"/>
          <w:szCs w:val="18"/>
        </w:rPr>
        <w:t>.</w:t>
      </w: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___(</w:t>
      </w:r>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REFERENTE AL MANTENIMIENTO CORRECTIVO DE TECHUMBRE DE POLICARBONATO E IMPERMEABILIZANTE ACRÍLICO EN EL CENDI PRIMARIA NO. 1</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REFERENTE AL MANTENIMIENTO CORRECTIVO DE TECHUMBRE DE POLICARBONATO E IMPERMEABILIZANTE ACRÍLICO EN EL CENDI PRIMARIA NO. 1</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REFERENTE AL MANTENIMIENTO CORRECTIVO DE TECHUMBRE DE POLICARBONATO E IMPERMEABILIZANTE ACRÍLICO EN EL CENDI PRIMARIA NO. 1</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CSEEC/26/24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REFERENTE AL MANTENIMIENTO CORRECTIVO DE TECHUMBRE DE POLICARBONATO E IMPERMEABILIZANTE ACRÍLICO EN EL CENDI PRIMARIA NO. 1</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0D019B">
        <w:rPr>
          <w:rFonts w:ascii="Montserrat Medium" w:hAnsi="Montserrat Medium" w:cs="Arial"/>
          <w:b/>
          <w:sz w:val="18"/>
          <w:szCs w:val="18"/>
          <w:lang w:val="es-ES"/>
        </w:rPr>
        <w:t>3</w:t>
      </w:r>
      <w:r w:rsidR="00FE08A4" w:rsidRPr="0097346A">
        <w:rPr>
          <w:rFonts w:ascii="Montserrat Medium" w:hAnsi="Montserrat Medium" w:cs="Arial"/>
          <w:b/>
          <w:sz w:val="18"/>
          <w:szCs w:val="18"/>
          <w:lang w:val="es-ES"/>
        </w:rPr>
        <w:t xml:space="preserve"> (</w:t>
      </w:r>
      <w:r w:rsidR="000D019B">
        <w:rPr>
          <w:rFonts w:ascii="Montserrat Medium" w:hAnsi="Montserrat Medium" w:cs="Arial"/>
          <w:b/>
          <w:sz w:val="18"/>
          <w:szCs w:val="18"/>
          <w:lang w:val="es-ES"/>
        </w:rPr>
        <w:t>TRES</w:t>
      </w:r>
      <w:r w:rsidR="00FE08A4" w:rsidRPr="0097346A">
        <w:rPr>
          <w:rFonts w:ascii="Montserrat Medium" w:hAnsi="Montserrat Medium" w:cs="Arial"/>
          <w:b/>
          <w:sz w:val="18"/>
          <w:szCs w:val="18"/>
          <w:lang w:val="es-ES"/>
        </w:rPr>
        <w:t xml:space="preserve">) </w:t>
      </w:r>
      <w:r w:rsidR="000D019B">
        <w:rPr>
          <w:rFonts w:ascii="Montserrat Medium" w:hAnsi="Montserrat Medium" w:cs="Arial"/>
          <w:b/>
          <w:sz w:val="18"/>
          <w:szCs w:val="18"/>
          <w:lang w:val="es-ES"/>
        </w:rPr>
        <w:t>NATURALES</w:t>
      </w:r>
      <w:bookmarkStart w:id="0" w:name="_GoBack"/>
      <w:bookmarkEnd w:id="0"/>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CONTADOS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6A4" w:rsidRDefault="00E466A4">
      <w:r>
        <w:separator/>
      </w:r>
    </w:p>
  </w:endnote>
  <w:endnote w:type="continuationSeparator" w:id="0">
    <w:p w:rsidR="00E466A4" w:rsidRDefault="00E4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4E" w:rsidRPr="009E260A" w:rsidRDefault="0017114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6A4" w:rsidRDefault="00E466A4">
      <w:r>
        <w:separator/>
      </w:r>
    </w:p>
  </w:footnote>
  <w:footnote w:type="continuationSeparator" w:id="0">
    <w:p w:rsidR="00E466A4" w:rsidRDefault="00E466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1514"/>
    <w:rsid w:val="0005206A"/>
    <w:rsid w:val="000B3274"/>
    <w:rsid w:val="000C5ACD"/>
    <w:rsid w:val="000D019B"/>
    <w:rsid w:val="000D109A"/>
    <w:rsid w:val="000D29FF"/>
    <w:rsid w:val="000E33F0"/>
    <w:rsid w:val="00101609"/>
    <w:rsid w:val="0010719A"/>
    <w:rsid w:val="00136BBD"/>
    <w:rsid w:val="0017114E"/>
    <w:rsid w:val="001753B3"/>
    <w:rsid w:val="00186B83"/>
    <w:rsid w:val="001E785F"/>
    <w:rsid w:val="001F02C3"/>
    <w:rsid w:val="001F0FC8"/>
    <w:rsid w:val="001F1C2C"/>
    <w:rsid w:val="001F60EC"/>
    <w:rsid w:val="00200704"/>
    <w:rsid w:val="00204093"/>
    <w:rsid w:val="0020766A"/>
    <w:rsid w:val="0021177D"/>
    <w:rsid w:val="002128D9"/>
    <w:rsid w:val="0022015C"/>
    <w:rsid w:val="002745A2"/>
    <w:rsid w:val="00277621"/>
    <w:rsid w:val="00282A67"/>
    <w:rsid w:val="002B576B"/>
    <w:rsid w:val="002B7978"/>
    <w:rsid w:val="002E668F"/>
    <w:rsid w:val="0030500C"/>
    <w:rsid w:val="003118AB"/>
    <w:rsid w:val="00334E9C"/>
    <w:rsid w:val="0033755B"/>
    <w:rsid w:val="00363AB2"/>
    <w:rsid w:val="003641B4"/>
    <w:rsid w:val="00366F93"/>
    <w:rsid w:val="00376074"/>
    <w:rsid w:val="00377B62"/>
    <w:rsid w:val="003A4AAE"/>
    <w:rsid w:val="003B6C36"/>
    <w:rsid w:val="003E70E0"/>
    <w:rsid w:val="003E7FB2"/>
    <w:rsid w:val="0041459D"/>
    <w:rsid w:val="00415424"/>
    <w:rsid w:val="004206EA"/>
    <w:rsid w:val="0044759C"/>
    <w:rsid w:val="0046591E"/>
    <w:rsid w:val="004A5115"/>
    <w:rsid w:val="00522E36"/>
    <w:rsid w:val="00523636"/>
    <w:rsid w:val="00542932"/>
    <w:rsid w:val="00567C54"/>
    <w:rsid w:val="0057408C"/>
    <w:rsid w:val="0058292A"/>
    <w:rsid w:val="00583FF6"/>
    <w:rsid w:val="005957EF"/>
    <w:rsid w:val="0060201A"/>
    <w:rsid w:val="0060383E"/>
    <w:rsid w:val="00652F53"/>
    <w:rsid w:val="00683308"/>
    <w:rsid w:val="006913AB"/>
    <w:rsid w:val="006A39FA"/>
    <w:rsid w:val="006A723C"/>
    <w:rsid w:val="006B0771"/>
    <w:rsid w:val="006C6E59"/>
    <w:rsid w:val="006D71AC"/>
    <w:rsid w:val="006F510F"/>
    <w:rsid w:val="00717FA7"/>
    <w:rsid w:val="00720B2A"/>
    <w:rsid w:val="00751035"/>
    <w:rsid w:val="007717AC"/>
    <w:rsid w:val="00776871"/>
    <w:rsid w:val="00783744"/>
    <w:rsid w:val="007959F1"/>
    <w:rsid w:val="00795ECC"/>
    <w:rsid w:val="007A45D9"/>
    <w:rsid w:val="007B5853"/>
    <w:rsid w:val="007B644A"/>
    <w:rsid w:val="008037F1"/>
    <w:rsid w:val="00824749"/>
    <w:rsid w:val="00832782"/>
    <w:rsid w:val="00844A09"/>
    <w:rsid w:val="008828DB"/>
    <w:rsid w:val="008A65CF"/>
    <w:rsid w:val="008B4B57"/>
    <w:rsid w:val="008C61CD"/>
    <w:rsid w:val="008D64A2"/>
    <w:rsid w:val="00901C08"/>
    <w:rsid w:val="0090299B"/>
    <w:rsid w:val="00906133"/>
    <w:rsid w:val="00911932"/>
    <w:rsid w:val="00917FDB"/>
    <w:rsid w:val="009238BD"/>
    <w:rsid w:val="00926612"/>
    <w:rsid w:val="009312E1"/>
    <w:rsid w:val="0097346A"/>
    <w:rsid w:val="00981DBE"/>
    <w:rsid w:val="00987F1E"/>
    <w:rsid w:val="009A64FF"/>
    <w:rsid w:val="009B1F6C"/>
    <w:rsid w:val="009E284A"/>
    <w:rsid w:val="009E3274"/>
    <w:rsid w:val="00A12077"/>
    <w:rsid w:val="00A21DDB"/>
    <w:rsid w:val="00A361A9"/>
    <w:rsid w:val="00A362A4"/>
    <w:rsid w:val="00A40F47"/>
    <w:rsid w:val="00A4454E"/>
    <w:rsid w:val="00A44CD3"/>
    <w:rsid w:val="00A5099D"/>
    <w:rsid w:val="00A50F98"/>
    <w:rsid w:val="00A51BC8"/>
    <w:rsid w:val="00A54899"/>
    <w:rsid w:val="00A622B2"/>
    <w:rsid w:val="00A81ED3"/>
    <w:rsid w:val="00AB2371"/>
    <w:rsid w:val="00AC7162"/>
    <w:rsid w:val="00AE2DE6"/>
    <w:rsid w:val="00AE5A91"/>
    <w:rsid w:val="00B22E2A"/>
    <w:rsid w:val="00B32E6A"/>
    <w:rsid w:val="00B337AD"/>
    <w:rsid w:val="00B47EA3"/>
    <w:rsid w:val="00B75699"/>
    <w:rsid w:val="00B80928"/>
    <w:rsid w:val="00BB3AC6"/>
    <w:rsid w:val="00BB5C34"/>
    <w:rsid w:val="00BD2E6F"/>
    <w:rsid w:val="00BE0399"/>
    <w:rsid w:val="00BE2F8B"/>
    <w:rsid w:val="00BF4F5A"/>
    <w:rsid w:val="00C20877"/>
    <w:rsid w:val="00C44362"/>
    <w:rsid w:val="00C47065"/>
    <w:rsid w:val="00C86DBA"/>
    <w:rsid w:val="00C87AEA"/>
    <w:rsid w:val="00CA6585"/>
    <w:rsid w:val="00CB0691"/>
    <w:rsid w:val="00CB732A"/>
    <w:rsid w:val="00CF4CFA"/>
    <w:rsid w:val="00D11056"/>
    <w:rsid w:val="00D435FA"/>
    <w:rsid w:val="00D473CE"/>
    <w:rsid w:val="00D63AE5"/>
    <w:rsid w:val="00D651A4"/>
    <w:rsid w:val="00D65C35"/>
    <w:rsid w:val="00D85112"/>
    <w:rsid w:val="00DF19C5"/>
    <w:rsid w:val="00DF2CD2"/>
    <w:rsid w:val="00E00304"/>
    <w:rsid w:val="00E148EB"/>
    <w:rsid w:val="00E2335D"/>
    <w:rsid w:val="00E463A3"/>
    <w:rsid w:val="00E466A4"/>
    <w:rsid w:val="00E466B0"/>
    <w:rsid w:val="00E47234"/>
    <w:rsid w:val="00E475FB"/>
    <w:rsid w:val="00E91AA6"/>
    <w:rsid w:val="00EB07EC"/>
    <w:rsid w:val="00ED266F"/>
    <w:rsid w:val="00F31BBE"/>
    <w:rsid w:val="00F527F6"/>
    <w:rsid w:val="00F922FB"/>
    <w:rsid w:val="00FC069B"/>
    <w:rsid w:val="00FC77B6"/>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600E"/>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3106A-4C7C-482D-99BC-1028A9EDF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17</Pages>
  <Words>3906</Words>
  <Characters>21484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67</cp:revision>
  <dcterms:created xsi:type="dcterms:W3CDTF">2023-04-10T22:42:00Z</dcterms:created>
  <dcterms:modified xsi:type="dcterms:W3CDTF">2024-10-30T21:48:00Z</dcterms:modified>
</cp:coreProperties>
</file>