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720" w:rsidRPr="00035BB8" w:rsidRDefault="001543F1" w:rsidP="005C0641">
      <w:pPr>
        <w:pStyle w:val="Sinespaciado"/>
        <w:jc w:val="both"/>
        <w:rPr>
          <w:rFonts w:ascii="Tahoma" w:hAnsi="Tahoma" w:cs="Tahoma"/>
        </w:rPr>
      </w:pPr>
      <w:r>
        <w:rPr>
          <w:rFonts w:ascii="Tahoma" w:hAnsi="Tahoma" w:cs="Tahoma"/>
          <w:b/>
          <w:bCs/>
        </w:rPr>
        <w:t>INVITACIÓN RESTRINGIDA IRE/DIF15</w:t>
      </w:r>
      <w:r w:rsidR="00E353F2" w:rsidRPr="0094309D">
        <w:rPr>
          <w:rFonts w:ascii="Tahoma" w:hAnsi="Tahoma" w:cs="Tahoma"/>
          <w:b/>
          <w:bCs/>
        </w:rPr>
        <w:t>/2025</w:t>
      </w:r>
      <w:r w:rsidR="005C0641" w:rsidRPr="0094309D">
        <w:rPr>
          <w:rFonts w:ascii="Tahoma" w:hAnsi="Tahoma" w:cs="Tahoma"/>
          <w:b/>
          <w:bCs/>
        </w:rPr>
        <w:t>,</w:t>
      </w:r>
      <w:r w:rsidR="005C0641" w:rsidRPr="0094309D">
        <w:rPr>
          <w:rFonts w:ascii="Tahoma" w:hAnsi="Tahoma" w:cs="Tahoma"/>
        </w:rPr>
        <w:t xml:space="preserve"> DENOMINADA </w:t>
      </w:r>
      <w:r w:rsidR="005C0641" w:rsidRPr="0094309D">
        <w:rPr>
          <w:rFonts w:ascii="Tahoma" w:hAnsi="Tahoma" w:cs="Tahoma"/>
          <w:b/>
        </w:rPr>
        <w:t>“</w:t>
      </w:r>
      <w:r>
        <w:rPr>
          <w:rFonts w:ascii="Tahoma" w:hAnsi="Tahoma" w:cs="Tahoma"/>
          <w:b/>
        </w:rPr>
        <w:t>MANT</w:t>
      </w:r>
      <w:r w:rsidR="00650022">
        <w:rPr>
          <w:rFonts w:ascii="Tahoma" w:hAnsi="Tahoma" w:cs="Tahoma"/>
          <w:b/>
        </w:rPr>
        <w:t>E</w:t>
      </w:r>
      <w:r w:rsidR="0029793F">
        <w:rPr>
          <w:rFonts w:ascii="Tahoma" w:hAnsi="Tahoma" w:cs="Tahoma"/>
          <w:b/>
        </w:rPr>
        <w:t>NIMIENTO PREVENTIVO Y CORRECTIVO</w:t>
      </w:r>
      <w:r>
        <w:rPr>
          <w:rFonts w:ascii="Tahoma" w:hAnsi="Tahoma" w:cs="Tahoma"/>
          <w:b/>
        </w:rPr>
        <w:t xml:space="preserve">” </w:t>
      </w:r>
      <w:r w:rsidRPr="001543F1">
        <w:rPr>
          <w:rFonts w:ascii="Tahoma" w:hAnsi="Tahoma" w:cs="Tahoma"/>
        </w:rPr>
        <w:t>de las unidades generadoras</w:t>
      </w:r>
      <w:r>
        <w:rPr>
          <w:rFonts w:ascii="Tahoma" w:hAnsi="Tahoma" w:cs="Tahoma"/>
          <w:b/>
        </w:rPr>
        <w:t xml:space="preserve"> </w:t>
      </w:r>
      <w:r>
        <w:rPr>
          <w:rFonts w:ascii="Tahoma" w:hAnsi="Tahoma" w:cs="Tahoma"/>
        </w:rPr>
        <w:t>de agua helada del C</w:t>
      </w:r>
      <w:r w:rsidRPr="001543F1">
        <w:rPr>
          <w:rFonts w:ascii="Tahoma" w:hAnsi="Tahoma" w:cs="Tahoma"/>
        </w:rPr>
        <w:t xml:space="preserve">omplejo de </w:t>
      </w:r>
      <w:r>
        <w:rPr>
          <w:rFonts w:ascii="Tahoma" w:hAnsi="Tahoma" w:cs="Tahoma"/>
        </w:rPr>
        <w:t>A</w:t>
      </w:r>
      <w:r w:rsidRPr="001543F1">
        <w:rPr>
          <w:rFonts w:ascii="Tahoma" w:hAnsi="Tahoma" w:cs="Tahoma"/>
        </w:rPr>
        <w:t xml:space="preserve">tención </w:t>
      </w:r>
      <w:r>
        <w:rPr>
          <w:rFonts w:ascii="Tahoma" w:hAnsi="Tahoma" w:cs="Tahoma"/>
        </w:rPr>
        <w:t>Integral a G</w:t>
      </w:r>
      <w:r w:rsidRPr="001543F1">
        <w:rPr>
          <w:rFonts w:ascii="Tahoma" w:hAnsi="Tahoma" w:cs="Tahoma"/>
        </w:rPr>
        <w:t>rupos</w:t>
      </w:r>
      <w:r>
        <w:rPr>
          <w:rFonts w:ascii="Tahoma" w:hAnsi="Tahoma" w:cs="Tahoma"/>
        </w:rPr>
        <w:t xml:space="preserve"> V</w:t>
      </w:r>
      <w:r w:rsidRPr="001543F1">
        <w:rPr>
          <w:rFonts w:ascii="Tahoma" w:hAnsi="Tahoma" w:cs="Tahoma"/>
        </w:rPr>
        <w:t>ulnerables</w:t>
      </w:r>
      <w:r w:rsidR="00AC449C" w:rsidRPr="001543F1">
        <w:rPr>
          <w:rFonts w:ascii="Tahoma" w:hAnsi="Tahoma" w:cs="Tahoma"/>
        </w:rPr>
        <w:t>.</w:t>
      </w:r>
    </w:p>
    <w:p w:rsidR="005C0641" w:rsidRPr="0094309D" w:rsidRDefault="005C0641" w:rsidP="005C0641">
      <w:pPr>
        <w:jc w:val="both"/>
        <w:rPr>
          <w:rFonts w:ascii="Tahoma" w:hAnsi="Tahoma" w:cs="Tahoma"/>
          <w:sz w:val="22"/>
          <w:szCs w:val="22"/>
        </w:rPr>
      </w:pPr>
    </w:p>
    <w:p w:rsidR="005C0641" w:rsidRPr="00AC449C" w:rsidRDefault="005C0641" w:rsidP="00AC449C">
      <w:pPr>
        <w:pStyle w:val="Sinespaciado"/>
        <w:jc w:val="both"/>
        <w:rPr>
          <w:rFonts w:ascii="Tahoma" w:hAnsi="Tahoma" w:cs="Tahoma"/>
          <w:b/>
          <w:bCs/>
        </w:rPr>
      </w:pPr>
      <w:r w:rsidRPr="0094309D">
        <w:rPr>
          <w:rFonts w:ascii="Tahoma" w:hAnsi="Tahoma" w:cs="Tahoma"/>
          <w:sz w:val="22"/>
          <w:szCs w:val="22"/>
        </w:rPr>
        <w:t xml:space="preserve">El Sistema para el Desarrollo Integral de la Familia del Estado de Colima (DIF Estatal), con fundamento en lo dispuesto por el </w:t>
      </w:r>
      <w:r w:rsidR="000803D6">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94309D">
        <w:rPr>
          <w:rFonts w:ascii="Tahoma" w:hAnsi="Tahoma" w:cs="Tahoma"/>
          <w:sz w:val="22"/>
          <w:szCs w:val="22"/>
        </w:rPr>
        <w:t>numeral 1</w:t>
      </w:r>
      <w:r w:rsidR="000803D6">
        <w:rPr>
          <w:rFonts w:ascii="Tahoma" w:hAnsi="Tahoma" w:cs="Tahoma"/>
          <w:sz w:val="22"/>
          <w:szCs w:val="22"/>
        </w:rPr>
        <w:t>, fracción I, 32, 40, numeral 1, fracción III y numeral 3 del artículo 46 y 47, de la Ley de Adquisiciones, Arrendamientos y Servicios del Sector Publico del Estado de Colima;</w:t>
      </w:r>
      <w:r w:rsidRPr="0094309D">
        <w:rPr>
          <w:rFonts w:ascii="Tahoma" w:hAnsi="Tahoma" w:cs="Tahoma"/>
          <w:sz w:val="22"/>
          <w:szCs w:val="22"/>
        </w:rPr>
        <w:t xml:space="preserve"> le hace una atenta invitación para participar en el proceso de adjudicación </w:t>
      </w:r>
      <w:r w:rsidR="0029793F">
        <w:rPr>
          <w:rFonts w:ascii="Tahoma" w:hAnsi="Tahoma" w:cs="Tahoma"/>
          <w:b/>
          <w:sz w:val="22"/>
          <w:szCs w:val="22"/>
        </w:rPr>
        <w:t>“MANT</w:t>
      </w:r>
      <w:r w:rsidR="00035BB8">
        <w:rPr>
          <w:rFonts w:ascii="Tahoma" w:hAnsi="Tahoma" w:cs="Tahoma"/>
          <w:b/>
          <w:sz w:val="22"/>
          <w:szCs w:val="22"/>
        </w:rPr>
        <w:t>E</w:t>
      </w:r>
      <w:r w:rsidR="0029793F">
        <w:rPr>
          <w:rFonts w:ascii="Tahoma" w:hAnsi="Tahoma" w:cs="Tahoma"/>
          <w:b/>
          <w:sz w:val="22"/>
          <w:szCs w:val="22"/>
        </w:rPr>
        <w:t>NIMIENTO PREVENTIVO Y CORREC</w:t>
      </w:r>
      <w:r w:rsidR="001543F1" w:rsidRPr="001543F1">
        <w:rPr>
          <w:rFonts w:ascii="Tahoma" w:hAnsi="Tahoma" w:cs="Tahoma"/>
          <w:b/>
          <w:sz w:val="22"/>
          <w:szCs w:val="22"/>
        </w:rPr>
        <w:t xml:space="preserve">TIVO” </w:t>
      </w:r>
      <w:r w:rsidR="001543F1" w:rsidRPr="001543F1">
        <w:rPr>
          <w:rFonts w:ascii="Tahoma" w:hAnsi="Tahoma" w:cs="Tahoma"/>
          <w:sz w:val="22"/>
          <w:szCs w:val="22"/>
        </w:rPr>
        <w:t xml:space="preserve">de las unidades </w:t>
      </w:r>
      <w:r w:rsidR="001543F1">
        <w:rPr>
          <w:rFonts w:ascii="Tahoma" w:hAnsi="Tahoma" w:cs="Tahoma"/>
          <w:sz w:val="22"/>
          <w:szCs w:val="22"/>
        </w:rPr>
        <w:t>generadoras de agua helada del Complejo de A</w:t>
      </w:r>
      <w:r w:rsidR="001543F1" w:rsidRPr="001543F1">
        <w:rPr>
          <w:rFonts w:ascii="Tahoma" w:hAnsi="Tahoma" w:cs="Tahoma"/>
          <w:sz w:val="22"/>
          <w:szCs w:val="22"/>
        </w:rPr>
        <w:t>tenci</w:t>
      </w:r>
      <w:r w:rsidR="001543F1">
        <w:rPr>
          <w:rFonts w:ascii="Tahoma" w:hAnsi="Tahoma" w:cs="Tahoma"/>
          <w:sz w:val="22"/>
          <w:szCs w:val="22"/>
        </w:rPr>
        <w:t>ón Integral a Grupos Vulnerables (CAIGV)</w:t>
      </w:r>
      <w:r w:rsidR="0094309D">
        <w:rPr>
          <w:rFonts w:ascii="Tahoma" w:hAnsi="Tahoma" w:cs="Tahoma"/>
        </w:rPr>
        <w:t xml:space="preserve"> </w:t>
      </w:r>
      <w:r w:rsidRPr="00AC449C">
        <w:rPr>
          <w:rFonts w:ascii="Tahoma" w:hAnsi="Tahoma" w:cs="Tahoma"/>
          <w:sz w:val="22"/>
          <w:szCs w:val="22"/>
        </w:rPr>
        <w:t>c</w:t>
      </w:r>
      <w:r w:rsidRPr="0094309D">
        <w:rPr>
          <w:rFonts w:ascii="Tahoma" w:hAnsi="Tahoma" w:cs="Tahoma"/>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1543F1">
        <w:rPr>
          <w:rFonts w:ascii="Tahoma" w:hAnsi="Tahoma" w:cs="Tahoma"/>
          <w:b/>
          <w:sz w:val="22"/>
          <w:szCs w:val="22"/>
          <w:u w:val="single"/>
        </w:rPr>
        <w:t xml:space="preserve"> </w:t>
      </w:r>
      <w:r w:rsidR="001531F4">
        <w:rPr>
          <w:rFonts w:ascii="Tahoma" w:hAnsi="Tahoma" w:cs="Tahoma"/>
          <w:b/>
          <w:sz w:val="22"/>
          <w:szCs w:val="22"/>
          <w:u w:val="single"/>
        </w:rPr>
        <w:t>3</w:t>
      </w:r>
      <w:r w:rsidR="001543F1">
        <w:rPr>
          <w:rFonts w:ascii="Tahoma" w:hAnsi="Tahoma" w:cs="Tahoma"/>
          <w:b/>
          <w:sz w:val="22"/>
          <w:szCs w:val="22"/>
          <w:u w:val="single"/>
        </w:rPr>
        <w:t xml:space="preserve"> de juni</w:t>
      </w:r>
      <w:r w:rsidR="0094309D">
        <w:rPr>
          <w:rFonts w:ascii="Tahoma" w:hAnsi="Tahoma" w:cs="Tahoma"/>
          <w:b/>
          <w:sz w:val="22"/>
          <w:szCs w:val="22"/>
          <w:u w:val="single"/>
        </w:rPr>
        <w:t>o del 2025</w:t>
      </w:r>
      <w:r w:rsidRPr="0094309D">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I.- LA PROPUESTA TÉCNICA Y ECONÓMICA DEBERÁ CUMPLIR CON LOS SIGUIENTES REQUISITOS:</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1.-</w:t>
      </w:r>
      <w:r w:rsidRPr="0094309D">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2.-</w:t>
      </w:r>
      <w:r w:rsidRPr="0094309D">
        <w:rPr>
          <w:rFonts w:ascii="Tahoma" w:hAnsi="Tahoma" w:cs="Tahoma"/>
          <w:sz w:val="22"/>
          <w:szCs w:val="22"/>
        </w:rPr>
        <w:t xml:space="preserve"> La propuesta podrá presentarse hasta las 09:00 horas del día  </w:t>
      </w:r>
      <w:r w:rsidR="001531F4">
        <w:rPr>
          <w:rFonts w:ascii="Tahoma" w:hAnsi="Tahoma" w:cs="Tahoma"/>
          <w:b/>
          <w:sz w:val="22"/>
          <w:szCs w:val="22"/>
          <w:u w:val="single"/>
        </w:rPr>
        <w:t>3</w:t>
      </w:r>
      <w:r w:rsidR="00650022">
        <w:rPr>
          <w:rFonts w:ascii="Tahoma" w:hAnsi="Tahoma" w:cs="Tahoma"/>
          <w:b/>
          <w:sz w:val="22"/>
          <w:szCs w:val="22"/>
          <w:u w:val="single"/>
        </w:rPr>
        <w:t xml:space="preserve"> de junio</w:t>
      </w:r>
      <w:r w:rsidR="007A1A95">
        <w:rPr>
          <w:rFonts w:ascii="Tahoma" w:hAnsi="Tahoma" w:cs="Tahoma"/>
          <w:b/>
          <w:sz w:val="22"/>
          <w:szCs w:val="22"/>
          <w:u w:val="single"/>
        </w:rPr>
        <w:t xml:space="preserve"> del 2025</w:t>
      </w:r>
      <w:r w:rsidRPr="0094309D">
        <w:rPr>
          <w:rFonts w:ascii="Tahoma" w:hAnsi="Tahoma" w:cs="Tahoma"/>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 xml:space="preserve"> En la parte externa del sobre que contenga ambas propuestas se deberá de indicar lo siguiente:</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t>A).- PROPUESTA TÉCNICA y  PROPUESTA ECONÓMICA.</w:t>
      </w:r>
    </w:p>
    <w:p w:rsidR="00CE3B0B" w:rsidRPr="0094309D" w:rsidRDefault="005C0641" w:rsidP="00035BB8">
      <w:pPr>
        <w:ind w:firstLine="708"/>
        <w:jc w:val="both"/>
        <w:rPr>
          <w:rFonts w:ascii="Tahoma" w:hAnsi="Tahoma" w:cs="Tahoma"/>
          <w:sz w:val="22"/>
          <w:szCs w:val="22"/>
        </w:rPr>
      </w:pPr>
      <w:r w:rsidRPr="0094309D">
        <w:rPr>
          <w:rFonts w:ascii="Tahoma" w:hAnsi="Tahoma" w:cs="Tahoma"/>
          <w:sz w:val="22"/>
          <w:szCs w:val="22"/>
        </w:rPr>
        <w:t>B).- Al frente, el nombre y domicilio del participante.</w:t>
      </w:r>
    </w:p>
    <w:p w:rsidR="00AC449C" w:rsidRDefault="005C0641" w:rsidP="00AC449C">
      <w:pPr>
        <w:ind w:firstLine="708"/>
        <w:jc w:val="both"/>
        <w:rPr>
          <w:rFonts w:ascii="Tahoma" w:hAnsi="Tahoma" w:cs="Tahoma"/>
          <w:sz w:val="22"/>
          <w:szCs w:val="22"/>
        </w:rPr>
      </w:pPr>
      <w:r w:rsidRPr="0094309D">
        <w:rPr>
          <w:rFonts w:ascii="Tahoma" w:hAnsi="Tahoma" w:cs="Tahoma"/>
          <w:sz w:val="22"/>
          <w:szCs w:val="22"/>
        </w:rPr>
        <w:t xml:space="preserve">C).- Al reverso el número y nombre de la presente </w:t>
      </w:r>
      <w:r w:rsidRPr="006B4D75">
        <w:rPr>
          <w:rFonts w:ascii="Tahoma" w:hAnsi="Tahoma" w:cs="Tahoma"/>
          <w:sz w:val="22"/>
          <w:szCs w:val="22"/>
        </w:rPr>
        <w:t>invitación en la que participa</w:t>
      </w:r>
      <w:r w:rsidR="006B4D75" w:rsidRPr="006B4D75">
        <w:rPr>
          <w:rFonts w:ascii="Tahoma" w:hAnsi="Tahoma" w:cs="Tahoma"/>
          <w:bCs/>
          <w:sz w:val="22"/>
          <w:szCs w:val="22"/>
        </w:rPr>
        <w:t xml:space="preserve"> Invitación Restringida </w:t>
      </w:r>
      <w:r w:rsidR="00650022" w:rsidRPr="001C2165">
        <w:rPr>
          <w:rFonts w:ascii="Tahoma" w:hAnsi="Tahoma" w:cs="Tahoma"/>
          <w:b/>
          <w:sz w:val="22"/>
          <w:szCs w:val="22"/>
        </w:rPr>
        <w:t>IRE/DIF15</w:t>
      </w:r>
      <w:r w:rsidR="006B4D75" w:rsidRPr="001C2165">
        <w:rPr>
          <w:rFonts w:ascii="Tahoma" w:hAnsi="Tahoma" w:cs="Tahoma"/>
          <w:b/>
          <w:sz w:val="22"/>
          <w:szCs w:val="22"/>
        </w:rPr>
        <w:t>/2025</w:t>
      </w:r>
      <w:r w:rsidR="006B4D75" w:rsidRPr="006B4D75">
        <w:rPr>
          <w:rFonts w:ascii="Tahoma" w:hAnsi="Tahoma" w:cs="Tahoma"/>
          <w:sz w:val="22"/>
          <w:szCs w:val="22"/>
        </w:rPr>
        <w:t>, DENOMINADA</w:t>
      </w:r>
      <w:r w:rsidRPr="006B4D75">
        <w:rPr>
          <w:rFonts w:ascii="Tahoma" w:hAnsi="Tahoma" w:cs="Tahoma"/>
          <w:sz w:val="22"/>
          <w:szCs w:val="22"/>
        </w:rPr>
        <w:t xml:space="preserve"> </w:t>
      </w:r>
      <w:r w:rsidR="00AC449C" w:rsidRPr="006B4D75">
        <w:rPr>
          <w:rFonts w:ascii="Tahoma" w:hAnsi="Tahoma" w:cs="Tahoma"/>
          <w:sz w:val="22"/>
          <w:szCs w:val="22"/>
        </w:rPr>
        <w:t xml:space="preserve">adjudicación </w:t>
      </w:r>
      <w:r w:rsidR="008B4480" w:rsidRPr="008B4480">
        <w:rPr>
          <w:rFonts w:ascii="Tahoma" w:hAnsi="Tahoma" w:cs="Tahoma"/>
          <w:b/>
          <w:sz w:val="22"/>
          <w:szCs w:val="22"/>
        </w:rPr>
        <w:t>“MANT</w:t>
      </w:r>
      <w:r w:rsidR="00035BB8">
        <w:rPr>
          <w:rFonts w:ascii="Tahoma" w:hAnsi="Tahoma" w:cs="Tahoma"/>
          <w:b/>
          <w:sz w:val="22"/>
          <w:szCs w:val="22"/>
        </w:rPr>
        <w:t>E</w:t>
      </w:r>
      <w:r w:rsidR="008B4480" w:rsidRPr="008B4480">
        <w:rPr>
          <w:rFonts w:ascii="Tahoma" w:hAnsi="Tahoma" w:cs="Tahoma"/>
          <w:b/>
          <w:sz w:val="22"/>
          <w:szCs w:val="22"/>
        </w:rPr>
        <w:t xml:space="preserve">NIMIENTO PREVENTIVO Y CORRECTIVO” </w:t>
      </w:r>
      <w:r w:rsidR="00650022" w:rsidRPr="001543F1">
        <w:rPr>
          <w:rFonts w:ascii="Tahoma" w:hAnsi="Tahoma" w:cs="Tahoma"/>
          <w:sz w:val="22"/>
          <w:szCs w:val="22"/>
        </w:rPr>
        <w:t xml:space="preserve">de las unidades </w:t>
      </w:r>
      <w:r w:rsidR="00650022">
        <w:rPr>
          <w:rFonts w:ascii="Tahoma" w:hAnsi="Tahoma" w:cs="Tahoma"/>
          <w:sz w:val="22"/>
          <w:szCs w:val="22"/>
        </w:rPr>
        <w:t>generadoras de agua helada del Complejo de A</w:t>
      </w:r>
      <w:r w:rsidR="00650022" w:rsidRPr="001543F1">
        <w:rPr>
          <w:rFonts w:ascii="Tahoma" w:hAnsi="Tahoma" w:cs="Tahoma"/>
          <w:sz w:val="22"/>
          <w:szCs w:val="22"/>
        </w:rPr>
        <w:t>tenci</w:t>
      </w:r>
      <w:r w:rsidR="00650022">
        <w:rPr>
          <w:rFonts w:ascii="Tahoma" w:hAnsi="Tahoma" w:cs="Tahoma"/>
          <w:sz w:val="22"/>
          <w:szCs w:val="22"/>
        </w:rPr>
        <w:t>ón Integral a Grupos Vulnerables (CAIGV).</w:t>
      </w:r>
    </w:p>
    <w:p w:rsidR="005B6B15" w:rsidRDefault="005B6B15" w:rsidP="00AC449C">
      <w:pPr>
        <w:ind w:firstLine="708"/>
        <w:jc w:val="both"/>
        <w:rPr>
          <w:rFonts w:ascii="Tahoma" w:hAnsi="Tahoma" w:cs="Tahoma"/>
          <w:sz w:val="22"/>
          <w:szCs w:val="22"/>
        </w:rPr>
      </w:pPr>
    </w:p>
    <w:p w:rsidR="00650022" w:rsidRPr="0094309D" w:rsidRDefault="00650022" w:rsidP="00AC449C">
      <w:pPr>
        <w:ind w:firstLine="708"/>
        <w:jc w:val="both"/>
        <w:rPr>
          <w:rFonts w:ascii="Tahoma" w:hAnsi="Tahoma" w:cs="Tahoma"/>
          <w:sz w:val="22"/>
          <w:szCs w:val="22"/>
        </w:rPr>
      </w:pPr>
    </w:p>
    <w:p w:rsidR="00650022" w:rsidRDefault="005C0641" w:rsidP="00650022">
      <w:pPr>
        <w:ind w:firstLine="708"/>
        <w:jc w:val="both"/>
        <w:rPr>
          <w:rFonts w:ascii="Tahoma" w:hAnsi="Tahoma" w:cs="Tahoma"/>
          <w:sz w:val="22"/>
          <w:szCs w:val="22"/>
        </w:rPr>
      </w:pPr>
      <w:r w:rsidRPr="0094309D">
        <w:rPr>
          <w:rFonts w:ascii="Tahoma" w:hAnsi="Tahoma" w:cs="Tahoma"/>
          <w:b/>
          <w:sz w:val="22"/>
          <w:szCs w:val="22"/>
        </w:rPr>
        <w:lastRenderedPageBreak/>
        <w:t>4.-</w:t>
      </w:r>
      <w:r w:rsidRPr="0094309D">
        <w:rPr>
          <w:rFonts w:ascii="Tahoma" w:hAnsi="Tahoma" w:cs="Tahoma"/>
          <w:sz w:val="22"/>
          <w:szCs w:val="22"/>
        </w:rPr>
        <w:t xml:space="preserve"> </w:t>
      </w:r>
      <w:r w:rsidRPr="0094309D">
        <w:rPr>
          <w:rFonts w:ascii="Tahoma" w:hAnsi="Tahoma" w:cs="Tahoma"/>
          <w:b/>
          <w:sz w:val="22"/>
          <w:szCs w:val="22"/>
          <w:u w:val="single"/>
        </w:rPr>
        <w:t>La propuesta técnica y económica se presentarán en un sobre cerrado</w:t>
      </w:r>
      <w:r w:rsidRPr="0094309D">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650022" w:rsidRPr="00035BB8">
        <w:rPr>
          <w:rFonts w:ascii="Tahoma" w:hAnsi="Tahoma" w:cs="Tahoma"/>
          <w:b/>
          <w:bCs/>
          <w:sz w:val="22"/>
          <w:szCs w:val="22"/>
        </w:rPr>
        <w:t>INVITACIÓN RESTRINGIDA IRE/DIF15</w:t>
      </w:r>
      <w:r w:rsidR="007A1A95" w:rsidRPr="00035BB8">
        <w:rPr>
          <w:rFonts w:ascii="Tahoma" w:hAnsi="Tahoma" w:cs="Tahoma"/>
          <w:b/>
          <w:bCs/>
          <w:sz w:val="22"/>
          <w:szCs w:val="22"/>
        </w:rPr>
        <w:t>/2025</w:t>
      </w:r>
      <w:r w:rsidR="007A1A95" w:rsidRPr="0094309D">
        <w:rPr>
          <w:rFonts w:ascii="Tahoma" w:hAnsi="Tahoma" w:cs="Tahoma"/>
          <w:b/>
          <w:bCs/>
        </w:rPr>
        <w:t>,</w:t>
      </w:r>
      <w:r w:rsidR="007A1A95" w:rsidRPr="0094309D">
        <w:rPr>
          <w:rFonts w:ascii="Tahoma" w:hAnsi="Tahoma" w:cs="Tahoma"/>
        </w:rPr>
        <w:t xml:space="preserve"> DENOMINADA </w:t>
      </w:r>
      <w:r w:rsidR="00AC449C" w:rsidRPr="0094309D">
        <w:rPr>
          <w:rFonts w:ascii="Tahoma" w:hAnsi="Tahoma" w:cs="Tahoma"/>
          <w:sz w:val="22"/>
          <w:szCs w:val="22"/>
        </w:rPr>
        <w:t xml:space="preserve">adjudicación </w:t>
      </w:r>
      <w:r w:rsidR="008B4480">
        <w:rPr>
          <w:rFonts w:ascii="Tahoma" w:hAnsi="Tahoma" w:cs="Tahoma"/>
          <w:b/>
          <w:sz w:val="22"/>
          <w:szCs w:val="22"/>
        </w:rPr>
        <w:t>“MANT</w:t>
      </w:r>
      <w:r w:rsidR="00035BB8">
        <w:rPr>
          <w:rFonts w:ascii="Tahoma" w:hAnsi="Tahoma" w:cs="Tahoma"/>
          <w:b/>
          <w:sz w:val="22"/>
          <w:szCs w:val="22"/>
        </w:rPr>
        <w:t>E</w:t>
      </w:r>
      <w:r w:rsidR="008B4480">
        <w:rPr>
          <w:rFonts w:ascii="Tahoma" w:hAnsi="Tahoma" w:cs="Tahoma"/>
          <w:b/>
          <w:sz w:val="22"/>
          <w:szCs w:val="22"/>
        </w:rPr>
        <w:t>NIMIENTO PREVENTIVO Y CORREC</w:t>
      </w:r>
      <w:r w:rsidR="008B4480" w:rsidRPr="001543F1">
        <w:rPr>
          <w:rFonts w:ascii="Tahoma" w:hAnsi="Tahoma" w:cs="Tahoma"/>
          <w:b/>
          <w:sz w:val="22"/>
          <w:szCs w:val="22"/>
        </w:rPr>
        <w:t xml:space="preserve">TIVO” </w:t>
      </w:r>
      <w:r w:rsidR="00650022" w:rsidRPr="001543F1">
        <w:rPr>
          <w:rFonts w:ascii="Tahoma" w:hAnsi="Tahoma" w:cs="Tahoma"/>
          <w:sz w:val="22"/>
          <w:szCs w:val="22"/>
        </w:rPr>
        <w:t xml:space="preserve">de las unidades </w:t>
      </w:r>
      <w:r w:rsidR="00650022">
        <w:rPr>
          <w:rFonts w:ascii="Tahoma" w:hAnsi="Tahoma" w:cs="Tahoma"/>
          <w:sz w:val="22"/>
          <w:szCs w:val="22"/>
        </w:rPr>
        <w:t>generadoras de agua helada del Complejo de A</w:t>
      </w:r>
      <w:r w:rsidR="00650022" w:rsidRPr="001543F1">
        <w:rPr>
          <w:rFonts w:ascii="Tahoma" w:hAnsi="Tahoma" w:cs="Tahoma"/>
          <w:sz w:val="22"/>
          <w:szCs w:val="22"/>
        </w:rPr>
        <w:t>tenci</w:t>
      </w:r>
      <w:r w:rsidR="00650022">
        <w:rPr>
          <w:rFonts w:ascii="Tahoma" w:hAnsi="Tahoma" w:cs="Tahoma"/>
          <w:sz w:val="22"/>
          <w:szCs w:val="22"/>
        </w:rPr>
        <w:t>ón Integral a Grupos Vulnerables (CAIGV)</w:t>
      </w:r>
    </w:p>
    <w:p w:rsidR="00650022" w:rsidRDefault="00650022" w:rsidP="00650022">
      <w:pPr>
        <w:ind w:firstLine="708"/>
        <w:jc w:val="both"/>
        <w:rPr>
          <w:rFonts w:ascii="Tahoma" w:hAnsi="Tahoma" w:cs="Tahoma"/>
          <w:sz w:val="22"/>
          <w:szCs w:val="22"/>
        </w:rPr>
      </w:pPr>
    </w:p>
    <w:p w:rsidR="005C0641" w:rsidRPr="0094309D" w:rsidRDefault="005C0641" w:rsidP="00650022">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u w:val="single"/>
        </w:rPr>
        <w:t xml:space="preserve">.- </w:t>
      </w:r>
      <w:r w:rsidRPr="0094309D">
        <w:rPr>
          <w:rFonts w:ascii="Tahoma" w:hAnsi="Tahoma" w:cs="Tahoma"/>
          <w:b/>
          <w:sz w:val="22"/>
          <w:szCs w:val="22"/>
          <w:u w:val="single"/>
        </w:rPr>
        <w:t>La Propuesta Técnica deberá incluir una descripción de los servicios a ofertar sin precios</w:t>
      </w:r>
      <w:r w:rsidRPr="0094309D">
        <w:rPr>
          <w:rFonts w:ascii="Tahoma" w:hAnsi="Tahoma" w:cs="Tahoma"/>
          <w:sz w:val="22"/>
          <w:szCs w:val="22"/>
        </w:rPr>
        <w:t xml:space="preserve">, </w:t>
      </w:r>
      <w:r w:rsidR="007A1A95" w:rsidRPr="007A1A95">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w:t>
      </w:r>
      <w:r w:rsidR="007A1A95">
        <w:rPr>
          <w:rFonts w:ascii="Tahoma" w:hAnsi="Tahoma" w:cs="Tahoma"/>
          <w:sz w:val="22"/>
          <w:szCs w:val="22"/>
        </w:rPr>
        <w:t xml:space="preserve"> una subcontratación</w:t>
      </w:r>
      <w:r w:rsidRPr="0094309D">
        <w:rPr>
          <w:rFonts w:ascii="Tahoma" w:hAnsi="Tahoma" w:cs="Tahoma"/>
          <w:sz w:val="22"/>
          <w:szCs w:val="22"/>
        </w:rPr>
        <w:t>.</w:t>
      </w:r>
    </w:p>
    <w:p w:rsidR="005C0641" w:rsidRPr="0094309D" w:rsidRDefault="005C0641" w:rsidP="005C0641">
      <w:pPr>
        <w:jc w:val="both"/>
        <w:rPr>
          <w:rFonts w:ascii="Tahoma" w:hAnsi="Tahoma" w:cs="Tahoma"/>
          <w:sz w:val="22"/>
          <w:szCs w:val="22"/>
        </w:rPr>
      </w:pPr>
    </w:p>
    <w:p w:rsidR="005C0641" w:rsidRDefault="005C0641" w:rsidP="00AC449C">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sz w:val="22"/>
          <w:szCs w:val="22"/>
        </w:rPr>
        <w:t xml:space="preserve"> </w:t>
      </w:r>
      <w:r w:rsidRPr="0094309D">
        <w:rPr>
          <w:rFonts w:ascii="Tahoma" w:hAnsi="Tahoma" w:cs="Tahoma"/>
          <w:b/>
          <w:sz w:val="22"/>
          <w:szCs w:val="22"/>
          <w:u w:val="single"/>
        </w:rPr>
        <w:t>En la propuesta Técnica el participante deberá manifestar que GARANTIZA</w:t>
      </w:r>
      <w:r w:rsidRPr="0094309D">
        <w:rPr>
          <w:rFonts w:ascii="Tahoma" w:hAnsi="Tahoma" w:cs="Tahoma"/>
          <w:b/>
          <w:sz w:val="22"/>
          <w:szCs w:val="22"/>
        </w:rPr>
        <w:t xml:space="preserve"> </w:t>
      </w:r>
      <w:r w:rsidR="00AC449C" w:rsidRPr="00AC449C">
        <w:rPr>
          <w:rFonts w:ascii="Tahoma" w:hAnsi="Tahoma" w:cs="Tahoma"/>
          <w:sz w:val="22"/>
          <w:szCs w:val="22"/>
        </w:rPr>
        <w:t xml:space="preserve">por el periodo </w:t>
      </w:r>
      <w:r w:rsidR="00650022">
        <w:rPr>
          <w:rFonts w:ascii="Tahoma" w:hAnsi="Tahoma" w:cs="Tahoma"/>
          <w:sz w:val="22"/>
          <w:szCs w:val="22"/>
        </w:rPr>
        <w:t xml:space="preserve">mínimo de tres (3) meses el óptimo funcionamiento de los equipos señalados, </w:t>
      </w:r>
      <w:r w:rsidR="00AC449C" w:rsidRPr="00AC449C">
        <w:rPr>
          <w:rFonts w:ascii="Tahoma" w:hAnsi="Tahoma" w:cs="Tahoma"/>
          <w:sz w:val="22"/>
          <w:szCs w:val="22"/>
        </w:rPr>
        <w:t>incluyendo refacciones y mano de obra, contado a partir de la recepción de los servicios aquí solicitado y durante la vigencia del contrato.</w:t>
      </w:r>
    </w:p>
    <w:p w:rsidR="00AC449C" w:rsidRPr="0094309D" w:rsidRDefault="00AC449C" w:rsidP="00AC449C">
      <w:pPr>
        <w:ind w:firstLine="705"/>
        <w:jc w:val="both"/>
        <w:rPr>
          <w:rFonts w:ascii="Tahoma" w:hAnsi="Tahoma" w:cs="Tahoma"/>
          <w:sz w:val="22"/>
          <w:szCs w:val="22"/>
        </w:rPr>
      </w:pPr>
    </w:p>
    <w:p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7.-</w:t>
      </w:r>
      <w:r w:rsidRPr="0094309D">
        <w:rPr>
          <w:rFonts w:ascii="Tahoma" w:hAnsi="Tahoma" w:cs="Tahoma"/>
          <w:sz w:val="22"/>
          <w:szCs w:val="22"/>
        </w:rPr>
        <w:t xml:space="preserve"> </w:t>
      </w:r>
      <w:r w:rsidRPr="0094309D">
        <w:rPr>
          <w:rFonts w:ascii="Tahoma" w:hAnsi="Tahoma" w:cs="Tahoma"/>
          <w:b/>
          <w:sz w:val="22"/>
          <w:szCs w:val="22"/>
          <w:u w:val="single"/>
        </w:rPr>
        <w:t>La Propuesta Económica deberá cotizarse en moneda nacional, ser clara y precisa</w:t>
      </w:r>
      <w:r w:rsidRPr="0094309D">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CE3B0B" w:rsidRDefault="005C0641" w:rsidP="005C0641">
      <w:pPr>
        <w:jc w:val="both"/>
        <w:rPr>
          <w:rFonts w:ascii="Tahoma" w:hAnsi="Tahoma" w:cs="Tahoma"/>
          <w:b/>
        </w:rPr>
      </w:pPr>
      <w:r w:rsidRPr="0094309D">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rsidR="00230720" w:rsidRPr="00230720" w:rsidRDefault="005C0641" w:rsidP="005C0641">
      <w:pPr>
        <w:jc w:val="both"/>
        <w:rPr>
          <w:rFonts w:ascii="Tahoma" w:hAnsi="Tahoma" w:cs="Tahoma"/>
          <w:b/>
        </w:rPr>
      </w:pPr>
      <w:r w:rsidRPr="0094309D">
        <w:rPr>
          <w:rFonts w:ascii="Tahoma" w:hAnsi="Tahoma" w:cs="Tahoma"/>
          <w:b/>
        </w:rPr>
        <w:t>LEGALMENTE PARA ELLO, SIN TACHADURAS O ENMENDADURAS.  ESTRICTAMENTE OBLIGARTORIA LA LEYENDA “BAJO PROTESTA DE DECIR VERDAD”, ORDENADA Y ENUMERADA.</w:t>
      </w:r>
    </w:p>
    <w:p w:rsidR="005C0641" w:rsidRPr="0094309D" w:rsidRDefault="005C0641" w:rsidP="005C0641">
      <w:pPr>
        <w:jc w:val="both"/>
        <w:rPr>
          <w:rFonts w:ascii="Tahoma" w:hAnsi="Tahoma" w:cs="Tahoma"/>
          <w:sz w:val="22"/>
          <w:szCs w:val="22"/>
        </w:rPr>
      </w:pPr>
    </w:p>
    <w:p w:rsidR="005C0641" w:rsidRPr="0094309D" w:rsidRDefault="005C0641" w:rsidP="005C0641">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que el invitado conoce y reconoce el contenido de la presente invitación y sus anexos, así como que acepta lo que se estipula en cada uno de los puntos.</w:t>
      </w:r>
    </w:p>
    <w:p w:rsidR="005B6B15" w:rsidRPr="0094309D" w:rsidRDefault="005B6B15" w:rsidP="005C0641">
      <w:pPr>
        <w:jc w:val="both"/>
        <w:rPr>
          <w:rFonts w:ascii="Tahoma" w:hAnsi="Tahoma" w:cs="Tahoma"/>
          <w:sz w:val="22"/>
          <w:szCs w:val="22"/>
        </w:rPr>
      </w:pPr>
    </w:p>
    <w:p w:rsidR="005C0641" w:rsidRPr="0094309D" w:rsidRDefault="005C0641" w:rsidP="007A1A95">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lastRenderedPageBreak/>
        <w:t>3.</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rsidR="005C0641" w:rsidRPr="0094309D" w:rsidRDefault="005C0641" w:rsidP="005C0641">
      <w:pPr>
        <w:ind w:firstLine="708"/>
        <w:jc w:val="both"/>
        <w:rPr>
          <w:rFonts w:ascii="Tahoma" w:hAnsi="Tahoma" w:cs="Tahoma"/>
          <w:sz w:val="22"/>
          <w:szCs w:val="22"/>
        </w:rPr>
      </w:pPr>
    </w:p>
    <w:p w:rsidR="00B60907" w:rsidRPr="0094309D" w:rsidRDefault="005C0641" w:rsidP="00CF7AF6">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rsidR="005C0641" w:rsidRPr="0094309D" w:rsidRDefault="005C0641" w:rsidP="005C0641">
      <w:pPr>
        <w:jc w:val="both"/>
        <w:rPr>
          <w:rFonts w:ascii="Tahoma" w:hAnsi="Tahoma" w:cs="Tahoma"/>
          <w:sz w:val="22"/>
          <w:szCs w:val="22"/>
        </w:rPr>
      </w:pPr>
    </w:p>
    <w:p w:rsidR="00687CFD" w:rsidRDefault="005C0641" w:rsidP="00687CFD">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w:t>
      </w:r>
      <w:r w:rsidR="00687CFD" w:rsidRPr="0094309D">
        <w:rPr>
          <w:rFonts w:ascii="Tahoma" w:hAnsi="Tahoma" w:cs="Tahoma"/>
          <w:b/>
          <w:sz w:val="22"/>
          <w:szCs w:val="22"/>
          <w:u w:val="single"/>
        </w:rPr>
        <w:t>GARANTIZA</w:t>
      </w:r>
      <w:r w:rsidR="00687CFD" w:rsidRPr="0094309D">
        <w:rPr>
          <w:rFonts w:ascii="Tahoma" w:hAnsi="Tahoma" w:cs="Tahoma"/>
          <w:b/>
          <w:sz w:val="22"/>
          <w:szCs w:val="22"/>
        </w:rPr>
        <w:t xml:space="preserve"> </w:t>
      </w:r>
      <w:r w:rsidR="00687CFD" w:rsidRPr="00AC449C">
        <w:rPr>
          <w:rFonts w:ascii="Tahoma" w:hAnsi="Tahoma" w:cs="Tahoma"/>
          <w:sz w:val="22"/>
          <w:szCs w:val="22"/>
        </w:rPr>
        <w:t xml:space="preserve">por el periodo </w:t>
      </w:r>
      <w:r w:rsidR="00687CFD">
        <w:rPr>
          <w:rFonts w:ascii="Tahoma" w:hAnsi="Tahoma" w:cs="Tahoma"/>
          <w:sz w:val="22"/>
          <w:szCs w:val="22"/>
        </w:rPr>
        <w:t xml:space="preserve">mínimo de tres (3) meses el óptimo funcionamiento de los equipos señalados, </w:t>
      </w:r>
      <w:r w:rsidR="00687CFD" w:rsidRPr="00AC449C">
        <w:rPr>
          <w:rFonts w:ascii="Tahoma" w:hAnsi="Tahoma" w:cs="Tahoma"/>
          <w:sz w:val="22"/>
          <w:szCs w:val="22"/>
        </w:rPr>
        <w:t>incluyendo refacciones y mano de obra, contado a partir de la recepción de los servicios aquí solicitado y durante la vigencia del contrato.</w:t>
      </w:r>
    </w:p>
    <w:p w:rsidR="00B60907" w:rsidRPr="0094309D" w:rsidRDefault="00B60907" w:rsidP="00687CFD">
      <w:pPr>
        <w:ind w:firstLine="708"/>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b/>
          <w:sz w:val="22"/>
          <w:szCs w:val="22"/>
        </w:rPr>
        <w:t>7.</w:t>
      </w:r>
      <w:r w:rsidRPr="0094309D">
        <w:rPr>
          <w:rFonts w:ascii="Tahoma" w:hAnsi="Tahoma" w:cs="Tahoma"/>
          <w:b/>
          <w:sz w:val="22"/>
          <w:szCs w:val="22"/>
        </w:rPr>
        <w:tab/>
        <w:t xml:space="preserve">En caso de que el invitado sea Persona Moral, </w:t>
      </w:r>
      <w:r w:rsidRPr="004D5B5B">
        <w:rPr>
          <w:rFonts w:ascii="Tahoma" w:hAnsi="Tahoma" w:cs="Tahoma"/>
          <w:sz w:val="22"/>
          <w:szCs w:val="22"/>
        </w:rPr>
        <w:t>quien firme las propuestas y declaraciones deberá presentar copia simple de:</w:t>
      </w:r>
    </w:p>
    <w:p w:rsidR="004D5B5B" w:rsidRPr="004D5B5B" w:rsidRDefault="004D5B5B" w:rsidP="005C0641">
      <w:pPr>
        <w:ind w:firstLine="708"/>
        <w:jc w:val="both"/>
        <w:rPr>
          <w:rFonts w:ascii="Tahoma" w:hAnsi="Tahoma" w:cs="Tahoma"/>
          <w:sz w:val="22"/>
          <w:szCs w:val="22"/>
        </w:rPr>
      </w:pPr>
    </w:p>
    <w:p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a)  Acta constitutiva</w:t>
      </w:r>
      <w:r w:rsidR="00CE3B0B">
        <w:rPr>
          <w:rFonts w:ascii="Tahoma" w:hAnsi="Tahoma" w:cs="Tahoma"/>
          <w:sz w:val="22"/>
          <w:szCs w:val="22"/>
        </w:rPr>
        <w:t>.</w:t>
      </w:r>
    </w:p>
    <w:p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b) Del poder para acreditar su representación legal, resaltando con marca textos el apartado donde se le otorga las facultades de presentación.</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 xml:space="preserve"> c) </w:t>
      </w:r>
      <w:r w:rsidRPr="004D5B5B">
        <w:rPr>
          <w:rFonts w:ascii="Tahoma" w:hAnsi="Tahoma" w:cs="Tahoma"/>
          <w:b/>
          <w:sz w:val="22"/>
          <w:szCs w:val="22"/>
        </w:rPr>
        <w:t>Original o copia Certificada y copia simple para su cotejo</w:t>
      </w:r>
      <w:r w:rsidRPr="0094309D">
        <w:rPr>
          <w:rFonts w:ascii="Tahoma" w:hAnsi="Tahoma" w:cs="Tahoma"/>
          <w:sz w:val="22"/>
          <w:szCs w:val="22"/>
        </w:rPr>
        <w:t xml:space="preserve"> de la credencia</w:t>
      </w:r>
      <w:r w:rsidR="004D5B5B">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rsidR="00202BA0" w:rsidRDefault="005C0641" w:rsidP="00035BB8">
      <w:pPr>
        <w:ind w:firstLine="708"/>
        <w:jc w:val="both"/>
        <w:rPr>
          <w:rFonts w:ascii="Tahoma" w:hAnsi="Tahoma" w:cs="Tahoma"/>
          <w:sz w:val="22"/>
          <w:szCs w:val="22"/>
        </w:rPr>
      </w:pPr>
      <w:r w:rsidRPr="0094309D">
        <w:rPr>
          <w:rFonts w:ascii="Tahoma" w:hAnsi="Tahoma" w:cs="Tahoma"/>
          <w:sz w:val="22"/>
          <w:szCs w:val="22"/>
        </w:rPr>
        <w:t>d) Comprobante del domicilio fiscal de su representada, con  antigüedad no mayor a tres meses, el cual deberá ser recibo de agua, luz o teléfono fijo.</w:t>
      </w:r>
      <w:r w:rsidR="00035BB8">
        <w:rPr>
          <w:rFonts w:ascii="Tahoma" w:hAnsi="Tahoma" w:cs="Tahoma"/>
          <w:sz w:val="22"/>
          <w:szCs w:val="22"/>
        </w:rPr>
        <w:t xml:space="preserve">  </w:t>
      </w:r>
    </w:p>
    <w:p w:rsidR="00202BA0" w:rsidRPr="0094309D" w:rsidRDefault="00202BA0" w:rsidP="005C0641">
      <w:pPr>
        <w:jc w:val="both"/>
        <w:rPr>
          <w:rFonts w:ascii="Tahoma" w:hAnsi="Tahoma" w:cs="Tahoma"/>
          <w:sz w:val="22"/>
          <w:szCs w:val="22"/>
        </w:rPr>
      </w:pPr>
    </w:p>
    <w:p w:rsidR="005C0641" w:rsidRDefault="005C0641" w:rsidP="005C0641">
      <w:pPr>
        <w:ind w:firstLine="708"/>
        <w:jc w:val="both"/>
        <w:rPr>
          <w:rFonts w:ascii="Tahoma" w:hAnsi="Tahoma" w:cs="Tahoma"/>
          <w:b/>
          <w:sz w:val="22"/>
          <w:szCs w:val="22"/>
        </w:rPr>
      </w:pPr>
      <w:r w:rsidRPr="0094309D">
        <w:rPr>
          <w:rFonts w:ascii="Tahoma" w:hAnsi="Tahoma" w:cs="Tahoma"/>
          <w:b/>
          <w:sz w:val="22"/>
          <w:szCs w:val="22"/>
        </w:rPr>
        <w:t>8.</w:t>
      </w:r>
      <w:r w:rsidRPr="0094309D">
        <w:rPr>
          <w:rFonts w:ascii="Tahoma" w:hAnsi="Tahoma" w:cs="Tahoma"/>
          <w:b/>
          <w:sz w:val="22"/>
          <w:szCs w:val="22"/>
        </w:rPr>
        <w:tab/>
        <w:t>En caso de que el invitado sea Persona Física, deberá acreditar su identidad con copia simple de:</w:t>
      </w:r>
    </w:p>
    <w:p w:rsidR="004D5B5B" w:rsidRPr="0094309D" w:rsidRDefault="004D5B5B" w:rsidP="005C0641">
      <w:pPr>
        <w:ind w:firstLine="708"/>
        <w:jc w:val="both"/>
        <w:rPr>
          <w:rFonts w:ascii="Tahoma" w:hAnsi="Tahoma" w:cs="Tahoma"/>
          <w:b/>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a) Original o copia Certificada y copia simple para su cotejo de la credencia de elector,  y/o cartilla del servicio militar y/o pasaporte vigente del Representante legal y;</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b) Y deberá acompañar con copia simple de su comprobante de domicilio fiscal (a nombre de la persona física), con antigüedad no mayor a tres meses, el cual deberá ser reci</w:t>
      </w:r>
      <w:r w:rsidR="00CE3B0B">
        <w:rPr>
          <w:rFonts w:ascii="Tahoma" w:hAnsi="Tahoma" w:cs="Tahoma"/>
          <w:sz w:val="22"/>
          <w:szCs w:val="22"/>
        </w:rPr>
        <w:t>bo de agua, luz o teléfono fijo.</w:t>
      </w:r>
    </w:p>
    <w:p w:rsidR="005B6B15" w:rsidRDefault="004D5B5B" w:rsidP="005B6B15">
      <w:pPr>
        <w:ind w:firstLine="708"/>
        <w:jc w:val="both"/>
        <w:rPr>
          <w:rFonts w:ascii="Tahoma" w:hAnsi="Tahoma" w:cs="Tahoma"/>
          <w:sz w:val="22"/>
          <w:szCs w:val="22"/>
        </w:rPr>
      </w:pPr>
      <w:r>
        <w:rPr>
          <w:rFonts w:ascii="Tahoma" w:hAnsi="Tahoma" w:cs="Tahoma"/>
          <w:sz w:val="22"/>
          <w:szCs w:val="22"/>
        </w:rPr>
        <w:t xml:space="preserve">c) </w:t>
      </w:r>
      <w:r w:rsidR="005C0641" w:rsidRPr="0094309D">
        <w:rPr>
          <w:rFonts w:ascii="Tahoma" w:hAnsi="Tahoma" w:cs="Tahoma"/>
          <w:sz w:val="22"/>
          <w:szCs w:val="22"/>
        </w:rPr>
        <w:t>CURP.</w:t>
      </w:r>
    </w:p>
    <w:p w:rsidR="005B695A" w:rsidRPr="0094309D" w:rsidRDefault="005B695A" w:rsidP="005C0641">
      <w:pPr>
        <w:jc w:val="both"/>
        <w:rPr>
          <w:rFonts w:ascii="Tahoma" w:hAnsi="Tahoma" w:cs="Tahoma"/>
          <w:sz w:val="22"/>
          <w:szCs w:val="22"/>
        </w:rPr>
      </w:pPr>
    </w:p>
    <w:p w:rsidR="00035BB8" w:rsidRDefault="004D5B5B" w:rsidP="00E75670">
      <w:pPr>
        <w:ind w:left="-425" w:right="-516" w:firstLine="708"/>
        <w:jc w:val="both"/>
        <w:rPr>
          <w:rFonts w:ascii="Tahoma" w:hAnsi="Tahoma" w:cs="Tahoma"/>
          <w:b/>
          <w:sz w:val="22"/>
          <w:szCs w:val="22"/>
        </w:rPr>
      </w:pPr>
      <w:r w:rsidRPr="004D5B5B">
        <w:rPr>
          <w:rFonts w:ascii="Tahoma" w:hAnsi="Tahoma" w:cs="Tahoma"/>
          <w:b/>
          <w:sz w:val="22"/>
          <w:szCs w:val="22"/>
        </w:rPr>
        <w:t>En el caso de todos los invitados, deberán presentar:</w:t>
      </w:r>
    </w:p>
    <w:p w:rsidR="005B6B15" w:rsidRPr="00E75670" w:rsidRDefault="005B6B15" w:rsidP="00E75670">
      <w:pPr>
        <w:ind w:left="-425" w:right="-516" w:firstLine="708"/>
        <w:jc w:val="both"/>
        <w:rPr>
          <w:rFonts w:ascii="Tahoma" w:hAnsi="Tahoma" w:cs="Tahoma"/>
          <w:b/>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9.</w:t>
      </w:r>
      <w:r w:rsidRPr="0094309D">
        <w:rPr>
          <w:rFonts w:ascii="Tahoma" w:hAnsi="Tahoma" w:cs="Tahoma"/>
          <w:b/>
          <w:sz w:val="22"/>
          <w:szCs w:val="22"/>
        </w:rPr>
        <w:tab/>
      </w:r>
      <w:r w:rsidR="004D5B5B" w:rsidRPr="004D5B5B">
        <w:rPr>
          <w:rFonts w:ascii="Tahoma" w:hAnsi="Tahoma" w:cs="Tahoma"/>
          <w:b/>
          <w:sz w:val="22"/>
          <w:szCs w:val="22"/>
          <w:u w:val="single"/>
        </w:rPr>
        <w:t xml:space="preserve">Constancia de Situación Fiscal, </w:t>
      </w:r>
      <w:r w:rsidR="004D5B5B" w:rsidRPr="004D5B5B">
        <w:rPr>
          <w:rFonts w:ascii="Tahoma" w:hAnsi="Tahoma" w:cs="Tahoma"/>
          <w:sz w:val="22"/>
          <w:szCs w:val="22"/>
        </w:rPr>
        <w:t>emitida por el Sistema de Administración Tributaria (S.A.T.), con emisión no mayor a 30 días naturales a la fecha de apertura de propuestas (Copia simple).</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10.</w:t>
      </w:r>
      <w:r w:rsidRPr="0094309D">
        <w:rPr>
          <w:rFonts w:ascii="Tahoma" w:hAnsi="Tahoma" w:cs="Tahoma"/>
          <w:b/>
          <w:sz w:val="22"/>
          <w:szCs w:val="22"/>
        </w:rPr>
        <w:tab/>
      </w:r>
      <w:r w:rsidR="004D5B5B" w:rsidRPr="004D5B5B">
        <w:rPr>
          <w:rFonts w:ascii="Tahoma" w:hAnsi="Tahoma" w:cs="Tahoma"/>
          <w:b/>
          <w:sz w:val="22"/>
          <w:szCs w:val="22"/>
          <w:u w:val="single"/>
        </w:rPr>
        <w:t>Opinión de Cumplimiento de Obligaciones Fiscales vigente,</w:t>
      </w:r>
      <w:r w:rsidR="004D5B5B" w:rsidRPr="004D5B5B">
        <w:rPr>
          <w:rFonts w:ascii="Tahoma" w:hAnsi="Tahoma" w:cs="Tahoma"/>
          <w:sz w:val="22"/>
          <w:szCs w:val="22"/>
        </w:rPr>
        <w:t xml:space="preserve"> emitido por el Sistema de Administración Tributaria (S.A.T.) en opinión positiva y con una antigüedad no mayor a 30 días naturales a partir de su e</w:t>
      </w:r>
      <w:r w:rsidR="00DF0E91">
        <w:rPr>
          <w:rFonts w:ascii="Tahoma" w:hAnsi="Tahoma" w:cs="Tahoma"/>
          <w:sz w:val="22"/>
          <w:szCs w:val="22"/>
        </w:rPr>
        <w:t xml:space="preserve">misión, de acuerdo con el art. 32-D </w:t>
      </w:r>
      <w:r w:rsidR="004D5B5B" w:rsidRPr="004D5B5B">
        <w:rPr>
          <w:rFonts w:ascii="Tahoma" w:hAnsi="Tahoma" w:cs="Tahoma"/>
          <w:sz w:val="22"/>
          <w:szCs w:val="22"/>
        </w:rPr>
        <w:t>del Código Fiscal de la Federación.</w:t>
      </w:r>
    </w:p>
    <w:p w:rsidR="005C0641" w:rsidRPr="0094309D" w:rsidRDefault="005C0641" w:rsidP="005C0641">
      <w:pPr>
        <w:jc w:val="both"/>
        <w:rPr>
          <w:rFonts w:ascii="Tahoma" w:hAnsi="Tahoma" w:cs="Tahoma"/>
          <w:sz w:val="22"/>
          <w:szCs w:val="22"/>
        </w:rPr>
      </w:pPr>
    </w:p>
    <w:p w:rsidR="005C0641" w:rsidRDefault="005C0641" w:rsidP="004D5B5B">
      <w:pPr>
        <w:ind w:firstLine="708"/>
        <w:jc w:val="both"/>
        <w:rPr>
          <w:rFonts w:ascii="Tahoma" w:hAnsi="Tahoma" w:cs="Tahoma"/>
          <w:b/>
          <w:sz w:val="22"/>
          <w:szCs w:val="22"/>
          <w:u w:val="single"/>
        </w:rPr>
      </w:pPr>
      <w:r w:rsidRPr="0094309D">
        <w:rPr>
          <w:rFonts w:ascii="Tahoma" w:hAnsi="Tahoma" w:cs="Tahoma"/>
          <w:b/>
          <w:sz w:val="22"/>
          <w:szCs w:val="22"/>
        </w:rPr>
        <w:t>11.</w:t>
      </w:r>
      <w:r w:rsidRPr="0094309D">
        <w:rPr>
          <w:rFonts w:ascii="Tahoma" w:hAnsi="Tahoma" w:cs="Tahoma"/>
          <w:b/>
          <w:sz w:val="22"/>
          <w:szCs w:val="22"/>
        </w:rPr>
        <w:tab/>
      </w:r>
      <w:r w:rsidR="00DF0E91" w:rsidRPr="00FC64B5">
        <w:rPr>
          <w:rFonts w:ascii="Tahoma" w:hAnsi="Tahoma" w:cs="Tahoma"/>
          <w:b/>
          <w:sz w:val="22"/>
          <w:szCs w:val="22"/>
          <w:u w:val="single"/>
        </w:rPr>
        <w:t>Presentar el documento emitido por el Instituto Mexicano del Seguro Social (IMSS</w:t>
      </w:r>
      <w:r w:rsidR="00DF0E91" w:rsidRPr="00FC64B5">
        <w:rPr>
          <w:rFonts w:ascii="Tahoma" w:hAnsi="Tahoma" w:cs="Tahoma"/>
          <w:b/>
          <w:sz w:val="22"/>
          <w:szCs w:val="22"/>
        </w:rPr>
        <w:t xml:space="preserve">), </w:t>
      </w:r>
      <w:r w:rsidR="00DF0E91" w:rsidRPr="00FC64B5">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4D5B5B" w:rsidRPr="0094309D" w:rsidRDefault="004D5B5B" w:rsidP="004D5B5B">
      <w:pPr>
        <w:ind w:firstLine="708"/>
        <w:jc w:val="both"/>
        <w:rPr>
          <w:rFonts w:ascii="Tahoma" w:hAnsi="Tahoma" w:cs="Tahoma"/>
          <w:sz w:val="22"/>
          <w:szCs w:val="22"/>
        </w:rPr>
      </w:pPr>
    </w:p>
    <w:p w:rsidR="00DF0E91" w:rsidRPr="00FC64B5" w:rsidRDefault="005C0641" w:rsidP="00E75670">
      <w:pPr>
        <w:ind w:right="15" w:firstLine="708"/>
        <w:jc w:val="both"/>
        <w:rPr>
          <w:rFonts w:ascii="Tahoma" w:hAnsi="Tahoma" w:cs="Tahoma"/>
          <w:sz w:val="22"/>
          <w:szCs w:val="22"/>
        </w:rPr>
      </w:pPr>
      <w:r w:rsidRPr="0094309D">
        <w:rPr>
          <w:rFonts w:ascii="Tahoma" w:hAnsi="Tahoma" w:cs="Tahoma"/>
          <w:b/>
          <w:sz w:val="22"/>
          <w:szCs w:val="22"/>
        </w:rPr>
        <w:t>12.</w:t>
      </w:r>
      <w:r w:rsidRPr="0094309D">
        <w:rPr>
          <w:rFonts w:ascii="Tahoma" w:hAnsi="Tahoma" w:cs="Tahoma"/>
          <w:b/>
          <w:sz w:val="22"/>
          <w:szCs w:val="22"/>
        </w:rPr>
        <w:tab/>
      </w:r>
      <w:r w:rsidR="00DF0E91">
        <w:rPr>
          <w:rFonts w:ascii="Tahoma" w:hAnsi="Tahoma" w:cs="Tahoma"/>
          <w:b/>
          <w:sz w:val="22"/>
          <w:szCs w:val="22"/>
          <w:u w:val="single"/>
        </w:rPr>
        <w:t xml:space="preserve">Presentar el documento que emite el Instituto del Fondo Nacional de la Vivienda </w:t>
      </w:r>
      <w:r w:rsidR="00DF0E91">
        <w:rPr>
          <w:rFonts w:ascii="Tahoma" w:hAnsi="Tahoma" w:cs="Tahoma"/>
          <w:sz w:val="22"/>
          <w:szCs w:val="22"/>
        </w:rPr>
        <w:t>para los t</w:t>
      </w:r>
      <w:r w:rsidR="00DF0E91" w:rsidRPr="00FC64B5">
        <w:rPr>
          <w:rFonts w:ascii="Tahoma" w:hAnsi="Tahoma" w:cs="Tahoma"/>
          <w:sz w:val="22"/>
          <w:szCs w:val="22"/>
        </w:rPr>
        <w:t xml:space="preserve">rabajadores (INFONAVIT), denominado CONSTANCIA DE SITUACIÓN FISCAL, EN OPINIÓN  POSITIVA. Con vigencia de 30 días naturales a partir de su emisión. </w:t>
      </w:r>
    </w:p>
    <w:p w:rsidR="005C0641" w:rsidRPr="0094309D" w:rsidRDefault="005C0641" w:rsidP="00DF0E91">
      <w:pPr>
        <w:ind w:firstLine="708"/>
        <w:jc w:val="both"/>
        <w:rPr>
          <w:rFonts w:ascii="Tahoma" w:hAnsi="Tahoma" w:cs="Tahoma"/>
          <w:sz w:val="22"/>
          <w:szCs w:val="22"/>
        </w:rPr>
      </w:pPr>
    </w:p>
    <w:p w:rsidR="00CE3B0B" w:rsidRDefault="005C0641" w:rsidP="005C0641">
      <w:pPr>
        <w:ind w:firstLine="708"/>
        <w:jc w:val="both"/>
        <w:rPr>
          <w:rFonts w:ascii="Tahoma" w:hAnsi="Tahoma" w:cs="Tahoma"/>
          <w:sz w:val="22"/>
          <w:szCs w:val="22"/>
        </w:rPr>
      </w:pPr>
      <w:r w:rsidRPr="0094309D">
        <w:rPr>
          <w:rFonts w:ascii="Tahoma" w:hAnsi="Tahoma" w:cs="Tahoma"/>
          <w:b/>
          <w:sz w:val="22"/>
          <w:szCs w:val="22"/>
        </w:rPr>
        <w:t>13.</w:t>
      </w:r>
      <w:r w:rsidRPr="0094309D">
        <w:rPr>
          <w:rFonts w:ascii="Tahoma" w:hAnsi="Tahoma" w:cs="Tahoma"/>
          <w:b/>
          <w:sz w:val="22"/>
          <w:szCs w:val="22"/>
        </w:rPr>
        <w:tab/>
      </w:r>
      <w:r w:rsidR="00DF0E91" w:rsidRPr="007F2479">
        <w:rPr>
          <w:rFonts w:ascii="Tahoma" w:hAnsi="Tahoma" w:cs="Tahoma"/>
          <w:b/>
          <w:sz w:val="22"/>
          <w:szCs w:val="22"/>
          <w:u w:val="single"/>
        </w:rPr>
        <w:t>Opinión de Cumplimiento de Obligaciones Fiscales del Estado de Colima</w:t>
      </w:r>
      <w:r w:rsidR="00DF0E91"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8157D1" w:rsidRDefault="008157D1" w:rsidP="008157D1">
      <w:pPr>
        <w:jc w:val="both"/>
        <w:rPr>
          <w:rFonts w:ascii="Tahoma" w:hAnsi="Tahoma" w:cs="Tahoma"/>
          <w:sz w:val="22"/>
          <w:szCs w:val="22"/>
        </w:rPr>
      </w:pPr>
    </w:p>
    <w:p w:rsidR="008157D1" w:rsidRDefault="008157D1" w:rsidP="005C0641">
      <w:pPr>
        <w:ind w:firstLine="708"/>
        <w:jc w:val="both"/>
        <w:rPr>
          <w:rFonts w:ascii="Tahoma" w:hAnsi="Tahoma" w:cs="Tahoma"/>
          <w:sz w:val="22"/>
          <w:szCs w:val="22"/>
        </w:rPr>
      </w:pPr>
      <w:r w:rsidRPr="008157D1">
        <w:rPr>
          <w:rFonts w:ascii="Tahoma" w:hAnsi="Tahoma" w:cs="Tahoma"/>
          <w:b/>
          <w:sz w:val="22"/>
          <w:szCs w:val="22"/>
        </w:rPr>
        <w:t>14.</w:t>
      </w:r>
      <w:r w:rsidRPr="008157D1">
        <w:rPr>
          <w:rFonts w:ascii="Tahoma" w:hAnsi="Tahoma" w:cs="Tahoma"/>
          <w:b/>
          <w:sz w:val="22"/>
          <w:szCs w:val="22"/>
        </w:rPr>
        <w:tab/>
      </w:r>
      <w:r w:rsidRPr="008157D1">
        <w:rPr>
          <w:rFonts w:ascii="Tahoma" w:hAnsi="Tahoma" w:cs="Tahoma"/>
          <w:b/>
          <w:sz w:val="22"/>
          <w:szCs w:val="22"/>
          <w:u w:val="single"/>
        </w:rPr>
        <w:t>Declaración bajo protesta de decir verdad</w:t>
      </w:r>
      <w:r w:rsidRPr="008157D1">
        <w:rPr>
          <w:rFonts w:ascii="Tahoma" w:hAnsi="Tahoma" w:cs="Tahoma"/>
          <w:sz w:val="22"/>
          <w:szCs w:val="22"/>
        </w:rPr>
        <w:t xml:space="preserve"> que no se encuentra en el padrón de Contribuyentes incumplidos, como “No localizados” o con créditos Fiscales Firmes del SAT, así como que en caso de s</w:t>
      </w:r>
      <w:r>
        <w:rPr>
          <w:rFonts w:ascii="Tahoma" w:hAnsi="Tahoma" w:cs="Tahoma"/>
          <w:sz w:val="22"/>
          <w:szCs w:val="22"/>
        </w:rPr>
        <w:t>er adjudicado con un importe tot</w:t>
      </w:r>
      <w:r w:rsidRPr="008157D1">
        <w:rPr>
          <w:rFonts w:ascii="Tahoma" w:hAnsi="Tahoma" w:cs="Tahoma"/>
          <w:sz w:val="22"/>
          <w:szCs w:val="22"/>
        </w:rPr>
        <w:t>al de $300,000.00 o más, se obliga a hacer publica el resultado de su opinión de cumplimiento en materia de seguridad social y del SAT a partir de la emisión del fallo correspondiente.</w:t>
      </w:r>
    </w:p>
    <w:p w:rsidR="005C0641" w:rsidRPr="0094309D" w:rsidRDefault="005C0641" w:rsidP="005C0641">
      <w:pPr>
        <w:jc w:val="both"/>
        <w:rPr>
          <w:rFonts w:ascii="Tahoma" w:hAnsi="Tahoma" w:cs="Tahoma"/>
          <w:sz w:val="22"/>
          <w:szCs w:val="22"/>
        </w:rPr>
      </w:pPr>
    </w:p>
    <w:p w:rsidR="00230720" w:rsidRDefault="008157D1" w:rsidP="00687CFD">
      <w:pPr>
        <w:ind w:firstLine="708"/>
        <w:jc w:val="both"/>
        <w:rPr>
          <w:rFonts w:ascii="Tahoma" w:hAnsi="Tahoma" w:cs="Tahoma"/>
          <w:sz w:val="22"/>
          <w:szCs w:val="22"/>
        </w:rPr>
      </w:pPr>
      <w:r>
        <w:rPr>
          <w:rFonts w:ascii="Tahoma" w:hAnsi="Tahoma" w:cs="Tahoma"/>
          <w:b/>
          <w:sz w:val="22"/>
          <w:szCs w:val="22"/>
        </w:rPr>
        <w:t>15</w:t>
      </w:r>
      <w:r w:rsidR="005C0641" w:rsidRPr="0094309D">
        <w:rPr>
          <w:rFonts w:ascii="Tahoma" w:hAnsi="Tahoma" w:cs="Tahoma"/>
          <w:b/>
          <w:sz w:val="22"/>
          <w:szCs w:val="22"/>
        </w:rPr>
        <w:t>.</w:t>
      </w:r>
      <w:r w:rsidR="005C0641" w:rsidRPr="0094309D">
        <w:rPr>
          <w:rFonts w:ascii="Tahoma" w:hAnsi="Tahoma" w:cs="Tahoma"/>
          <w:b/>
          <w:sz w:val="22"/>
          <w:szCs w:val="22"/>
        </w:rPr>
        <w:tab/>
      </w:r>
      <w:r w:rsidR="004D5B5B" w:rsidRPr="004D5B5B">
        <w:rPr>
          <w:rFonts w:ascii="Tahoma" w:hAnsi="Tahoma" w:cs="Tahoma"/>
          <w:b/>
          <w:sz w:val="22"/>
          <w:szCs w:val="22"/>
          <w:u w:val="single"/>
        </w:rPr>
        <w:t xml:space="preserve">Declaración bajo protesta de decir verdad, </w:t>
      </w:r>
      <w:r w:rsidR="004D5B5B" w:rsidRPr="004D5B5B">
        <w:rPr>
          <w:rFonts w:ascii="Tahoma" w:hAnsi="Tahoma" w:cs="Tahoma"/>
          <w:sz w:val="22"/>
          <w:szCs w:val="22"/>
        </w:rPr>
        <w:t>en la que el invitado manifieste su conformidad en el tratamiento público de los datos personales (Anexo número 3) y el formato de aviso de privacidad</w:t>
      </w:r>
      <w:r w:rsidR="005C0641" w:rsidRPr="004D5B5B">
        <w:rPr>
          <w:rFonts w:ascii="Tahoma" w:hAnsi="Tahoma" w:cs="Tahoma"/>
          <w:sz w:val="22"/>
          <w:szCs w:val="22"/>
        </w:rPr>
        <w:t>.</w:t>
      </w:r>
    </w:p>
    <w:p w:rsidR="00CE3B0B" w:rsidRDefault="00CE3B0B" w:rsidP="005C0641">
      <w:pPr>
        <w:ind w:firstLine="708"/>
        <w:jc w:val="both"/>
        <w:rPr>
          <w:rFonts w:ascii="Tahoma" w:hAnsi="Tahoma" w:cs="Tahoma"/>
          <w:sz w:val="22"/>
          <w:szCs w:val="22"/>
        </w:rPr>
      </w:pPr>
    </w:p>
    <w:p w:rsidR="004D5B5B" w:rsidRDefault="008157D1" w:rsidP="005C0641">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16</w:t>
      </w:r>
      <w:r w:rsidR="004D5B5B" w:rsidRPr="00CE3B0B">
        <w:rPr>
          <w:rFonts w:ascii="Tahoma" w:hAnsi="Tahoma" w:cs="Tahoma"/>
          <w:b/>
          <w:color w:val="222222"/>
          <w:sz w:val="22"/>
          <w:szCs w:val="22"/>
          <w:shd w:val="clear" w:color="auto" w:fill="FFFFFF"/>
        </w:rPr>
        <w:t>.-</w:t>
      </w:r>
      <w:r w:rsidR="004D5B5B" w:rsidRPr="004D5B5B">
        <w:rPr>
          <w:rFonts w:ascii="Tahoma" w:hAnsi="Tahoma" w:cs="Tahoma"/>
          <w:color w:val="222222"/>
          <w:sz w:val="22"/>
          <w:szCs w:val="22"/>
          <w:shd w:val="clear" w:color="auto" w:fill="FFFFFF"/>
        </w:rPr>
        <w:tab/>
      </w:r>
      <w:r w:rsidR="004D5B5B" w:rsidRPr="004D5B5B">
        <w:rPr>
          <w:rFonts w:ascii="Tahoma" w:hAnsi="Tahoma" w:cs="Tahoma"/>
          <w:b/>
          <w:color w:val="222222"/>
          <w:sz w:val="22"/>
          <w:szCs w:val="22"/>
          <w:u w:val="single"/>
          <w:shd w:val="clear" w:color="auto" w:fill="FFFFFF"/>
        </w:rPr>
        <w:t>Constancia de proveedor</w:t>
      </w:r>
      <w:r w:rsidR="00B942C9">
        <w:rPr>
          <w:rFonts w:ascii="Tahoma" w:hAnsi="Tahoma" w:cs="Tahoma"/>
          <w:b/>
          <w:color w:val="222222"/>
          <w:sz w:val="22"/>
          <w:szCs w:val="22"/>
          <w:u w:val="single"/>
          <w:shd w:val="clear" w:color="auto" w:fill="FFFFFF"/>
        </w:rPr>
        <w:t>es</w:t>
      </w:r>
      <w:r w:rsidR="004D5B5B" w:rsidRPr="004D5B5B">
        <w:rPr>
          <w:rFonts w:ascii="Tahoma" w:hAnsi="Tahoma" w:cs="Tahoma"/>
          <w:b/>
          <w:color w:val="222222"/>
          <w:sz w:val="22"/>
          <w:szCs w:val="22"/>
          <w:u w:val="single"/>
          <w:shd w:val="clear" w:color="auto" w:fill="FFFFFF"/>
        </w:rPr>
        <w:t xml:space="preserve"> No Inhabilitado</w:t>
      </w:r>
      <w:r w:rsidR="00B942C9">
        <w:rPr>
          <w:rFonts w:ascii="Tahoma" w:hAnsi="Tahoma" w:cs="Tahoma"/>
          <w:b/>
          <w:color w:val="222222"/>
          <w:sz w:val="22"/>
          <w:szCs w:val="22"/>
          <w:u w:val="single"/>
          <w:shd w:val="clear" w:color="auto" w:fill="FFFFFF"/>
        </w:rPr>
        <w:t>s</w:t>
      </w:r>
      <w:r w:rsidR="004D5B5B" w:rsidRPr="004D5B5B">
        <w:rPr>
          <w:rFonts w:ascii="Tahoma" w:hAnsi="Tahoma" w:cs="Tahoma"/>
          <w:color w:val="222222"/>
          <w:sz w:val="22"/>
          <w:szCs w:val="22"/>
          <w:shd w:val="clear" w:color="auto" w:fill="FFFFFF"/>
        </w:rPr>
        <w:t>. Documento expedido por la Contraloría General del Estado de Colima.</w:t>
      </w:r>
    </w:p>
    <w:p w:rsidR="00A67F69" w:rsidRDefault="00A67F69" w:rsidP="005C0641">
      <w:pPr>
        <w:ind w:firstLine="708"/>
        <w:jc w:val="both"/>
        <w:rPr>
          <w:rFonts w:ascii="Tahoma" w:hAnsi="Tahoma" w:cs="Tahoma"/>
          <w:color w:val="222222"/>
          <w:sz w:val="22"/>
          <w:szCs w:val="22"/>
          <w:shd w:val="clear" w:color="auto" w:fill="FFFFFF"/>
        </w:rPr>
      </w:pPr>
    </w:p>
    <w:p w:rsidR="00A67F69" w:rsidRPr="0094309D" w:rsidRDefault="00A67F69" w:rsidP="005C0641">
      <w:pPr>
        <w:ind w:firstLine="708"/>
        <w:jc w:val="both"/>
        <w:rPr>
          <w:rFonts w:ascii="Tahoma" w:hAnsi="Tahoma" w:cs="Tahoma"/>
          <w:color w:val="222222"/>
          <w:sz w:val="22"/>
          <w:szCs w:val="22"/>
          <w:shd w:val="clear" w:color="auto" w:fill="FFFFFF"/>
        </w:rPr>
      </w:pPr>
      <w:r w:rsidRPr="00E155C6">
        <w:rPr>
          <w:rFonts w:ascii="Tahoma" w:hAnsi="Tahoma" w:cs="Tahoma"/>
          <w:b/>
          <w:color w:val="222222"/>
          <w:sz w:val="22"/>
          <w:szCs w:val="22"/>
          <w:shd w:val="clear" w:color="auto" w:fill="FFFFFF"/>
        </w:rPr>
        <w:t xml:space="preserve">17.- </w:t>
      </w:r>
      <w:r w:rsidRPr="00E155C6">
        <w:rPr>
          <w:rFonts w:ascii="Tahoma" w:hAnsi="Tahoma" w:cs="Tahoma"/>
          <w:b/>
          <w:color w:val="222222"/>
          <w:sz w:val="22"/>
          <w:szCs w:val="22"/>
          <w:shd w:val="clear" w:color="auto" w:fill="FFFFFF"/>
        </w:rPr>
        <w:tab/>
      </w:r>
      <w:r w:rsidRPr="00E155C6">
        <w:rPr>
          <w:rFonts w:ascii="Tahoma" w:hAnsi="Tahoma" w:cs="Tahoma"/>
          <w:b/>
          <w:color w:val="222222"/>
          <w:sz w:val="22"/>
          <w:szCs w:val="22"/>
          <w:u w:val="single"/>
          <w:shd w:val="clear" w:color="auto" w:fill="FFFFFF"/>
        </w:rPr>
        <w:t>Declaración bajo protesta de decir verdad</w:t>
      </w:r>
      <w:r>
        <w:rPr>
          <w:rFonts w:ascii="Tahoma" w:hAnsi="Tahoma" w:cs="Tahoma"/>
          <w:color w:val="222222"/>
          <w:sz w:val="22"/>
          <w:szCs w:val="22"/>
          <w:shd w:val="clear" w:color="auto" w:fill="FFFFFF"/>
        </w:rPr>
        <w:t>, que no lleva, ni llevara a cabo acciones de proselitismo hacia persona alguna, partidos políticos, asociación política nación a</w:t>
      </w:r>
      <w:r w:rsidR="005B6B15">
        <w:rPr>
          <w:rFonts w:ascii="Tahoma" w:hAnsi="Tahoma" w:cs="Tahoma"/>
          <w:color w:val="222222"/>
          <w:sz w:val="22"/>
          <w:szCs w:val="22"/>
          <w:shd w:val="clear" w:color="auto" w:fill="FFFFFF"/>
        </w:rPr>
        <w:t xml:space="preserve">l, sindicato o religión alguna </w:t>
      </w:r>
      <w:r>
        <w:rPr>
          <w:rFonts w:ascii="Tahoma" w:hAnsi="Tahoma" w:cs="Tahoma"/>
          <w:color w:val="222222"/>
          <w:sz w:val="22"/>
          <w:szCs w:val="22"/>
          <w:shd w:val="clear" w:color="auto" w:fill="FFFFFF"/>
        </w:rPr>
        <w:t>y no tener entre sus directivos/as o representantes a persona as funcionarias públicas, representantes de elección popular o miembros del Poder Judicial de cualquiera de los tres órdenes de gobierno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b/>
        </w:rPr>
      </w:pPr>
      <w:r w:rsidRPr="0094309D">
        <w:rPr>
          <w:rFonts w:ascii="Tahoma" w:hAnsi="Tahoma" w:cs="Tahoma"/>
          <w:b/>
        </w:rPr>
        <w:t>III.- CONSIDERACIONES GENERALES: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La adjudicación que resulte del presente procedimiento de invitación se realizará </w:t>
      </w:r>
      <w:r w:rsidRPr="0094309D">
        <w:rPr>
          <w:rFonts w:ascii="Tahoma" w:hAnsi="Tahoma" w:cs="Tahoma"/>
          <w:b/>
          <w:sz w:val="22"/>
          <w:szCs w:val="22"/>
        </w:rPr>
        <w:t>POR PAQUETE</w:t>
      </w:r>
      <w:r w:rsidR="005B6B15">
        <w:rPr>
          <w:rFonts w:ascii="Tahoma" w:hAnsi="Tahoma" w:cs="Tahoma"/>
          <w:b/>
          <w:sz w:val="22"/>
          <w:szCs w:val="22"/>
        </w:rPr>
        <w:t>, mediante contrato abierto con un mínimo de $220,000.00 y un máximo de $550,000.00</w:t>
      </w:r>
      <w:r w:rsidRPr="0094309D">
        <w:rPr>
          <w:rFonts w:ascii="Tahoma" w:hAnsi="Tahoma" w:cs="Tahoma"/>
          <w:b/>
          <w:sz w:val="22"/>
          <w:szCs w:val="22"/>
        </w:rPr>
        <w:t xml:space="preserve"> </w:t>
      </w:r>
      <w:r w:rsidRPr="0094309D">
        <w:rPr>
          <w:rFonts w:ascii="Tahoma" w:hAnsi="Tahoma" w:cs="Tahoma"/>
          <w:sz w:val="22"/>
          <w:szCs w:val="22"/>
        </w:rPr>
        <w:t>y cuya descripción y especificaciones se encuentran descritas en el anexo técni</w:t>
      </w:r>
      <w:r w:rsidR="000233B9">
        <w:rPr>
          <w:rFonts w:ascii="Tahoma" w:hAnsi="Tahoma" w:cs="Tahoma"/>
          <w:sz w:val="22"/>
          <w:szCs w:val="22"/>
        </w:rPr>
        <w:t>co 1 de la presente invitación.</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No se otorgarán anticipos.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Ninguna de las condiciones contenidas en las bases de la presente invitación, así como en las propuestas presentadas por los participantes, podrán ser negociadas.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rsidR="005C0641" w:rsidRPr="0094309D" w:rsidRDefault="005C0641" w:rsidP="005C0641">
      <w:pPr>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rsidR="00A90C2D" w:rsidRPr="00A90C2D" w:rsidRDefault="00A90C2D" w:rsidP="005C0641">
      <w:pPr>
        <w:ind w:firstLine="708"/>
        <w:jc w:val="both"/>
        <w:rPr>
          <w:rFonts w:ascii="Tahoma" w:hAnsi="Tahoma" w:cs="Tahoma"/>
          <w:sz w:val="22"/>
          <w:szCs w:val="22"/>
        </w:rPr>
      </w:pPr>
    </w:p>
    <w:p w:rsidR="00A90C2D" w:rsidRPr="001531F4" w:rsidRDefault="00A90C2D" w:rsidP="00A9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r w:rsidRPr="00A90C2D">
        <w:rPr>
          <w:rFonts w:ascii="Tahoma" w:hAnsi="Tahoma" w:cs="Tahoma"/>
          <w:b/>
          <w:sz w:val="22"/>
          <w:szCs w:val="22"/>
        </w:rPr>
        <w:tab/>
      </w:r>
      <w:r w:rsidRPr="001531F4">
        <w:rPr>
          <w:rFonts w:ascii="Tahoma" w:hAnsi="Tahoma" w:cs="Tahoma"/>
          <w:b/>
          <w:sz w:val="22"/>
          <w:szCs w:val="22"/>
        </w:rPr>
        <w:t>6.-</w:t>
      </w:r>
      <w:r w:rsidRPr="001531F4">
        <w:rPr>
          <w:rFonts w:ascii="Tahoma" w:hAnsi="Tahoma" w:cs="Tahoma"/>
          <w:sz w:val="22"/>
          <w:szCs w:val="22"/>
        </w:rPr>
        <w:tab/>
        <w:t xml:space="preserve">El mantenimiento preventivo y correctivo al sistema de aires acondicionados del C.A.I.G.V. señalados en anexo número 1 (uno) de la presente invitación, se realizará apegado a </w:t>
      </w:r>
      <w:r w:rsidRPr="001531F4">
        <w:rPr>
          <w:rFonts w:ascii="Tahoma" w:hAnsi="Tahoma" w:cs="Tahoma"/>
          <w:bCs/>
          <w:sz w:val="22"/>
          <w:szCs w:val="22"/>
        </w:rPr>
        <w:t>la Normativa de Gases Refrigerantes, el Real Decreto 20/2018 y el Reglamento de Seguridad para Instalaciones Frigoríficas.</w:t>
      </w:r>
    </w:p>
    <w:p w:rsidR="00A90C2D" w:rsidRPr="001531F4" w:rsidRDefault="00A90C2D" w:rsidP="00A90C2D">
      <w:pPr>
        <w:jc w:val="both"/>
        <w:rPr>
          <w:rFonts w:ascii="Tahoma" w:hAnsi="Tahoma" w:cs="Tahoma"/>
          <w:sz w:val="22"/>
          <w:szCs w:val="22"/>
        </w:rPr>
      </w:pPr>
    </w:p>
    <w:p w:rsidR="00A90C2D" w:rsidRPr="001531F4" w:rsidRDefault="00A90C2D" w:rsidP="00A9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r w:rsidRPr="001531F4">
        <w:rPr>
          <w:rFonts w:ascii="Tahoma" w:hAnsi="Tahoma" w:cs="Tahoma"/>
          <w:sz w:val="22"/>
          <w:szCs w:val="22"/>
        </w:rPr>
        <w:tab/>
      </w:r>
      <w:r w:rsidRPr="001531F4">
        <w:rPr>
          <w:rFonts w:ascii="Tahoma" w:hAnsi="Tahoma" w:cs="Tahoma"/>
          <w:b/>
          <w:sz w:val="22"/>
          <w:szCs w:val="22"/>
        </w:rPr>
        <w:t>7.-</w:t>
      </w:r>
      <w:r w:rsidRPr="001531F4">
        <w:rPr>
          <w:rFonts w:ascii="Tahoma" w:hAnsi="Tahoma" w:cs="Tahoma"/>
          <w:sz w:val="22"/>
          <w:szCs w:val="22"/>
        </w:rPr>
        <w:tab/>
      </w:r>
      <w:r w:rsidRPr="001531F4">
        <w:rPr>
          <w:rFonts w:ascii="Tahoma" w:hAnsi="Tahoma" w:cs="Tahoma"/>
          <w:bCs/>
          <w:sz w:val="22"/>
          <w:szCs w:val="22"/>
        </w:rPr>
        <w:t>Durante las revisiones físicas  por las fallas presentadas de los equipos así como al término de los trabajos  deberá entregar un REPORTE-diagnóstico de las instalaciones de aire acondicionado del CAIGV, donde se indique las condiciones que presenta actualmente los equipos revisados detallando el área afectada, tipo de procedimiento a realizar para su seguimiento correspondiente y registrar de manera conjunta los hallazgos sobre lo observado bajo una bitácora física para su revisión y documentación.</w:t>
      </w:r>
    </w:p>
    <w:p w:rsidR="00A90C2D" w:rsidRPr="001531F4" w:rsidRDefault="00A90C2D" w:rsidP="00A9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rsidR="00A90C2D" w:rsidRPr="001531F4" w:rsidRDefault="00A90C2D" w:rsidP="00A9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r w:rsidRPr="001531F4">
        <w:rPr>
          <w:rFonts w:ascii="Tahoma" w:hAnsi="Tahoma" w:cs="Tahoma"/>
          <w:bCs/>
          <w:sz w:val="22"/>
          <w:szCs w:val="22"/>
        </w:rPr>
        <w:tab/>
      </w:r>
      <w:r w:rsidRPr="001531F4">
        <w:rPr>
          <w:rFonts w:ascii="Tahoma" w:hAnsi="Tahoma" w:cs="Tahoma"/>
          <w:b/>
          <w:bCs/>
          <w:sz w:val="22"/>
          <w:szCs w:val="22"/>
        </w:rPr>
        <w:t>8.-</w:t>
      </w:r>
      <w:r w:rsidRPr="001531F4">
        <w:rPr>
          <w:rFonts w:ascii="Tahoma" w:hAnsi="Tahoma" w:cs="Tahoma"/>
          <w:bCs/>
          <w:sz w:val="22"/>
          <w:szCs w:val="22"/>
        </w:rPr>
        <w:tab/>
        <w:t>El proveedor ganador deberá acreditar con certificado, diploma o constancia de estudios, que conoce y tiene los conocimientos en mantenimiento, reparaciones e instalaciones de aire acondicionado en equipos tipo Chiller marca TRANE modelo CGAM</w:t>
      </w:r>
      <w:r w:rsidR="00A840A3" w:rsidRPr="001531F4">
        <w:rPr>
          <w:rFonts w:ascii="Tahoma" w:hAnsi="Tahoma" w:cs="Tahoma"/>
          <w:bCs/>
          <w:sz w:val="22"/>
          <w:szCs w:val="22"/>
        </w:rPr>
        <w:t>030</w:t>
      </w:r>
      <w:r w:rsidRPr="001531F4">
        <w:rPr>
          <w:rFonts w:ascii="Tahoma" w:hAnsi="Tahoma" w:cs="Tahoma"/>
          <w:bCs/>
          <w:sz w:val="22"/>
          <w:szCs w:val="22"/>
        </w:rPr>
        <w:t xml:space="preserve">. Acreditar que su personal pertenece a la empresa ganadora. Y no podrá subcontratar lo servicios a otra empresa para realizar el servicio. </w:t>
      </w:r>
    </w:p>
    <w:p w:rsidR="00A90C2D" w:rsidRPr="001531F4" w:rsidRDefault="00A90C2D" w:rsidP="00A9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rsidR="00A90C2D" w:rsidRDefault="00A90C2D" w:rsidP="00A9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r w:rsidRPr="001531F4">
        <w:rPr>
          <w:rFonts w:ascii="Tahoma" w:hAnsi="Tahoma" w:cs="Tahoma"/>
          <w:bCs/>
          <w:sz w:val="22"/>
          <w:szCs w:val="22"/>
        </w:rPr>
        <w:tab/>
      </w:r>
      <w:r w:rsidRPr="001531F4">
        <w:rPr>
          <w:rFonts w:ascii="Tahoma" w:hAnsi="Tahoma" w:cs="Tahoma"/>
          <w:b/>
          <w:bCs/>
          <w:sz w:val="22"/>
          <w:szCs w:val="22"/>
        </w:rPr>
        <w:t>9.-</w:t>
      </w:r>
      <w:r w:rsidRPr="001531F4">
        <w:rPr>
          <w:rFonts w:ascii="Tahoma" w:hAnsi="Tahoma" w:cs="Tahoma"/>
          <w:bCs/>
          <w:sz w:val="22"/>
          <w:szCs w:val="22"/>
        </w:rPr>
        <w:tab/>
        <w:t>La empresa ganadora deberá contar con todas las herramientas adecuadas incluyendo el software para los servicios de mantenimiento y diagnóstico (propio de la empresa).</w:t>
      </w:r>
    </w:p>
    <w:p w:rsidR="00A90C2D" w:rsidRPr="001531F4" w:rsidRDefault="00A90C2D" w:rsidP="00A9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rsidR="005C0641" w:rsidRDefault="00A90C2D" w:rsidP="00035B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r w:rsidRPr="001531F4">
        <w:rPr>
          <w:rFonts w:ascii="Tahoma" w:hAnsi="Tahoma" w:cs="Tahoma"/>
          <w:bCs/>
          <w:sz w:val="22"/>
          <w:szCs w:val="22"/>
        </w:rPr>
        <w:tab/>
      </w:r>
      <w:r w:rsidRPr="001531F4">
        <w:rPr>
          <w:rFonts w:ascii="Tahoma" w:hAnsi="Tahoma" w:cs="Tahoma"/>
          <w:b/>
          <w:bCs/>
          <w:sz w:val="22"/>
          <w:szCs w:val="22"/>
        </w:rPr>
        <w:t>10.-</w:t>
      </w:r>
      <w:r w:rsidRPr="001531F4">
        <w:rPr>
          <w:rFonts w:ascii="Tahoma" w:hAnsi="Tahoma" w:cs="Tahoma"/>
          <w:bCs/>
          <w:sz w:val="22"/>
          <w:szCs w:val="22"/>
        </w:rPr>
        <w:tab/>
        <w:t>Los reportes de fallas de algún equipo deberán ser atendidos en un lapso de 12-18hrs. como máximo para solucionarlo, siempre con previa autorización del Arq. Saúl Rogelio García Montelon Encargado del área de Bienes Muebles e inmuebles y Control Vehicular del DIF Estatal. Dicho reporte podrá ser vía telefónica y/o correo electrónico.</w:t>
      </w:r>
    </w:p>
    <w:p w:rsidR="005B695A" w:rsidRDefault="005B695A" w:rsidP="005C0641">
      <w:pPr>
        <w:jc w:val="both"/>
        <w:rPr>
          <w:rFonts w:ascii="Tahoma" w:hAnsi="Tahoma" w:cs="Tahoma"/>
          <w:sz w:val="22"/>
          <w:szCs w:val="22"/>
        </w:rPr>
      </w:pPr>
    </w:p>
    <w:p w:rsidR="005B6B15" w:rsidRDefault="005B6B15" w:rsidP="005C0641">
      <w:pPr>
        <w:jc w:val="both"/>
        <w:rPr>
          <w:rFonts w:ascii="Tahoma" w:hAnsi="Tahoma" w:cs="Tahoma"/>
          <w:sz w:val="22"/>
          <w:szCs w:val="22"/>
        </w:rPr>
      </w:pPr>
    </w:p>
    <w:p w:rsidR="005B695A" w:rsidRDefault="005B695A" w:rsidP="005C0641">
      <w:pPr>
        <w:jc w:val="both"/>
        <w:rPr>
          <w:rFonts w:ascii="Tahoma" w:hAnsi="Tahoma" w:cs="Tahoma"/>
          <w:sz w:val="22"/>
          <w:szCs w:val="22"/>
        </w:rPr>
      </w:pPr>
    </w:p>
    <w:p w:rsidR="005B695A" w:rsidRDefault="005B695A" w:rsidP="005C0641">
      <w:pPr>
        <w:jc w:val="both"/>
        <w:rPr>
          <w:rFonts w:ascii="Tahoma" w:hAnsi="Tahoma" w:cs="Tahoma"/>
          <w:sz w:val="22"/>
          <w:szCs w:val="22"/>
        </w:rPr>
      </w:pPr>
    </w:p>
    <w:p w:rsidR="005B695A" w:rsidRPr="0094309D" w:rsidRDefault="005B695A"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lastRenderedPageBreak/>
        <w:t>IV.- CRITERIOS QUE SE APLICARÁN PARA EVALUACIÓN DE LAS PROPUESTAS Y ADJUDICACIÓN DEL CONTRATO RESPECTIVO:</w:t>
      </w:r>
    </w:p>
    <w:p w:rsidR="00CE3B0B" w:rsidRPr="0094309D" w:rsidRDefault="00CE3B0B" w:rsidP="005C0641">
      <w:pPr>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rsidR="005C0641" w:rsidRPr="0094309D" w:rsidRDefault="005C0641" w:rsidP="00202BA0">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rsidR="00CE3B0B" w:rsidRPr="0094309D" w:rsidRDefault="00CE3B0B"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En caso de existir igualdad de condiciones, se dará preferencia a las propuestas que presenten las siguientes características: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 xml:space="preserve">La propuesta cuyo precio sea el más bajo </w:t>
      </w:r>
    </w:p>
    <w:p w:rsidR="005C0641"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Las personas que integren el sector de las micro, pequeñas y medianas empresas del Estado de Colima.</w:t>
      </w:r>
    </w:p>
    <w:p w:rsidR="00230720" w:rsidRPr="0094309D" w:rsidRDefault="00230720" w:rsidP="005C0641">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Se ponderará al proveedor que emplee el recurso humano que radique en el lugar en que habrá de prestarse el servicio.</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Al proveedor que acredite contar con trabajadores que presenten algún tipo de discapacidad física, motora o intelectual.</w:t>
      </w:r>
    </w:p>
    <w:p w:rsidR="008578A2" w:rsidRPr="0094309D" w:rsidRDefault="008578A2" w:rsidP="00230720">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rsidR="005B6B15" w:rsidRPr="0094309D" w:rsidRDefault="005B6B15" w:rsidP="005C0641">
      <w:pPr>
        <w:ind w:firstLine="708"/>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El proveedor deberá sujetarse a lo aquí solicitado por lo que:</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 No deberá exceder de las cantidades requeridas;</w:t>
      </w:r>
    </w:p>
    <w:p w:rsidR="00E75670" w:rsidRDefault="005C0641" w:rsidP="005C0641">
      <w:pPr>
        <w:jc w:val="both"/>
        <w:rPr>
          <w:rFonts w:ascii="Tahoma" w:hAnsi="Tahoma" w:cs="Tahoma"/>
          <w:sz w:val="22"/>
          <w:szCs w:val="22"/>
        </w:rPr>
      </w:pPr>
      <w:r w:rsidRPr="0094309D">
        <w:rPr>
          <w:rFonts w:ascii="Tahoma" w:hAnsi="Tahoma" w:cs="Tahoma"/>
          <w:sz w:val="22"/>
          <w:szCs w:val="22"/>
        </w:rPr>
        <w:t>b).- Deberá entregar completos los servicios que  se detallan en la presente, en el entendido que  no serán permitidos los vales por faltantes de servicios.</w:t>
      </w:r>
    </w:p>
    <w:p w:rsidR="005B6B15" w:rsidRPr="0094309D" w:rsidRDefault="005B6B15" w:rsidP="005C0641">
      <w:pPr>
        <w:jc w:val="both"/>
        <w:rPr>
          <w:rFonts w:ascii="Tahoma" w:hAnsi="Tahoma" w:cs="Tahoma"/>
          <w:sz w:val="22"/>
          <w:szCs w:val="22"/>
        </w:rPr>
      </w:pPr>
    </w:p>
    <w:p w:rsidR="0099579D" w:rsidRDefault="00202BA0" w:rsidP="0099579D">
      <w:pPr>
        <w:jc w:val="both"/>
        <w:rPr>
          <w:rFonts w:ascii="Montserrat Medium" w:hAnsi="Montserrat Medium" w:cstheme="minorHAnsi"/>
          <w:b/>
        </w:rPr>
      </w:pPr>
      <w:r w:rsidRPr="00202BA0">
        <w:rPr>
          <w:rFonts w:ascii="Tahoma" w:hAnsi="Tahoma" w:cs="Tahoma"/>
          <w:b/>
        </w:rPr>
        <w:t xml:space="preserve">V.- </w:t>
      </w:r>
      <w:r w:rsidR="0099579D" w:rsidRPr="00585291">
        <w:rPr>
          <w:rFonts w:ascii="Montserrat Medium" w:hAnsi="Montserrat Medium" w:cstheme="minorHAnsi"/>
          <w:b/>
        </w:rPr>
        <w:t xml:space="preserve">EL LUGAR Y FECHA. </w:t>
      </w:r>
    </w:p>
    <w:p w:rsidR="0099579D" w:rsidRPr="00A61F5E" w:rsidRDefault="0099579D" w:rsidP="0099579D">
      <w:pPr>
        <w:jc w:val="both"/>
        <w:rPr>
          <w:rFonts w:ascii="Montserrat Medium" w:hAnsi="Montserrat Medium" w:cstheme="minorHAnsi"/>
          <w:b/>
        </w:rPr>
      </w:pPr>
    </w:p>
    <w:p w:rsidR="0099579D" w:rsidRPr="0099579D" w:rsidRDefault="0099579D" w:rsidP="0099579D">
      <w:pPr>
        <w:ind w:firstLine="708"/>
        <w:contextualSpacing/>
        <w:jc w:val="both"/>
        <w:rPr>
          <w:rFonts w:ascii="Tahoma" w:hAnsi="Tahoma" w:cs="Tahoma"/>
          <w:bCs/>
          <w:sz w:val="22"/>
          <w:szCs w:val="22"/>
        </w:rPr>
      </w:pPr>
      <w:r w:rsidRPr="0099579D">
        <w:rPr>
          <w:rFonts w:ascii="Tahoma" w:hAnsi="Tahoma" w:cs="Tahoma"/>
          <w:bCs/>
          <w:sz w:val="22"/>
          <w:szCs w:val="22"/>
        </w:rPr>
        <w:t>En l</w:t>
      </w:r>
      <w:r>
        <w:rPr>
          <w:rFonts w:ascii="Tahoma" w:hAnsi="Tahoma" w:cs="Tahoma"/>
          <w:bCs/>
          <w:sz w:val="22"/>
          <w:szCs w:val="22"/>
        </w:rPr>
        <w:t>a azotea y en el interior de las</w:t>
      </w:r>
      <w:r w:rsidRPr="0099579D">
        <w:rPr>
          <w:rFonts w:ascii="Tahoma" w:hAnsi="Tahoma" w:cs="Tahoma"/>
          <w:bCs/>
          <w:sz w:val="22"/>
          <w:szCs w:val="22"/>
        </w:rPr>
        <w:t xml:space="preserve"> oficinas conforme a un programa establecido en el contrato y coordinados con las diferentes áreas de DIF Estatal a través del personal del departamento de Bienes Muebles e Inmuebles, por medio de correo electrónico o llamada telefónica, de donde se enviará la orden del servicio.</w:t>
      </w:r>
    </w:p>
    <w:p w:rsidR="0099579D" w:rsidRPr="0099579D" w:rsidRDefault="0099579D" w:rsidP="0099579D">
      <w:pPr>
        <w:jc w:val="both"/>
        <w:rPr>
          <w:rFonts w:ascii="Tahoma" w:hAnsi="Tahoma" w:cs="Tahoma"/>
          <w:b/>
          <w:sz w:val="22"/>
          <w:szCs w:val="22"/>
        </w:rPr>
      </w:pPr>
    </w:p>
    <w:p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Los bienes y /o servicios corresponden al ANEXO TÉCNICO 1 y serán entregados con la calidad solicitada sin vicios ocultos.</w:t>
      </w:r>
    </w:p>
    <w:p w:rsidR="0099579D" w:rsidRPr="0099579D" w:rsidRDefault="0099579D" w:rsidP="0099579D">
      <w:pPr>
        <w:contextualSpacing/>
        <w:jc w:val="both"/>
        <w:rPr>
          <w:rFonts w:ascii="Tahoma" w:hAnsi="Tahoma" w:cs="Tahoma"/>
          <w:b/>
          <w:bCs/>
          <w:sz w:val="22"/>
          <w:szCs w:val="22"/>
        </w:rPr>
      </w:pPr>
    </w:p>
    <w:p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Lugar: C.A.I.G.V., Encino 530, Col. Rinconada del Pereyra, Colima, Col.</w:t>
      </w:r>
    </w:p>
    <w:p w:rsidR="0099579D" w:rsidRPr="0099579D" w:rsidRDefault="0099579D" w:rsidP="0099579D">
      <w:pPr>
        <w:contextualSpacing/>
        <w:jc w:val="both"/>
        <w:rPr>
          <w:rFonts w:ascii="Tahoma" w:hAnsi="Tahoma" w:cs="Tahoma"/>
          <w:b/>
          <w:bCs/>
          <w:sz w:val="22"/>
          <w:szCs w:val="22"/>
        </w:rPr>
      </w:pPr>
    </w:p>
    <w:p w:rsidR="0099579D" w:rsidRPr="0099579D" w:rsidRDefault="0099579D" w:rsidP="0099579D">
      <w:pPr>
        <w:contextualSpacing/>
        <w:jc w:val="both"/>
        <w:rPr>
          <w:rFonts w:ascii="Tahoma" w:hAnsi="Tahoma" w:cs="Tahoma"/>
          <w:bCs/>
          <w:sz w:val="22"/>
          <w:szCs w:val="22"/>
        </w:rPr>
      </w:pPr>
      <w:r w:rsidRPr="0099579D">
        <w:rPr>
          <w:rFonts w:ascii="Tahoma" w:hAnsi="Tahoma" w:cs="Tahoma"/>
          <w:bCs/>
          <w:sz w:val="22"/>
          <w:szCs w:val="22"/>
        </w:rPr>
        <w:t>Fecha: El servicio de mantenimie</w:t>
      </w:r>
      <w:r>
        <w:rPr>
          <w:rFonts w:ascii="Tahoma" w:hAnsi="Tahoma" w:cs="Tahoma"/>
          <w:bCs/>
          <w:sz w:val="22"/>
          <w:szCs w:val="22"/>
        </w:rPr>
        <w:t xml:space="preserve">nto preventivo y correctivo </w:t>
      </w:r>
      <w:r w:rsidRPr="0099579D">
        <w:rPr>
          <w:rFonts w:ascii="Tahoma" w:hAnsi="Tahoma" w:cs="Tahoma"/>
          <w:bCs/>
          <w:sz w:val="22"/>
          <w:szCs w:val="22"/>
        </w:rPr>
        <w:t>iniciará a partir de la emisión del fallo h</w:t>
      </w:r>
      <w:r>
        <w:rPr>
          <w:rFonts w:ascii="Tahoma" w:hAnsi="Tahoma" w:cs="Tahoma"/>
          <w:bCs/>
          <w:sz w:val="22"/>
          <w:szCs w:val="22"/>
        </w:rPr>
        <w:t>asta el 31 de diciembre del 2025</w:t>
      </w:r>
      <w:r w:rsidRPr="0099579D">
        <w:rPr>
          <w:rFonts w:ascii="Tahoma" w:hAnsi="Tahoma" w:cs="Tahoma"/>
          <w:bCs/>
          <w:sz w:val="22"/>
          <w:szCs w:val="22"/>
        </w:rPr>
        <w:t>.</w:t>
      </w:r>
    </w:p>
    <w:p w:rsidR="0099579D" w:rsidRPr="0099579D" w:rsidRDefault="0099579D" w:rsidP="0099579D">
      <w:pPr>
        <w:contextualSpacing/>
        <w:jc w:val="both"/>
        <w:rPr>
          <w:rFonts w:ascii="Tahoma" w:hAnsi="Tahoma" w:cs="Tahoma"/>
          <w:b/>
          <w:bCs/>
          <w:sz w:val="22"/>
          <w:szCs w:val="22"/>
        </w:rPr>
      </w:pPr>
    </w:p>
    <w:p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El DIF Estatal o en su caso la persona designada para recibir los servicios contratados, podrá negarse a aceptar estos cuando:</w:t>
      </w:r>
    </w:p>
    <w:p w:rsidR="0099579D" w:rsidRPr="0099579D" w:rsidRDefault="0099579D" w:rsidP="0099579D">
      <w:pPr>
        <w:contextualSpacing/>
        <w:jc w:val="both"/>
        <w:rPr>
          <w:rFonts w:ascii="Tahoma" w:hAnsi="Tahoma" w:cs="Tahoma"/>
          <w:b/>
          <w:bCs/>
          <w:sz w:val="22"/>
          <w:szCs w:val="22"/>
        </w:rPr>
      </w:pPr>
    </w:p>
    <w:p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a) No sean de la calidad o denominación solicitada.</w:t>
      </w:r>
    </w:p>
    <w:p w:rsidR="0099579D" w:rsidRPr="0099579D" w:rsidRDefault="0099579D" w:rsidP="0099579D">
      <w:pPr>
        <w:contextualSpacing/>
        <w:jc w:val="both"/>
        <w:rPr>
          <w:rFonts w:ascii="Tahoma" w:hAnsi="Tahoma" w:cs="Tahoma"/>
          <w:b/>
          <w:bCs/>
          <w:sz w:val="22"/>
          <w:szCs w:val="22"/>
        </w:rPr>
      </w:pPr>
    </w:p>
    <w:p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b) Presenten defectos en fabricación, instalación o deficiencias por productos caducados, por causas imputables al proveedor.</w:t>
      </w:r>
    </w:p>
    <w:p w:rsidR="0099579D" w:rsidRPr="0099579D" w:rsidRDefault="0099579D" w:rsidP="0099579D">
      <w:pPr>
        <w:contextualSpacing/>
        <w:jc w:val="both"/>
        <w:rPr>
          <w:rFonts w:ascii="Tahoma" w:hAnsi="Tahoma" w:cs="Tahoma"/>
          <w:b/>
          <w:bCs/>
          <w:sz w:val="22"/>
          <w:szCs w:val="22"/>
        </w:rPr>
      </w:pPr>
    </w:p>
    <w:p w:rsidR="0099579D" w:rsidRDefault="0099579D" w:rsidP="0099579D">
      <w:pPr>
        <w:contextualSpacing/>
        <w:jc w:val="both"/>
        <w:rPr>
          <w:rFonts w:ascii="Tahoma" w:hAnsi="Tahoma" w:cs="Tahoma"/>
          <w:bCs/>
          <w:sz w:val="22"/>
          <w:szCs w:val="22"/>
        </w:rPr>
      </w:pPr>
      <w:r w:rsidRPr="0099579D">
        <w:rPr>
          <w:rFonts w:ascii="Tahoma" w:hAnsi="Tahoma" w:cs="Tahoma"/>
          <w:bCs/>
          <w:sz w:val="22"/>
          <w:szCs w:val="22"/>
        </w:rPr>
        <w:t>c) Cuando los servicios entregados no cumplan con las características técnicas solicitadas por el DIF Estatal.</w:t>
      </w:r>
    </w:p>
    <w:p w:rsidR="0099579D" w:rsidRDefault="0099579D" w:rsidP="0099579D">
      <w:pPr>
        <w:contextualSpacing/>
        <w:jc w:val="both"/>
        <w:rPr>
          <w:rFonts w:ascii="Tahoma" w:hAnsi="Tahoma" w:cs="Tahoma"/>
          <w:bCs/>
          <w:sz w:val="22"/>
          <w:szCs w:val="22"/>
        </w:rPr>
      </w:pPr>
    </w:p>
    <w:p w:rsidR="009E1C5B" w:rsidRPr="0029793F" w:rsidRDefault="0099579D" w:rsidP="009E1C5B">
      <w:pPr>
        <w:contextualSpacing/>
        <w:jc w:val="both"/>
        <w:rPr>
          <w:rFonts w:ascii="Tahoma" w:hAnsi="Tahoma" w:cs="Tahoma"/>
          <w:b/>
          <w:bCs/>
          <w:sz w:val="22"/>
          <w:szCs w:val="22"/>
        </w:rPr>
      </w:pPr>
      <w:r>
        <w:rPr>
          <w:rFonts w:ascii="Tahoma" w:hAnsi="Tahoma" w:cs="Tahoma"/>
          <w:bCs/>
          <w:sz w:val="22"/>
          <w:szCs w:val="22"/>
        </w:rPr>
        <w:t xml:space="preserve">d) </w:t>
      </w:r>
      <w:r w:rsidRPr="0099579D">
        <w:rPr>
          <w:rFonts w:ascii="Tahoma" w:hAnsi="Tahoma" w:cs="Tahoma"/>
          <w:bCs/>
          <w:sz w:val="22"/>
          <w:szCs w:val="22"/>
        </w:rPr>
        <w:t xml:space="preserve"> No se respete el horario y la fecha programada </w:t>
      </w:r>
      <w:r w:rsidR="0029793F">
        <w:rPr>
          <w:rFonts w:ascii="Tahoma" w:hAnsi="Tahoma" w:cs="Tahoma"/>
          <w:bCs/>
          <w:sz w:val="22"/>
          <w:szCs w:val="22"/>
        </w:rPr>
        <w:t xml:space="preserve">para la realización del </w:t>
      </w:r>
      <w:r w:rsidR="00722C07">
        <w:rPr>
          <w:rFonts w:ascii="Tahoma" w:hAnsi="Tahoma" w:cs="Tahoma"/>
          <w:bCs/>
          <w:sz w:val="22"/>
          <w:szCs w:val="22"/>
        </w:rPr>
        <w:t>servico</w:t>
      </w:r>
    </w:p>
    <w:p w:rsidR="005C0641" w:rsidRDefault="005C0641" w:rsidP="005C0641">
      <w:pPr>
        <w:jc w:val="both"/>
        <w:rPr>
          <w:rFonts w:ascii="Tahoma" w:hAnsi="Tahoma" w:cs="Tahoma"/>
          <w:sz w:val="22"/>
          <w:szCs w:val="22"/>
        </w:rPr>
      </w:pPr>
    </w:p>
    <w:p w:rsidR="00230720" w:rsidRPr="0094309D" w:rsidRDefault="00230720"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V</w:t>
      </w:r>
      <w:r w:rsidR="009E1C5B">
        <w:rPr>
          <w:rFonts w:ascii="Tahoma" w:hAnsi="Tahoma" w:cs="Tahoma"/>
          <w:b/>
        </w:rPr>
        <w:t>III</w:t>
      </w:r>
      <w:r w:rsidRPr="0094309D">
        <w:rPr>
          <w:rFonts w:ascii="Tahoma" w:hAnsi="Tahoma" w:cs="Tahoma"/>
          <w:b/>
        </w:rPr>
        <w:t>.- VIGENCIA DE LA OFERTA.</w:t>
      </w:r>
    </w:p>
    <w:p w:rsidR="005C0641" w:rsidRPr="0094309D" w:rsidRDefault="005C0641" w:rsidP="005C0641">
      <w:pPr>
        <w:jc w:val="both"/>
        <w:rPr>
          <w:rFonts w:ascii="Tahoma" w:hAnsi="Tahoma" w:cs="Tahoma"/>
          <w:b/>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t>El precio ofertado se mantendrá firme y sin escalatoria desde la notificación del fallo  h</w:t>
      </w:r>
      <w:r w:rsidR="0056352B">
        <w:rPr>
          <w:rFonts w:ascii="Tahoma" w:hAnsi="Tahoma" w:cs="Tahoma"/>
          <w:sz w:val="22"/>
          <w:szCs w:val="22"/>
        </w:rPr>
        <w:t>asta el 31 de diciembre del 2025</w:t>
      </w:r>
      <w:r w:rsidRPr="0094309D">
        <w:rPr>
          <w:rFonts w:ascii="Tahoma" w:hAnsi="Tahoma" w:cs="Tahoma"/>
          <w:sz w:val="22"/>
          <w:szCs w:val="22"/>
        </w:rPr>
        <w:t>.</w:t>
      </w:r>
    </w:p>
    <w:p w:rsidR="005C0641" w:rsidRDefault="005C0641" w:rsidP="005C0641">
      <w:pPr>
        <w:jc w:val="both"/>
        <w:rPr>
          <w:rFonts w:ascii="Tahoma" w:hAnsi="Tahoma" w:cs="Tahoma"/>
          <w:sz w:val="22"/>
          <w:szCs w:val="22"/>
        </w:rPr>
      </w:pPr>
    </w:p>
    <w:p w:rsidR="008578A2" w:rsidRPr="0094309D" w:rsidRDefault="008578A2" w:rsidP="005C0641">
      <w:pPr>
        <w:jc w:val="both"/>
        <w:rPr>
          <w:rFonts w:ascii="Tahoma" w:hAnsi="Tahoma" w:cs="Tahoma"/>
          <w:sz w:val="22"/>
          <w:szCs w:val="22"/>
        </w:rPr>
      </w:pPr>
    </w:p>
    <w:p w:rsidR="005C0641" w:rsidRPr="0094309D" w:rsidRDefault="009E1C5B" w:rsidP="005C0641">
      <w:pPr>
        <w:jc w:val="both"/>
        <w:rPr>
          <w:rFonts w:ascii="Tahoma" w:hAnsi="Tahoma" w:cs="Tahoma"/>
          <w:b/>
        </w:rPr>
      </w:pPr>
      <w:r>
        <w:rPr>
          <w:rFonts w:ascii="Tahoma" w:hAnsi="Tahoma" w:cs="Tahoma"/>
          <w:b/>
        </w:rPr>
        <w:t>IX</w:t>
      </w:r>
      <w:r w:rsidR="005C0641" w:rsidRPr="0094309D">
        <w:rPr>
          <w:rFonts w:ascii="Tahoma" w:hAnsi="Tahoma" w:cs="Tahoma"/>
          <w:b/>
        </w:rPr>
        <w:t xml:space="preserve">.- FIRMA DEL CONTRATO Y MODIFICACIONES: </w:t>
      </w:r>
    </w:p>
    <w:p w:rsidR="005C0641" w:rsidRPr="0094309D" w:rsidRDefault="005C0641" w:rsidP="005C0641">
      <w:pPr>
        <w:jc w:val="both"/>
        <w:rPr>
          <w:rFonts w:ascii="Tahoma" w:hAnsi="Tahoma" w:cs="Tahoma"/>
          <w:b/>
        </w:rPr>
      </w:pPr>
    </w:p>
    <w:p w:rsidR="005C0641" w:rsidRPr="0094309D" w:rsidRDefault="005C0641" w:rsidP="005B695A">
      <w:pPr>
        <w:ind w:firstLine="708"/>
        <w:jc w:val="both"/>
        <w:rPr>
          <w:rFonts w:ascii="Tahoma" w:hAnsi="Tahoma" w:cs="Tahoma"/>
          <w:sz w:val="22"/>
          <w:szCs w:val="22"/>
        </w:rPr>
      </w:pPr>
      <w:r w:rsidRPr="0094309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5C0641" w:rsidRPr="0094309D" w:rsidRDefault="005C0641" w:rsidP="005C0641">
      <w:pPr>
        <w:ind w:firstLine="708"/>
        <w:jc w:val="both"/>
        <w:rPr>
          <w:rFonts w:ascii="Tahoma" w:hAnsi="Tahoma" w:cs="Tahoma"/>
          <w:sz w:val="22"/>
          <w:szCs w:val="22"/>
        </w:rPr>
      </w:pPr>
    </w:p>
    <w:p w:rsidR="00CE3B0B" w:rsidRPr="005B695A" w:rsidRDefault="005C0641" w:rsidP="005B695A">
      <w:pPr>
        <w:ind w:firstLine="708"/>
        <w:jc w:val="both"/>
        <w:rPr>
          <w:rFonts w:ascii="Tahoma" w:hAnsi="Tahoma" w:cs="Tahoma"/>
          <w:sz w:val="22"/>
          <w:szCs w:val="22"/>
        </w:rPr>
      </w:pPr>
      <w:r w:rsidRPr="0094309D">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Pr>
          <w:rFonts w:ascii="Tahoma" w:hAnsi="Tahoma" w:cs="Tahoma"/>
          <w:sz w:val="22"/>
          <w:szCs w:val="22"/>
        </w:rPr>
        <w:t>r el incremento.</w:t>
      </w:r>
    </w:p>
    <w:p w:rsidR="005C0641" w:rsidRPr="0094309D" w:rsidRDefault="009E1C5B" w:rsidP="005C0641">
      <w:pPr>
        <w:jc w:val="both"/>
        <w:rPr>
          <w:rFonts w:ascii="Tahoma" w:hAnsi="Tahoma" w:cs="Tahoma"/>
          <w:b/>
        </w:rPr>
      </w:pPr>
      <w:r>
        <w:rPr>
          <w:rFonts w:ascii="Tahoma" w:hAnsi="Tahoma" w:cs="Tahoma"/>
          <w:b/>
        </w:rPr>
        <w:lastRenderedPageBreak/>
        <w:t>X</w:t>
      </w:r>
      <w:r w:rsidR="005C0641" w:rsidRPr="0094309D">
        <w:rPr>
          <w:rFonts w:ascii="Tahoma" w:hAnsi="Tahoma" w:cs="Tahoma"/>
          <w:b/>
        </w:rPr>
        <w:t>.- GARANTÍA.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Pr>
          <w:rFonts w:ascii="Tahoma" w:hAnsi="Tahoma" w:cs="Tahoma"/>
          <w:sz w:val="22"/>
          <w:szCs w:val="22"/>
        </w:rPr>
        <w:t xml:space="preserve"> total </w:t>
      </w:r>
      <w:r w:rsidRPr="0094309D">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b/>
          <w:bCs/>
          <w:sz w:val="22"/>
          <w:szCs w:val="22"/>
        </w:rPr>
      </w:pPr>
      <w:r w:rsidRPr="0094309D">
        <w:rPr>
          <w:rFonts w:ascii="Tahoma" w:hAnsi="Tahoma" w:cs="Tahoma"/>
          <w:sz w:val="22"/>
          <w:szCs w:val="22"/>
        </w:rPr>
        <w:t>a)</w:t>
      </w:r>
      <w:r w:rsidRPr="0094309D">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29793F">
        <w:rPr>
          <w:rFonts w:ascii="Tahoma" w:hAnsi="Tahoma" w:cs="Tahoma"/>
          <w:b/>
          <w:bCs/>
          <w:sz w:val="22"/>
          <w:szCs w:val="22"/>
        </w:rPr>
        <w:t>IRE/DIF15</w:t>
      </w:r>
      <w:r w:rsidRPr="0094309D">
        <w:rPr>
          <w:rFonts w:ascii="Tahoma" w:hAnsi="Tahoma" w:cs="Tahoma"/>
          <w:b/>
          <w:bCs/>
          <w:sz w:val="22"/>
          <w:szCs w:val="22"/>
        </w:rPr>
        <w:t>/2024.</w:t>
      </w:r>
    </w:p>
    <w:p w:rsidR="005C0641" w:rsidRPr="0094309D" w:rsidRDefault="005C0641" w:rsidP="005C0641">
      <w:pPr>
        <w:jc w:val="both"/>
        <w:rPr>
          <w:rFonts w:ascii="Tahoma" w:hAnsi="Tahoma" w:cs="Tahoma"/>
          <w:sz w:val="22"/>
          <w:szCs w:val="22"/>
        </w:rPr>
      </w:pPr>
    </w:p>
    <w:p w:rsidR="00CF7AF6"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rsidR="005C0641" w:rsidRPr="0094309D" w:rsidRDefault="005C0641" w:rsidP="005C0641">
      <w:pPr>
        <w:jc w:val="both"/>
        <w:rPr>
          <w:rFonts w:ascii="Tahoma" w:hAnsi="Tahoma" w:cs="Tahoma"/>
          <w:sz w:val="22"/>
          <w:szCs w:val="22"/>
        </w:rPr>
      </w:pPr>
      <w:r w:rsidRPr="0094309D">
        <w:rPr>
          <w:rFonts w:ascii="Tahoma" w:hAnsi="Tahoma" w:cs="Tahoma"/>
          <w:sz w:val="22"/>
          <w:szCs w:val="22"/>
        </w:rPr>
        <w:t>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c)</w:t>
      </w:r>
      <w:r w:rsidRPr="0094309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5B6B15" w:rsidRPr="0094309D" w:rsidRDefault="005B6B15"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d)</w:t>
      </w:r>
      <w:r w:rsidRPr="0094309D">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5B6B15" w:rsidRPr="0094309D" w:rsidRDefault="005B6B15"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Deberán indicar expresamente lo siguiente:</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1.</w:t>
      </w:r>
      <w:r w:rsidRPr="0094309D">
        <w:rPr>
          <w:rFonts w:ascii="Tahoma" w:hAnsi="Tahoma" w:cs="Tahoma"/>
          <w:sz w:val="22"/>
          <w:szCs w:val="22"/>
        </w:rPr>
        <w:tab/>
        <w:t>Deberán expedirse a favor del Sistema para el Desarrollo Integral de la Familia del Estado de Colima.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2.</w:t>
      </w:r>
      <w:r w:rsidRPr="0094309D">
        <w:rPr>
          <w:rFonts w:ascii="Tahoma" w:hAnsi="Tahoma" w:cs="Tahoma"/>
          <w:sz w:val="22"/>
          <w:szCs w:val="22"/>
        </w:rPr>
        <w:tab/>
        <w:t>La indicación del importe total garantizado con número y letra.</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sz w:val="22"/>
          <w:szCs w:val="22"/>
        </w:rPr>
      </w:pPr>
      <w:r w:rsidRPr="0094309D">
        <w:rPr>
          <w:rFonts w:ascii="Tahoma" w:hAnsi="Tahoma" w:cs="Tahoma"/>
          <w:sz w:val="22"/>
          <w:szCs w:val="22"/>
        </w:rPr>
        <w:t>3.</w:t>
      </w:r>
      <w:r w:rsidRPr="0094309D">
        <w:rPr>
          <w:rFonts w:ascii="Tahoma" w:hAnsi="Tahoma" w:cs="Tahoma"/>
          <w:sz w:val="22"/>
          <w:szCs w:val="22"/>
        </w:rPr>
        <w:tab/>
        <w:t>Referencia de que la fianza se otorga atendiendo a todas las estipulaciones contenidas en el contrato.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4.</w:t>
      </w:r>
      <w:r w:rsidRPr="0094309D">
        <w:rPr>
          <w:rFonts w:ascii="Tahoma" w:hAnsi="Tahoma" w:cs="Tahoma"/>
          <w:sz w:val="22"/>
          <w:szCs w:val="22"/>
        </w:rPr>
        <w:tab/>
        <w:t>La información correspondiente al nombre y/o número del contrato, su fecha de firma, así como la especificación de</w:t>
      </w:r>
      <w:r w:rsidR="00FD71C9">
        <w:rPr>
          <w:rFonts w:ascii="Tahoma" w:hAnsi="Tahoma" w:cs="Tahoma"/>
          <w:sz w:val="22"/>
          <w:szCs w:val="22"/>
        </w:rPr>
        <w:t xml:space="preserve"> las obligaciones garantizadas.</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5.</w:t>
      </w:r>
      <w:r w:rsidRPr="0094309D">
        <w:rPr>
          <w:rFonts w:ascii="Tahoma" w:hAnsi="Tahoma" w:cs="Tahoma"/>
          <w:sz w:val="22"/>
          <w:szCs w:val="22"/>
        </w:rPr>
        <w:tab/>
        <w:t>El señalamiento de la denominación o nombre del contratista, proveedor o fiado.</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sz w:val="22"/>
          <w:szCs w:val="22"/>
        </w:rPr>
      </w:pPr>
      <w:r w:rsidRPr="0094309D">
        <w:rPr>
          <w:rFonts w:ascii="Tahoma" w:hAnsi="Tahoma" w:cs="Tahoma"/>
          <w:sz w:val="22"/>
          <w:szCs w:val="22"/>
        </w:rPr>
        <w:lastRenderedPageBreak/>
        <w:t>6.</w:t>
      </w:r>
      <w:r w:rsidRPr="0094309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230720" w:rsidRDefault="00230720"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Deberá contener, además, expresamente, los siguientes textos:</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sz w:val="22"/>
          <w:szCs w:val="22"/>
        </w:rPr>
      </w:pPr>
      <w:r w:rsidRPr="0094309D">
        <w:rPr>
          <w:rFonts w:ascii="Tahoma" w:hAnsi="Tahoma" w:cs="Tahoma"/>
          <w:sz w:val="22"/>
          <w:szCs w:val="22"/>
        </w:rPr>
        <w:t>a)</w:t>
      </w:r>
      <w:r w:rsidRPr="0094309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5C0641" w:rsidRPr="0094309D" w:rsidRDefault="005C0641" w:rsidP="005C0641">
      <w:pPr>
        <w:jc w:val="both"/>
        <w:rPr>
          <w:rFonts w:ascii="Tahoma" w:hAnsi="Tahoma" w:cs="Tahoma"/>
          <w:sz w:val="22"/>
          <w:szCs w:val="22"/>
        </w:rPr>
      </w:pPr>
    </w:p>
    <w:p w:rsidR="005B695A" w:rsidRPr="0094309D"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4309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Con cargo a estas garantías podrán hacerse efectivas las multas y demás sanciones en que incurra el proveedor adjudicado.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X</w:t>
      </w:r>
      <w:r w:rsidR="009E1C5B">
        <w:rPr>
          <w:rFonts w:ascii="Tahoma" w:hAnsi="Tahoma" w:cs="Tahoma"/>
          <w:b/>
        </w:rPr>
        <w:t>I</w:t>
      </w:r>
      <w:r w:rsidRPr="0094309D">
        <w:rPr>
          <w:rFonts w:ascii="Tahoma" w:hAnsi="Tahoma" w:cs="Tahoma"/>
          <w:b/>
        </w:rPr>
        <w:t>.- CONDICIONES DE PAGO: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No se otorgarán anticipos. El proveedor adjudicado deberá presentar una vez terminado el servicio anexando información comprobatoria de los trabajos realizados, la factura con su respectivo XML para validación al correo </w:t>
      </w:r>
      <w:hyperlink r:id="rId8" w:history="1">
        <w:r w:rsidRPr="0094309D">
          <w:rPr>
            <w:rStyle w:val="Hipervnculo"/>
            <w:rFonts w:ascii="Tahoma" w:hAnsi="Tahoma" w:cs="Tahoma"/>
            <w:sz w:val="22"/>
            <w:szCs w:val="22"/>
          </w:rPr>
          <w:t>bieneseinmueblesdifcolima@gmail.com</w:t>
        </w:r>
      </w:hyperlink>
      <w:r w:rsidRPr="0094309D">
        <w:rPr>
          <w:rFonts w:ascii="Tahoma" w:hAnsi="Tahoma" w:cs="Tahoma"/>
          <w:sz w:val="22"/>
          <w:szCs w:val="22"/>
        </w:rPr>
        <w:t xml:space="preserve">, del servicio solicitado y en caso de no existir irregularidades se procederá al pago en los siguientes 30 días naturales, mediante transferencia bancaria. </w:t>
      </w:r>
    </w:p>
    <w:p w:rsidR="00CE3B0B" w:rsidRPr="0094309D" w:rsidRDefault="00CE3B0B" w:rsidP="005C0641">
      <w:pPr>
        <w:jc w:val="both"/>
        <w:rPr>
          <w:rFonts w:ascii="Tahoma" w:hAnsi="Tahoma" w:cs="Tahoma"/>
          <w:sz w:val="22"/>
          <w:szCs w:val="22"/>
        </w:rPr>
      </w:pPr>
    </w:p>
    <w:p w:rsidR="005C0641" w:rsidRDefault="005C0641" w:rsidP="005C0641">
      <w:pPr>
        <w:jc w:val="both"/>
        <w:rPr>
          <w:rStyle w:val="Hipervnculo"/>
          <w:rFonts w:ascii="Tahoma" w:hAnsi="Tahoma" w:cs="Tahoma"/>
          <w:sz w:val="22"/>
          <w:szCs w:val="22"/>
        </w:rPr>
      </w:pPr>
      <w:r w:rsidRPr="0094309D">
        <w:rPr>
          <w:rFonts w:ascii="Tahoma" w:hAnsi="Tahoma" w:cs="Tahoma"/>
          <w:sz w:val="22"/>
          <w:szCs w:val="22"/>
        </w:rPr>
        <w:t xml:space="preserve">Las facturas correspondientes, deberán expedirse a nombre del Sistema para el Desarrollo Integral de la Familia del Estado de Colima, RFC: </w:t>
      </w:r>
      <w:r w:rsidRPr="0094309D">
        <w:rPr>
          <w:rFonts w:ascii="Tahoma" w:hAnsi="Tahoma" w:cs="Tahoma"/>
          <w:b/>
          <w:sz w:val="22"/>
          <w:szCs w:val="22"/>
        </w:rPr>
        <w:t>SED7707304N6</w:t>
      </w:r>
      <w:r w:rsidRPr="0094309D">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9" w:history="1">
        <w:r w:rsidRPr="0094309D">
          <w:rPr>
            <w:rStyle w:val="Hipervnculo"/>
            <w:rFonts w:ascii="Tahoma" w:hAnsi="Tahoma" w:cs="Tahoma"/>
            <w:sz w:val="22"/>
            <w:szCs w:val="22"/>
          </w:rPr>
          <w:t>bieneseinmueblesdifcolima@gmail.com</w:t>
        </w:r>
      </w:hyperlink>
    </w:p>
    <w:p w:rsidR="005B695A" w:rsidRDefault="005B695A" w:rsidP="005C0641">
      <w:pPr>
        <w:jc w:val="both"/>
        <w:rPr>
          <w:rStyle w:val="Hipervnculo"/>
          <w:rFonts w:ascii="Tahoma" w:hAnsi="Tahoma" w:cs="Tahoma"/>
          <w:sz w:val="22"/>
          <w:szCs w:val="22"/>
        </w:rPr>
      </w:pPr>
    </w:p>
    <w:p w:rsidR="005B695A" w:rsidRDefault="005B695A" w:rsidP="005C0641">
      <w:pPr>
        <w:jc w:val="both"/>
        <w:rPr>
          <w:rStyle w:val="Hipervnculo"/>
          <w:rFonts w:ascii="Tahoma" w:hAnsi="Tahoma" w:cs="Tahoma"/>
          <w:sz w:val="22"/>
          <w:szCs w:val="22"/>
        </w:rPr>
      </w:pPr>
    </w:p>
    <w:p w:rsidR="00E75670" w:rsidRDefault="00E75670" w:rsidP="005C0641">
      <w:pPr>
        <w:jc w:val="both"/>
        <w:rPr>
          <w:rStyle w:val="Hipervnculo"/>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914A1C">
        <w:rPr>
          <w:rFonts w:ascii="Tahoma" w:hAnsi="Tahoma" w:cs="Tahoma"/>
          <w:sz w:val="22"/>
          <w:szCs w:val="22"/>
        </w:rPr>
        <w:t xml:space="preserve">Recepción de bienes. </w:t>
      </w:r>
    </w:p>
    <w:p w:rsidR="005C0641" w:rsidRPr="0094309D" w:rsidRDefault="005C0641" w:rsidP="005C0641">
      <w:pPr>
        <w:jc w:val="both"/>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jc w:val="center"/>
        <w:rPr>
          <w:rFonts w:ascii="Tahoma" w:hAnsi="Tahoma" w:cs="Tahoma"/>
          <w:b/>
        </w:rPr>
      </w:pPr>
      <w:r w:rsidRPr="0094309D">
        <w:rPr>
          <w:rFonts w:ascii="Tahoma" w:hAnsi="Tahoma" w:cs="Tahoma"/>
          <w:b/>
        </w:rPr>
        <w:t>A T E N T A M E N T E</w:t>
      </w:r>
    </w:p>
    <w:p w:rsidR="005C0641" w:rsidRPr="0094309D" w:rsidRDefault="001531F4" w:rsidP="005C0641">
      <w:pPr>
        <w:jc w:val="center"/>
        <w:rPr>
          <w:rFonts w:ascii="Tahoma" w:hAnsi="Tahoma" w:cs="Tahoma"/>
          <w:b/>
        </w:rPr>
      </w:pPr>
      <w:r>
        <w:rPr>
          <w:rFonts w:ascii="Tahoma" w:hAnsi="Tahoma" w:cs="Tahoma"/>
          <w:b/>
        </w:rPr>
        <w:t>COLIMA, COL., A 26</w:t>
      </w:r>
      <w:r w:rsidR="009E1C5B">
        <w:rPr>
          <w:rFonts w:ascii="Tahoma" w:hAnsi="Tahoma" w:cs="Tahoma"/>
          <w:b/>
        </w:rPr>
        <w:t xml:space="preserve"> DE MAYO</w:t>
      </w:r>
      <w:r w:rsidR="00914A1C">
        <w:rPr>
          <w:rFonts w:ascii="Tahoma" w:hAnsi="Tahoma" w:cs="Tahoma"/>
          <w:b/>
        </w:rPr>
        <w:t xml:space="preserve"> DEL 2025</w:t>
      </w:r>
      <w:r w:rsidR="005C0641" w:rsidRPr="0094309D">
        <w:rPr>
          <w:rFonts w:ascii="Tahoma" w:hAnsi="Tahoma" w:cs="Tahoma"/>
          <w:b/>
        </w:rPr>
        <w:t>.</w:t>
      </w:r>
    </w:p>
    <w:p w:rsidR="005C0641" w:rsidRPr="0094309D" w:rsidRDefault="005C0641" w:rsidP="005C0641">
      <w:pPr>
        <w:jc w:val="center"/>
        <w:rPr>
          <w:rFonts w:ascii="Tahoma" w:hAnsi="Tahoma" w:cs="Tahoma"/>
          <w:b/>
        </w:rPr>
      </w:pPr>
    </w:p>
    <w:p w:rsidR="005C0641" w:rsidRPr="0094309D" w:rsidRDefault="005C0641" w:rsidP="005C0641">
      <w:pPr>
        <w:rPr>
          <w:rFonts w:ascii="Tahoma" w:hAnsi="Tahoma" w:cs="Tahoma"/>
          <w:b/>
        </w:rPr>
      </w:pPr>
    </w:p>
    <w:p w:rsidR="005C0641" w:rsidRPr="0094309D" w:rsidRDefault="005C0641" w:rsidP="005C0641">
      <w:pPr>
        <w:jc w:val="center"/>
        <w:rPr>
          <w:rFonts w:ascii="Tahoma" w:hAnsi="Tahoma" w:cs="Tahoma"/>
          <w:b/>
        </w:rPr>
      </w:pPr>
    </w:p>
    <w:p w:rsidR="00914A1C" w:rsidRPr="00914A1C" w:rsidRDefault="00914A1C" w:rsidP="00914A1C">
      <w:pPr>
        <w:jc w:val="center"/>
        <w:rPr>
          <w:rFonts w:ascii="Tahoma" w:hAnsi="Tahoma" w:cs="Tahoma"/>
          <w:b/>
        </w:rPr>
      </w:pPr>
      <w:r w:rsidRPr="00914A1C">
        <w:rPr>
          <w:rFonts w:ascii="Tahoma" w:hAnsi="Tahoma" w:cs="Tahoma"/>
          <w:b/>
        </w:rPr>
        <w:t>MAESTRA DIANA XALLY YAEL ZEPEDA FIGUEROA.</w:t>
      </w:r>
    </w:p>
    <w:p w:rsidR="005C0641" w:rsidRPr="0094309D" w:rsidRDefault="00914A1C" w:rsidP="00914A1C">
      <w:pPr>
        <w:jc w:val="center"/>
        <w:rPr>
          <w:rFonts w:ascii="Tahoma" w:hAnsi="Tahoma" w:cs="Tahoma"/>
          <w:b/>
        </w:rPr>
      </w:pPr>
      <w:r w:rsidRPr="00914A1C">
        <w:rPr>
          <w:rFonts w:ascii="Tahoma" w:hAnsi="Tahoma" w:cs="Tahoma"/>
          <w:b/>
        </w:rPr>
        <w:t>PRESIDENTA DEL COMITÉ DE ADQUISICIONES DEL DIF ESTATAL COLIMA</w:t>
      </w:r>
    </w:p>
    <w:p w:rsidR="005C0641" w:rsidRPr="0094309D" w:rsidRDefault="005C0641" w:rsidP="005C0641">
      <w:pPr>
        <w:jc w:val="center"/>
        <w:rPr>
          <w:rFonts w:ascii="Tahoma" w:hAnsi="Tahoma" w:cs="Tahoma"/>
          <w:b/>
        </w:rPr>
      </w:pPr>
    </w:p>
    <w:p w:rsidR="005C0641" w:rsidRPr="0094309D" w:rsidRDefault="005C0641" w:rsidP="005C0641">
      <w:pPr>
        <w:jc w:val="center"/>
        <w:rPr>
          <w:rFonts w:ascii="Tahoma" w:hAnsi="Tahoma" w:cs="Tahoma"/>
          <w:b/>
        </w:rPr>
      </w:pPr>
    </w:p>
    <w:p w:rsidR="005C0641" w:rsidRPr="0094309D" w:rsidRDefault="005C0641" w:rsidP="005C0641">
      <w:pPr>
        <w:jc w:val="both"/>
        <w:rPr>
          <w:rFonts w:ascii="Tahoma" w:hAnsi="Tahoma" w:cs="Tahoma"/>
          <w:sz w:val="22"/>
          <w:szCs w:val="22"/>
        </w:rPr>
      </w:pPr>
    </w:p>
    <w:p w:rsidR="005C0641" w:rsidRPr="0094309D" w:rsidRDefault="00914A1C" w:rsidP="005C0641">
      <w:pPr>
        <w:jc w:val="both"/>
        <w:rPr>
          <w:rFonts w:ascii="Tahoma" w:hAnsi="Tahoma" w:cs="Tahoma"/>
          <w:sz w:val="22"/>
          <w:szCs w:val="22"/>
        </w:rPr>
      </w:pPr>
      <w:r w:rsidRPr="00914A1C">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224FFB2C" wp14:editId="71639415">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rsidR="008B4480" w:rsidRPr="00E4210D" w:rsidRDefault="008B4480" w:rsidP="00914A1C">
                            <w:pPr>
                              <w:jc w:val="center"/>
                              <w:rPr>
                                <w:rFonts w:ascii="Tahoma" w:hAnsi="Tahoma" w:cs="Tahoma"/>
                                <w:sz w:val="22"/>
                                <w:szCs w:val="22"/>
                              </w:rPr>
                            </w:pPr>
                          </w:p>
                          <w:p w:rsidR="008B4480" w:rsidRPr="00E4210D" w:rsidRDefault="008B4480" w:rsidP="00914A1C">
                            <w:pPr>
                              <w:jc w:val="center"/>
                              <w:rPr>
                                <w:rFonts w:ascii="Tahoma" w:hAnsi="Tahoma" w:cs="Tahoma"/>
                                <w:sz w:val="22"/>
                                <w:szCs w:val="22"/>
                              </w:rPr>
                            </w:pPr>
                          </w:p>
                          <w:p w:rsidR="008B4480" w:rsidRPr="00E4210D" w:rsidRDefault="008B4480" w:rsidP="00914A1C">
                            <w:pPr>
                              <w:jc w:val="center"/>
                              <w:rPr>
                                <w:rFonts w:ascii="Tahoma" w:hAnsi="Tahoma" w:cs="Tahoma"/>
                                <w:sz w:val="22"/>
                                <w:szCs w:val="22"/>
                              </w:rPr>
                            </w:pPr>
                          </w:p>
                          <w:p w:rsidR="008B4480" w:rsidRPr="00E4210D" w:rsidRDefault="008B4480" w:rsidP="00914A1C">
                            <w:pPr>
                              <w:rPr>
                                <w:rFonts w:ascii="Tahoma" w:hAnsi="Tahoma" w:cs="Tahoma"/>
                                <w:sz w:val="22"/>
                                <w:szCs w:val="22"/>
                              </w:rPr>
                            </w:pPr>
                          </w:p>
                          <w:p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VO.BO.:</w:t>
                      </w:r>
                    </w:p>
                    <w:p w:rsidR="00914A1C" w:rsidRPr="00E4210D" w:rsidRDefault="00914A1C" w:rsidP="00914A1C">
                      <w:pPr>
                        <w:jc w:val="center"/>
                        <w:rPr>
                          <w:rFonts w:ascii="Tahoma" w:hAnsi="Tahoma" w:cs="Tahoma"/>
                          <w:sz w:val="22"/>
                          <w:szCs w:val="22"/>
                        </w:rPr>
                      </w:pPr>
                    </w:p>
                    <w:p w:rsidR="00914A1C" w:rsidRPr="00E4210D" w:rsidRDefault="00914A1C" w:rsidP="00914A1C">
                      <w:pPr>
                        <w:jc w:val="center"/>
                        <w:rPr>
                          <w:rFonts w:ascii="Tahoma" w:hAnsi="Tahoma" w:cs="Tahoma"/>
                          <w:sz w:val="22"/>
                          <w:szCs w:val="22"/>
                        </w:rPr>
                      </w:pPr>
                    </w:p>
                    <w:p w:rsidR="00914A1C" w:rsidRPr="00E4210D" w:rsidRDefault="00914A1C" w:rsidP="00914A1C">
                      <w:pPr>
                        <w:jc w:val="cente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14A1C" w:rsidRPr="00E4210D" w:rsidRDefault="00914A1C"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914A1C" w:rsidRPr="00E4210D" w:rsidRDefault="00914A1C"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49E7E7FE" wp14:editId="60BBDE67">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rsidR="008B4480" w:rsidRPr="001531F4" w:rsidRDefault="008B4480" w:rsidP="00914A1C">
                            <w:pPr>
                              <w:jc w:val="center"/>
                              <w:rPr>
                                <w:rFonts w:ascii="Tahoma" w:hAnsi="Tahoma" w:cs="Tahoma"/>
                                <w:sz w:val="22"/>
                                <w:szCs w:val="22"/>
                              </w:rPr>
                            </w:pPr>
                            <w:r w:rsidRPr="001531F4">
                              <w:rPr>
                                <w:rFonts w:ascii="Tahoma" w:hAnsi="Tahoma" w:cs="Tahoma"/>
                                <w:sz w:val="22"/>
                                <w:szCs w:val="22"/>
                              </w:rPr>
                              <w:t>ELABORÓ</w:t>
                            </w: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r w:rsidRPr="001531F4">
                              <w:rPr>
                                <w:rFonts w:ascii="Tahoma" w:hAnsi="Tahoma" w:cs="Tahoma"/>
                                <w:sz w:val="22"/>
                                <w:szCs w:val="22"/>
                              </w:rPr>
                              <w:t>_________________________________</w:t>
                            </w:r>
                          </w:p>
                          <w:p w:rsidR="00913B94" w:rsidRDefault="00913B94" w:rsidP="00913B94">
                            <w:pPr>
                              <w:jc w:val="center"/>
                              <w:rPr>
                                <w:rFonts w:ascii="Tahoma" w:hAnsi="Tahoma" w:cs="Tahoma"/>
                                <w:b/>
                                <w:sz w:val="22"/>
                                <w:szCs w:val="22"/>
                              </w:rPr>
                            </w:pPr>
                            <w:r>
                              <w:rPr>
                                <w:rFonts w:ascii="Tahoma" w:hAnsi="Tahoma" w:cs="Tahoma"/>
                                <w:b/>
                                <w:sz w:val="22"/>
                                <w:szCs w:val="22"/>
                              </w:rPr>
                              <w:t>ARQ. SAÚL ROGELIO GARCÍA MÓNTELON</w:t>
                            </w:r>
                          </w:p>
                          <w:p w:rsidR="00913B94" w:rsidRPr="009A1409" w:rsidRDefault="00913B94" w:rsidP="00913B94">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rsidR="008B4480" w:rsidRPr="001531F4" w:rsidRDefault="008B4480" w:rsidP="00914A1C">
                      <w:pPr>
                        <w:jc w:val="center"/>
                        <w:rPr>
                          <w:rFonts w:ascii="Tahoma" w:hAnsi="Tahoma" w:cs="Tahoma"/>
                          <w:sz w:val="22"/>
                          <w:szCs w:val="22"/>
                        </w:rPr>
                      </w:pPr>
                      <w:r w:rsidRPr="001531F4">
                        <w:rPr>
                          <w:rFonts w:ascii="Tahoma" w:hAnsi="Tahoma" w:cs="Tahoma"/>
                          <w:sz w:val="22"/>
                          <w:szCs w:val="22"/>
                        </w:rPr>
                        <w:t>ELABORÓ</w:t>
                      </w: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p>
                    <w:p w:rsidR="008B4480" w:rsidRPr="001531F4" w:rsidRDefault="008B4480" w:rsidP="00914A1C">
                      <w:pPr>
                        <w:rPr>
                          <w:rFonts w:ascii="Tahoma" w:hAnsi="Tahoma" w:cs="Tahoma"/>
                          <w:sz w:val="22"/>
                          <w:szCs w:val="22"/>
                        </w:rPr>
                      </w:pPr>
                      <w:r w:rsidRPr="001531F4">
                        <w:rPr>
                          <w:rFonts w:ascii="Tahoma" w:hAnsi="Tahoma" w:cs="Tahoma"/>
                          <w:sz w:val="22"/>
                          <w:szCs w:val="22"/>
                        </w:rPr>
                        <w:t>_________________________________</w:t>
                      </w:r>
                    </w:p>
                    <w:p w:rsidR="00913B94" w:rsidRDefault="00913B94" w:rsidP="00913B94">
                      <w:pPr>
                        <w:jc w:val="center"/>
                        <w:rPr>
                          <w:rFonts w:ascii="Tahoma" w:hAnsi="Tahoma" w:cs="Tahoma"/>
                          <w:b/>
                          <w:sz w:val="22"/>
                          <w:szCs w:val="22"/>
                        </w:rPr>
                      </w:pPr>
                      <w:r>
                        <w:rPr>
                          <w:rFonts w:ascii="Tahoma" w:hAnsi="Tahoma" w:cs="Tahoma"/>
                          <w:b/>
                          <w:sz w:val="22"/>
                          <w:szCs w:val="22"/>
                        </w:rPr>
                        <w:t>ARQ. SAÚL ROGELIO GARCÍA MÓNTELON</w:t>
                      </w:r>
                    </w:p>
                    <w:p w:rsidR="00913B94" w:rsidRPr="009A1409" w:rsidRDefault="00913B94" w:rsidP="00913B94">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8B4480" w:rsidRPr="00E4210D" w:rsidRDefault="008B4480" w:rsidP="00914A1C">
                      <w:pPr>
                        <w:jc w:val="center"/>
                        <w:rPr>
                          <w:rFonts w:ascii="Tahoma" w:hAnsi="Tahoma" w:cs="Tahoma"/>
                          <w:sz w:val="22"/>
                          <w:szCs w:val="22"/>
                        </w:rPr>
                      </w:pPr>
                    </w:p>
                  </w:txbxContent>
                </v:textbox>
              </v:shape>
            </w:pict>
          </mc:Fallback>
        </mc:AlternateConten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bookmarkStart w:id="0" w:name="_GoBack"/>
      <w:bookmarkEnd w:id="0"/>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20"/>
          <w:szCs w:val="20"/>
        </w:rPr>
      </w:pPr>
    </w:p>
    <w:p w:rsidR="00755447" w:rsidRPr="008B4480" w:rsidRDefault="00432C65" w:rsidP="008B4480">
      <w:pPr>
        <w:jc w:val="both"/>
        <w:rPr>
          <w:rFonts w:ascii="Tahoma" w:hAnsi="Tahoma" w:cs="Tahoma"/>
          <w:sz w:val="20"/>
          <w:szCs w:val="20"/>
        </w:rPr>
      </w:pPr>
      <w:r w:rsidRPr="00914A1C">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66BA7919" wp14:editId="1AC4B303">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rsidR="008B4480" w:rsidRPr="003C42F8" w:rsidRDefault="008B4480" w:rsidP="00914A1C">
                            <w:pPr>
                              <w:jc w:val="center"/>
                              <w:rPr>
                                <w:rFonts w:ascii="Tahoma" w:hAnsi="Tahoma" w:cs="Tahoma"/>
                                <w:color w:val="FF0000"/>
                                <w:sz w:val="22"/>
                                <w:szCs w:val="22"/>
                              </w:rPr>
                            </w:pPr>
                            <w:r w:rsidRPr="003C42F8">
                              <w:rPr>
                                <w:rFonts w:ascii="Tahoma" w:hAnsi="Tahoma" w:cs="Tahoma"/>
                                <w:color w:val="FF0000"/>
                                <w:sz w:val="22"/>
                                <w:szCs w:val="22"/>
                              </w:rPr>
                              <w:t>ASESOR TÉCNICO:</w:t>
                            </w: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r w:rsidRPr="003C42F8">
                              <w:rPr>
                                <w:rFonts w:ascii="Tahoma" w:hAnsi="Tahoma" w:cs="Tahoma"/>
                                <w:color w:val="FF0000"/>
                                <w:sz w:val="22"/>
                                <w:szCs w:val="22"/>
                              </w:rPr>
                              <w:t>__________________________________</w:t>
                            </w:r>
                          </w:p>
                          <w:p w:rsidR="008B4480" w:rsidRPr="003C42F8" w:rsidRDefault="008B4480" w:rsidP="00914A1C">
                            <w:pPr>
                              <w:jc w:val="center"/>
                              <w:rPr>
                                <w:rFonts w:ascii="Tahoma" w:hAnsi="Tahoma" w:cs="Tahoma"/>
                                <w:b/>
                                <w:color w:val="FF0000"/>
                                <w:sz w:val="22"/>
                                <w:szCs w:val="22"/>
                              </w:rPr>
                            </w:pPr>
                            <w:r w:rsidRPr="003C42F8">
                              <w:rPr>
                                <w:rFonts w:ascii="Tahoma" w:hAnsi="Tahoma" w:cs="Tahoma"/>
                                <w:b/>
                                <w:color w:val="FF0000"/>
                                <w:sz w:val="22"/>
                                <w:szCs w:val="22"/>
                              </w:rPr>
                              <w:t>ARQ. SAÚL ROGELIO GARCÍA MÓNTELON</w:t>
                            </w:r>
                          </w:p>
                          <w:p w:rsidR="008B4480" w:rsidRPr="003C42F8" w:rsidRDefault="008B4480" w:rsidP="00914A1C">
                            <w:pPr>
                              <w:jc w:val="center"/>
                              <w:rPr>
                                <w:color w:val="FF0000"/>
                                <w:sz w:val="18"/>
                                <w:szCs w:val="18"/>
                              </w:rPr>
                            </w:pPr>
                            <w:r w:rsidRPr="003C42F8">
                              <w:rPr>
                                <w:rFonts w:ascii="Tahoma" w:hAnsi="Tahoma" w:cs="Tahoma"/>
                                <w:color w:val="FF0000"/>
                                <w:sz w:val="22"/>
                                <w:szCs w:val="22"/>
                              </w:rPr>
                              <w:t>Encargado del Depto. de Bienes Muebles e Inmuebles y Control Vehicular.</w:t>
                            </w:r>
                          </w:p>
                          <w:p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3.25pt;margin-top:9.45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rsidR="008B4480" w:rsidRPr="003C42F8" w:rsidRDefault="008B4480" w:rsidP="00914A1C">
                      <w:pPr>
                        <w:jc w:val="center"/>
                        <w:rPr>
                          <w:rFonts w:ascii="Tahoma" w:hAnsi="Tahoma" w:cs="Tahoma"/>
                          <w:color w:val="FF0000"/>
                          <w:sz w:val="22"/>
                          <w:szCs w:val="22"/>
                        </w:rPr>
                      </w:pPr>
                      <w:r w:rsidRPr="003C42F8">
                        <w:rPr>
                          <w:rFonts w:ascii="Tahoma" w:hAnsi="Tahoma" w:cs="Tahoma"/>
                          <w:color w:val="FF0000"/>
                          <w:sz w:val="22"/>
                          <w:szCs w:val="22"/>
                        </w:rPr>
                        <w:t>ASESOR TÉCNICO:</w:t>
                      </w: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p>
                    <w:p w:rsidR="008B4480" w:rsidRPr="003C42F8" w:rsidRDefault="008B4480" w:rsidP="00914A1C">
                      <w:pPr>
                        <w:rPr>
                          <w:rFonts w:ascii="Tahoma" w:hAnsi="Tahoma" w:cs="Tahoma"/>
                          <w:color w:val="FF0000"/>
                          <w:sz w:val="22"/>
                          <w:szCs w:val="22"/>
                        </w:rPr>
                      </w:pPr>
                      <w:r w:rsidRPr="003C42F8">
                        <w:rPr>
                          <w:rFonts w:ascii="Tahoma" w:hAnsi="Tahoma" w:cs="Tahoma"/>
                          <w:color w:val="FF0000"/>
                          <w:sz w:val="22"/>
                          <w:szCs w:val="22"/>
                        </w:rPr>
                        <w:t>__________________________________</w:t>
                      </w:r>
                    </w:p>
                    <w:p w:rsidR="008B4480" w:rsidRPr="003C42F8" w:rsidRDefault="008B4480" w:rsidP="00914A1C">
                      <w:pPr>
                        <w:jc w:val="center"/>
                        <w:rPr>
                          <w:rFonts w:ascii="Tahoma" w:hAnsi="Tahoma" w:cs="Tahoma"/>
                          <w:b/>
                          <w:color w:val="FF0000"/>
                          <w:sz w:val="22"/>
                          <w:szCs w:val="22"/>
                        </w:rPr>
                      </w:pPr>
                      <w:r w:rsidRPr="003C42F8">
                        <w:rPr>
                          <w:rFonts w:ascii="Tahoma" w:hAnsi="Tahoma" w:cs="Tahoma"/>
                          <w:b/>
                          <w:color w:val="FF0000"/>
                          <w:sz w:val="22"/>
                          <w:szCs w:val="22"/>
                        </w:rPr>
                        <w:t>ARQ. SAÚL ROGELIO GARCÍA MÓNTELON</w:t>
                      </w:r>
                    </w:p>
                    <w:p w:rsidR="008B4480" w:rsidRPr="003C42F8" w:rsidRDefault="008B4480" w:rsidP="00914A1C">
                      <w:pPr>
                        <w:jc w:val="center"/>
                        <w:rPr>
                          <w:color w:val="FF0000"/>
                          <w:sz w:val="18"/>
                          <w:szCs w:val="18"/>
                        </w:rPr>
                      </w:pPr>
                      <w:r w:rsidRPr="003C42F8">
                        <w:rPr>
                          <w:rFonts w:ascii="Tahoma" w:hAnsi="Tahoma" w:cs="Tahoma"/>
                          <w:color w:val="FF0000"/>
                          <w:sz w:val="22"/>
                          <w:szCs w:val="22"/>
                        </w:rPr>
                        <w:t>Encargado del Depto. de Bienes Muebles e Inmuebles y Control Vehicular.</w:t>
                      </w:r>
                    </w:p>
                    <w:p w:rsidR="008B4480" w:rsidRPr="00E4210D" w:rsidRDefault="008B4480" w:rsidP="00914A1C">
                      <w:pPr>
                        <w:jc w:val="center"/>
                        <w:rPr>
                          <w:rFonts w:ascii="Tahoma" w:hAnsi="Tahoma" w:cs="Tahoma"/>
                          <w:sz w:val="22"/>
                          <w:szCs w:val="22"/>
                        </w:rPr>
                      </w:pP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2C006127" wp14:editId="259BD802">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rsidR="008B4480" w:rsidRPr="00E4210D" w:rsidRDefault="008B4480" w:rsidP="00914A1C">
                            <w:pPr>
                              <w:rPr>
                                <w:rFonts w:ascii="Tahoma" w:hAnsi="Tahoma" w:cs="Tahoma"/>
                                <w:sz w:val="22"/>
                                <w:szCs w:val="22"/>
                              </w:rPr>
                            </w:pPr>
                          </w:p>
                          <w:p w:rsidR="008B4480" w:rsidRDefault="008B4480" w:rsidP="00914A1C">
                            <w:pPr>
                              <w:rPr>
                                <w:rFonts w:ascii="Tahoma" w:hAnsi="Tahoma" w:cs="Tahoma"/>
                                <w:sz w:val="22"/>
                                <w:szCs w:val="22"/>
                              </w:rPr>
                            </w:pPr>
                          </w:p>
                          <w:p w:rsidR="008B4480" w:rsidRDefault="008B4480" w:rsidP="00914A1C">
                            <w:pPr>
                              <w:rPr>
                                <w:rFonts w:ascii="Tahoma" w:hAnsi="Tahoma" w:cs="Tahoma"/>
                                <w:sz w:val="22"/>
                                <w:szCs w:val="22"/>
                              </w:rPr>
                            </w:pPr>
                          </w:p>
                          <w:p w:rsidR="008B4480" w:rsidRPr="00E4210D" w:rsidRDefault="008B4480" w:rsidP="00914A1C">
                            <w:pPr>
                              <w:rPr>
                                <w:rFonts w:ascii="Tahoma" w:hAnsi="Tahoma" w:cs="Tahoma"/>
                                <w:sz w:val="22"/>
                                <w:szCs w:val="22"/>
                              </w:rPr>
                            </w:pPr>
                          </w:p>
                          <w:p w:rsidR="008B4480" w:rsidRPr="00E4210D" w:rsidRDefault="008B4480" w:rsidP="00914A1C">
                            <w:pPr>
                              <w:rPr>
                                <w:rFonts w:ascii="Tahoma" w:hAnsi="Tahoma" w:cs="Tahoma"/>
                                <w:sz w:val="22"/>
                                <w:szCs w:val="22"/>
                              </w:rPr>
                            </w:pPr>
                          </w:p>
                          <w:p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rsidR="008B4480" w:rsidRPr="00E4210D" w:rsidRDefault="008B4480" w:rsidP="00914A1C">
                      <w:pPr>
                        <w:rPr>
                          <w:rFonts w:ascii="Tahoma" w:hAnsi="Tahoma" w:cs="Tahoma"/>
                          <w:sz w:val="22"/>
                          <w:szCs w:val="22"/>
                        </w:rPr>
                      </w:pPr>
                    </w:p>
                    <w:p w:rsidR="008B4480" w:rsidRDefault="008B4480" w:rsidP="00914A1C">
                      <w:pPr>
                        <w:rPr>
                          <w:rFonts w:ascii="Tahoma" w:hAnsi="Tahoma" w:cs="Tahoma"/>
                          <w:sz w:val="22"/>
                          <w:szCs w:val="22"/>
                        </w:rPr>
                      </w:pPr>
                    </w:p>
                    <w:p w:rsidR="008B4480" w:rsidRDefault="008B4480" w:rsidP="00914A1C">
                      <w:pPr>
                        <w:rPr>
                          <w:rFonts w:ascii="Tahoma" w:hAnsi="Tahoma" w:cs="Tahoma"/>
                          <w:sz w:val="22"/>
                          <w:szCs w:val="22"/>
                        </w:rPr>
                      </w:pPr>
                    </w:p>
                    <w:p w:rsidR="008B4480" w:rsidRPr="00E4210D" w:rsidRDefault="008B4480" w:rsidP="00914A1C">
                      <w:pPr>
                        <w:rPr>
                          <w:rFonts w:ascii="Tahoma" w:hAnsi="Tahoma" w:cs="Tahoma"/>
                          <w:sz w:val="22"/>
                          <w:szCs w:val="22"/>
                        </w:rPr>
                      </w:pPr>
                    </w:p>
                    <w:p w:rsidR="008B4480" w:rsidRPr="00E4210D" w:rsidRDefault="008B4480" w:rsidP="00914A1C">
                      <w:pPr>
                        <w:rPr>
                          <w:rFonts w:ascii="Tahoma" w:hAnsi="Tahoma" w:cs="Tahoma"/>
                          <w:sz w:val="22"/>
                          <w:szCs w:val="22"/>
                        </w:rPr>
                      </w:pPr>
                    </w:p>
                    <w:p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035BB8" w:rsidRDefault="00035BB8" w:rsidP="005C0641">
      <w:pPr>
        <w:jc w:val="center"/>
        <w:rPr>
          <w:rFonts w:ascii="Tahoma" w:hAnsi="Tahoma" w:cs="Tahoma"/>
          <w:b/>
        </w:rPr>
      </w:pPr>
    </w:p>
    <w:p w:rsidR="00035BB8" w:rsidRDefault="00035BB8" w:rsidP="005C0641">
      <w:pPr>
        <w:jc w:val="center"/>
        <w:rPr>
          <w:rFonts w:ascii="Tahoma" w:hAnsi="Tahoma" w:cs="Tahoma"/>
          <w:b/>
        </w:rPr>
      </w:pPr>
    </w:p>
    <w:p w:rsidR="00035BB8" w:rsidRDefault="00035BB8" w:rsidP="005C0641">
      <w:pPr>
        <w:jc w:val="center"/>
        <w:rPr>
          <w:rFonts w:ascii="Tahoma" w:hAnsi="Tahoma" w:cs="Tahoma"/>
          <w:b/>
        </w:rPr>
      </w:pPr>
    </w:p>
    <w:p w:rsidR="00E75670" w:rsidRDefault="00E75670"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5B6B15" w:rsidRDefault="005B6B15" w:rsidP="00F41FD0">
      <w:pPr>
        <w:rPr>
          <w:rFonts w:ascii="Tahoma" w:hAnsi="Tahoma" w:cs="Tahoma"/>
          <w:b/>
        </w:rPr>
      </w:pPr>
    </w:p>
    <w:p w:rsidR="00E75670" w:rsidRDefault="00E75670" w:rsidP="005C0641">
      <w:pPr>
        <w:jc w:val="center"/>
        <w:rPr>
          <w:rFonts w:ascii="Tahoma" w:hAnsi="Tahoma" w:cs="Tahoma"/>
          <w:b/>
        </w:rPr>
      </w:pPr>
    </w:p>
    <w:p w:rsidR="005C0641" w:rsidRPr="0094309D" w:rsidRDefault="005C0641" w:rsidP="005C0641">
      <w:pPr>
        <w:jc w:val="center"/>
        <w:rPr>
          <w:rFonts w:ascii="Tahoma" w:hAnsi="Tahoma" w:cs="Tahoma"/>
          <w:sz w:val="22"/>
          <w:szCs w:val="22"/>
        </w:rPr>
      </w:pPr>
      <w:r w:rsidRPr="0094309D">
        <w:rPr>
          <w:rFonts w:ascii="Tahoma" w:hAnsi="Tahoma" w:cs="Tahoma"/>
          <w:b/>
        </w:rPr>
        <w:t>ANEXO TECNICO 1</w:t>
      </w:r>
    </w:p>
    <w:p w:rsidR="005C0641" w:rsidRPr="0094309D" w:rsidRDefault="005C0641" w:rsidP="005C0641">
      <w:pPr>
        <w:jc w:val="center"/>
        <w:rPr>
          <w:rFonts w:ascii="Tahoma" w:hAnsi="Tahoma" w:cs="Tahoma"/>
        </w:rPr>
      </w:pPr>
      <w:r w:rsidRPr="0094309D">
        <w:rPr>
          <w:rFonts w:ascii="Tahoma" w:hAnsi="Tahoma" w:cs="Tahoma"/>
          <w:b/>
        </w:rPr>
        <w:t>PROPUESTA TÉCNICA</w:t>
      </w:r>
    </w:p>
    <w:p w:rsidR="005C0641" w:rsidRPr="0094309D" w:rsidRDefault="005C0641" w:rsidP="005C0641">
      <w:pPr>
        <w:jc w:val="both"/>
        <w:rPr>
          <w:rFonts w:ascii="Tahoma" w:hAnsi="Tahoma" w:cs="Tahoma"/>
        </w:rPr>
      </w:pPr>
    </w:p>
    <w:p w:rsidR="008B4480" w:rsidRDefault="008B4480" w:rsidP="008B4480">
      <w:pPr>
        <w:pStyle w:val="Sinespaciado"/>
        <w:jc w:val="both"/>
        <w:rPr>
          <w:rFonts w:ascii="Tahoma" w:hAnsi="Tahoma" w:cs="Tahoma"/>
        </w:rPr>
      </w:pPr>
      <w:r>
        <w:rPr>
          <w:rFonts w:ascii="Tahoma" w:hAnsi="Tahoma" w:cs="Tahoma"/>
          <w:b/>
          <w:bCs/>
        </w:rPr>
        <w:t>INVITACIÓN RESTRINGIDA IRE/DIF15</w:t>
      </w:r>
      <w:r w:rsidRPr="0094309D">
        <w:rPr>
          <w:rFonts w:ascii="Tahoma" w:hAnsi="Tahoma" w:cs="Tahoma"/>
          <w:b/>
          <w:bCs/>
        </w:rPr>
        <w:t>/2025,</w:t>
      </w:r>
      <w:r w:rsidRPr="0094309D">
        <w:rPr>
          <w:rFonts w:ascii="Tahoma" w:hAnsi="Tahoma" w:cs="Tahoma"/>
        </w:rPr>
        <w:t xml:space="preserve"> DENOMINADA </w:t>
      </w:r>
      <w:r w:rsidRPr="0094309D">
        <w:rPr>
          <w:rFonts w:ascii="Tahoma" w:hAnsi="Tahoma" w:cs="Tahoma"/>
          <w:b/>
        </w:rPr>
        <w:t>“</w:t>
      </w:r>
      <w:r>
        <w:rPr>
          <w:rFonts w:ascii="Tahoma" w:hAnsi="Tahoma" w:cs="Tahoma"/>
          <w:b/>
        </w:rPr>
        <w:t xml:space="preserve">MANTENIMIENTO PREVENTIVO Y CORRECTIVO” </w:t>
      </w:r>
      <w:r w:rsidRPr="001543F1">
        <w:rPr>
          <w:rFonts w:ascii="Tahoma" w:hAnsi="Tahoma" w:cs="Tahoma"/>
        </w:rPr>
        <w:t>de las unidades generadoras</w:t>
      </w:r>
      <w:r>
        <w:rPr>
          <w:rFonts w:ascii="Tahoma" w:hAnsi="Tahoma" w:cs="Tahoma"/>
          <w:b/>
        </w:rPr>
        <w:t xml:space="preserve"> </w:t>
      </w:r>
      <w:r>
        <w:rPr>
          <w:rFonts w:ascii="Tahoma" w:hAnsi="Tahoma" w:cs="Tahoma"/>
        </w:rPr>
        <w:t>de agua helada del C</w:t>
      </w:r>
      <w:r w:rsidRPr="001543F1">
        <w:rPr>
          <w:rFonts w:ascii="Tahoma" w:hAnsi="Tahoma" w:cs="Tahoma"/>
        </w:rPr>
        <w:t xml:space="preserve">omplejo de </w:t>
      </w:r>
      <w:r>
        <w:rPr>
          <w:rFonts w:ascii="Tahoma" w:hAnsi="Tahoma" w:cs="Tahoma"/>
        </w:rPr>
        <w:t>A</w:t>
      </w:r>
      <w:r w:rsidRPr="001543F1">
        <w:rPr>
          <w:rFonts w:ascii="Tahoma" w:hAnsi="Tahoma" w:cs="Tahoma"/>
        </w:rPr>
        <w:t xml:space="preserve">tención </w:t>
      </w:r>
      <w:r>
        <w:rPr>
          <w:rFonts w:ascii="Tahoma" w:hAnsi="Tahoma" w:cs="Tahoma"/>
        </w:rPr>
        <w:t>Integral a G</w:t>
      </w:r>
      <w:r w:rsidRPr="001543F1">
        <w:rPr>
          <w:rFonts w:ascii="Tahoma" w:hAnsi="Tahoma" w:cs="Tahoma"/>
        </w:rPr>
        <w:t>rupos</w:t>
      </w:r>
      <w:r>
        <w:rPr>
          <w:rFonts w:ascii="Tahoma" w:hAnsi="Tahoma" w:cs="Tahoma"/>
        </w:rPr>
        <w:t xml:space="preserve"> V</w:t>
      </w:r>
      <w:r w:rsidRPr="001543F1">
        <w:rPr>
          <w:rFonts w:ascii="Tahoma" w:hAnsi="Tahoma" w:cs="Tahoma"/>
        </w:rPr>
        <w:t>ulnerables.</w:t>
      </w: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2"/>
          <w:szCs w:val="22"/>
        </w:rPr>
      </w:pPr>
    </w:p>
    <w:tbl>
      <w:tblPr>
        <w:tblStyle w:val="Tablaconcuadrcula"/>
        <w:tblW w:w="0" w:type="auto"/>
        <w:jc w:val="center"/>
        <w:tblLayout w:type="fixed"/>
        <w:tblLook w:val="04A0" w:firstRow="1" w:lastRow="0" w:firstColumn="1" w:lastColumn="0" w:noHBand="0" w:noVBand="1"/>
      </w:tblPr>
      <w:tblGrid>
        <w:gridCol w:w="1110"/>
        <w:gridCol w:w="6635"/>
        <w:gridCol w:w="1303"/>
      </w:tblGrid>
      <w:tr w:rsidR="008B4480" w:rsidRPr="00B17C2B" w:rsidTr="00B17C2B">
        <w:trPr>
          <w:jc w:val="center"/>
        </w:trPr>
        <w:tc>
          <w:tcPr>
            <w:tcW w:w="1110" w:type="dxa"/>
          </w:tcPr>
          <w:p w:rsidR="008B4480" w:rsidRPr="00B17C2B" w:rsidRDefault="008B4480" w:rsidP="008B4480">
            <w:pPr>
              <w:jc w:val="center"/>
              <w:rPr>
                <w:rFonts w:ascii="Tahoma" w:hAnsi="Tahoma" w:cs="Tahoma"/>
                <w:b/>
                <w:sz w:val="22"/>
                <w:szCs w:val="22"/>
              </w:rPr>
            </w:pPr>
            <w:r w:rsidRPr="00B17C2B">
              <w:rPr>
                <w:rFonts w:ascii="Tahoma" w:hAnsi="Tahoma" w:cs="Tahoma"/>
                <w:b/>
                <w:sz w:val="22"/>
                <w:szCs w:val="22"/>
              </w:rPr>
              <w:t>Partida</w:t>
            </w:r>
          </w:p>
        </w:tc>
        <w:tc>
          <w:tcPr>
            <w:tcW w:w="6635" w:type="dxa"/>
          </w:tcPr>
          <w:p w:rsidR="008B4480" w:rsidRPr="00B17C2B" w:rsidRDefault="008B4480" w:rsidP="008B4480">
            <w:pPr>
              <w:jc w:val="center"/>
              <w:rPr>
                <w:rFonts w:ascii="Tahoma" w:hAnsi="Tahoma" w:cs="Tahoma"/>
                <w:b/>
                <w:sz w:val="22"/>
                <w:szCs w:val="22"/>
              </w:rPr>
            </w:pPr>
            <w:r w:rsidRPr="00B17C2B">
              <w:rPr>
                <w:rFonts w:ascii="Tahoma" w:hAnsi="Tahoma" w:cs="Tahoma"/>
                <w:b/>
                <w:sz w:val="22"/>
                <w:szCs w:val="22"/>
              </w:rPr>
              <w:t>Descripción</w:t>
            </w:r>
          </w:p>
        </w:tc>
        <w:tc>
          <w:tcPr>
            <w:tcW w:w="1303" w:type="dxa"/>
          </w:tcPr>
          <w:p w:rsidR="008B4480" w:rsidRPr="00B17C2B" w:rsidRDefault="008B4480" w:rsidP="008B4480">
            <w:pPr>
              <w:jc w:val="center"/>
              <w:rPr>
                <w:rFonts w:ascii="Tahoma" w:hAnsi="Tahoma" w:cs="Tahoma"/>
                <w:b/>
                <w:sz w:val="22"/>
                <w:szCs w:val="22"/>
              </w:rPr>
            </w:pPr>
            <w:r w:rsidRPr="00B17C2B">
              <w:rPr>
                <w:rFonts w:ascii="Tahoma" w:hAnsi="Tahoma" w:cs="Tahoma"/>
                <w:b/>
                <w:sz w:val="22"/>
                <w:szCs w:val="22"/>
              </w:rPr>
              <w:t>Cantidad</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1</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Servicio de cambio de compresor a unidad generadora de agua helada, incluye: suministro e instalación de compresor, limpieza de sistema de refrigeración, aceite, lubricante, filtro deshidratador, carga de gas refrigerante R-410.</w:t>
            </w:r>
          </w:p>
        </w:tc>
        <w:tc>
          <w:tcPr>
            <w:tcW w:w="1303" w:type="dxa"/>
            <w:vAlign w:val="center"/>
          </w:tcPr>
          <w:p w:rsidR="008B4480" w:rsidRDefault="008B4480"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2</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Suministro e instalación de display para control de unidad manejadora de agua.</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3</w:t>
            </w:r>
          </w:p>
        </w:tc>
        <w:tc>
          <w:tcPr>
            <w:tcW w:w="6635" w:type="dxa"/>
            <w:vAlign w:val="center"/>
          </w:tcPr>
          <w:p w:rsidR="008B4480" w:rsidRDefault="008B4480" w:rsidP="008B4480">
            <w:pPr>
              <w:rPr>
                <w:rFonts w:ascii="Tahoma" w:hAnsi="Tahoma" w:cs="Tahoma"/>
                <w:sz w:val="22"/>
                <w:szCs w:val="22"/>
              </w:rPr>
            </w:pPr>
            <w:r>
              <w:rPr>
                <w:rFonts w:ascii="Tahoma" w:hAnsi="Tahoma" w:cs="Tahoma"/>
                <w:sz w:val="22"/>
                <w:szCs w:val="22"/>
              </w:rPr>
              <w:t>Suministro e instalación de modulo para válvula exv.</w:t>
            </w:r>
          </w:p>
        </w:tc>
        <w:tc>
          <w:tcPr>
            <w:tcW w:w="1303" w:type="dxa"/>
            <w:vAlign w:val="center"/>
          </w:tcPr>
          <w:p w:rsidR="008B4480" w:rsidRDefault="008B4480"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4</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Servicio de reparación de bomba de agua de distribución de agua helada.</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5</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Suministro e instalación de sensor de flujo térmico.</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6</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Suministro e instalación de sensor de temperatura.</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7</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Suministro e instalación de sensor de temperatura, de respuesta rápida</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8</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Servicio de mantenimiento a bomba de agua</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9</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Servicio e instalación de válvula de expansión</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10</w:t>
            </w:r>
          </w:p>
        </w:tc>
        <w:tc>
          <w:tcPr>
            <w:tcW w:w="6635" w:type="dxa"/>
            <w:vAlign w:val="center"/>
          </w:tcPr>
          <w:p w:rsidR="008B4480" w:rsidRDefault="002C0D51" w:rsidP="008B4480">
            <w:pPr>
              <w:jc w:val="both"/>
              <w:rPr>
                <w:rFonts w:ascii="Tahoma" w:hAnsi="Tahoma" w:cs="Tahoma"/>
                <w:sz w:val="22"/>
                <w:szCs w:val="22"/>
              </w:rPr>
            </w:pPr>
            <w:r>
              <w:rPr>
                <w:rFonts w:ascii="Tahoma" w:hAnsi="Tahoma" w:cs="Tahoma"/>
                <w:sz w:val="22"/>
                <w:szCs w:val="22"/>
              </w:rPr>
              <w:t>Revisión</w:t>
            </w:r>
            <w:r w:rsidR="008B4480">
              <w:rPr>
                <w:rFonts w:ascii="Tahoma" w:hAnsi="Tahoma" w:cs="Tahoma"/>
                <w:sz w:val="22"/>
                <w:szCs w:val="22"/>
              </w:rPr>
              <w:t xml:space="preserve"> de tuberías y </w:t>
            </w:r>
            <w:r>
              <w:rPr>
                <w:rFonts w:ascii="Tahoma" w:hAnsi="Tahoma" w:cs="Tahoma"/>
                <w:sz w:val="22"/>
                <w:szCs w:val="22"/>
              </w:rPr>
              <w:t>válvulas</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11</w:t>
            </w:r>
          </w:p>
        </w:tc>
        <w:tc>
          <w:tcPr>
            <w:tcW w:w="6635" w:type="dxa"/>
            <w:vAlign w:val="center"/>
          </w:tcPr>
          <w:p w:rsidR="008B4480" w:rsidRDefault="008B4480" w:rsidP="008B4480">
            <w:pPr>
              <w:jc w:val="both"/>
              <w:rPr>
                <w:rFonts w:ascii="Tahoma" w:hAnsi="Tahoma" w:cs="Tahoma"/>
                <w:sz w:val="22"/>
                <w:szCs w:val="22"/>
              </w:rPr>
            </w:pPr>
            <w:r>
              <w:rPr>
                <w:rFonts w:ascii="Tahoma" w:hAnsi="Tahoma" w:cs="Tahoma"/>
                <w:sz w:val="22"/>
                <w:szCs w:val="22"/>
              </w:rPr>
              <w:t xml:space="preserve">Servicio de mantenimiento preventivo a </w:t>
            </w:r>
            <w:r w:rsidR="00B6724F">
              <w:rPr>
                <w:rFonts w:ascii="Tahoma" w:hAnsi="Tahoma" w:cs="Tahoma"/>
                <w:sz w:val="22"/>
                <w:szCs w:val="22"/>
              </w:rPr>
              <w:t>unidad generadora de agua helada, marca: TRANE modelo CGAM030</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8B4480" w:rsidTr="00B17C2B">
        <w:trPr>
          <w:jc w:val="center"/>
        </w:trPr>
        <w:tc>
          <w:tcPr>
            <w:tcW w:w="1110" w:type="dxa"/>
            <w:vAlign w:val="center"/>
          </w:tcPr>
          <w:p w:rsidR="008B4480" w:rsidRDefault="008B4480" w:rsidP="008B4480">
            <w:pPr>
              <w:jc w:val="center"/>
              <w:rPr>
                <w:rFonts w:ascii="Tahoma" w:hAnsi="Tahoma" w:cs="Tahoma"/>
                <w:sz w:val="22"/>
                <w:szCs w:val="22"/>
              </w:rPr>
            </w:pPr>
            <w:r>
              <w:rPr>
                <w:rFonts w:ascii="Tahoma" w:hAnsi="Tahoma" w:cs="Tahoma"/>
                <w:sz w:val="22"/>
                <w:szCs w:val="22"/>
              </w:rPr>
              <w:t>12</w:t>
            </w:r>
          </w:p>
        </w:tc>
        <w:tc>
          <w:tcPr>
            <w:tcW w:w="6635" w:type="dxa"/>
            <w:vAlign w:val="center"/>
          </w:tcPr>
          <w:p w:rsidR="008B4480" w:rsidRDefault="00B6724F" w:rsidP="008B4480">
            <w:pPr>
              <w:jc w:val="both"/>
              <w:rPr>
                <w:rFonts w:ascii="Tahoma" w:hAnsi="Tahoma" w:cs="Tahoma"/>
                <w:sz w:val="22"/>
                <w:szCs w:val="22"/>
              </w:rPr>
            </w:pPr>
            <w:r>
              <w:rPr>
                <w:rFonts w:ascii="Tahoma" w:hAnsi="Tahoma" w:cs="Tahoma"/>
                <w:sz w:val="22"/>
                <w:szCs w:val="22"/>
              </w:rPr>
              <w:t>Servicio de mantenimiento preventivo a unidad generadora de agua helada, marca: TRANE modelo CGAM052</w:t>
            </w:r>
          </w:p>
        </w:tc>
        <w:tc>
          <w:tcPr>
            <w:tcW w:w="1303" w:type="dxa"/>
            <w:vAlign w:val="center"/>
          </w:tcPr>
          <w:p w:rsidR="008B4480" w:rsidRDefault="00B6724F" w:rsidP="008B4480">
            <w:pPr>
              <w:jc w:val="center"/>
              <w:rPr>
                <w:rFonts w:ascii="Tahoma" w:hAnsi="Tahoma" w:cs="Tahoma"/>
                <w:sz w:val="22"/>
                <w:szCs w:val="22"/>
              </w:rPr>
            </w:pPr>
            <w:r>
              <w:rPr>
                <w:rFonts w:ascii="Tahoma" w:hAnsi="Tahoma" w:cs="Tahoma"/>
                <w:sz w:val="22"/>
                <w:szCs w:val="22"/>
              </w:rPr>
              <w:t>1</w:t>
            </w:r>
          </w:p>
        </w:tc>
      </w:tr>
      <w:tr w:rsidR="00B6724F" w:rsidTr="00B17C2B">
        <w:trPr>
          <w:jc w:val="center"/>
        </w:trPr>
        <w:tc>
          <w:tcPr>
            <w:tcW w:w="1110" w:type="dxa"/>
            <w:vAlign w:val="center"/>
          </w:tcPr>
          <w:p w:rsidR="00B6724F" w:rsidRDefault="00B6724F" w:rsidP="008B4480">
            <w:pPr>
              <w:jc w:val="center"/>
              <w:rPr>
                <w:rFonts w:ascii="Tahoma" w:hAnsi="Tahoma" w:cs="Tahoma"/>
                <w:sz w:val="22"/>
                <w:szCs w:val="22"/>
              </w:rPr>
            </w:pPr>
            <w:r>
              <w:rPr>
                <w:rFonts w:ascii="Tahoma" w:hAnsi="Tahoma" w:cs="Tahoma"/>
                <w:sz w:val="22"/>
                <w:szCs w:val="22"/>
              </w:rPr>
              <w:t>13</w:t>
            </w:r>
          </w:p>
        </w:tc>
        <w:tc>
          <w:tcPr>
            <w:tcW w:w="6635" w:type="dxa"/>
            <w:vAlign w:val="center"/>
          </w:tcPr>
          <w:p w:rsidR="00B6724F" w:rsidRDefault="00B6724F" w:rsidP="008B4480">
            <w:pPr>
              <w:jc w:val="both"/>
              <w:rPr>
                <w:rFonts w:ascii="Tahoma" w:hAnsi="Tahoma" w:cs="Tahoma"/>
                <w:sz w:val="22"/>
                <w:szCs w:val="22"/>
              </w:rPr>
            </w:pPr>
            <w:r>
              <w:rPr>
                <w:rFonts w:ascii="Tahoma" w:hAnsi="Tahoma" w:cs="Tahoma"/>
                <w:sz w:val="22"/>
                <w:szCs w:val="22"/>
              </w:rPr>
              <w:t>Servicio de mantenimiento preventivo a unidad generadora de agua helada, marca: TRANE modelo CGAM080</w:t>
            </w:r>
          </w:p>
        </w:tc>
        <w:tc>
          <w:tcPr>
            <w:tcW w:w="1303" w:type="dxa"/>
            <w:vAlign w:val="center"/>
          </w:tcPr>
          <w:p w:rsidR="00B6724F" w:rsidRDefault="00B6724F" w:rsidP="008B4480">
            <w:pPr>
              <w:jc w:val="center"/>
              <w:rPr>
                <w:rFonts w:ascii="Tahoma" w:hAnsi="Tahoma" w:cs="Tahoma"/>
                <w:sz w:val="22"/>
                <w:szCs w:val="22"/>
              </w:rPr>
            </w:pPr>
            <w:r>
              <w:rPr>
                <w:rFonts w:ascii="Tahoma" w:hAnsi="Tahoma" w:cs="Tahoma"/>
                <w:sz w:val="22"/>
                <w:szCs w:val="22"/>
              </w:rPr>
              <w:t>1</w:t>
            </w:r>
          </w:p>
        </w:tc>
      </w:tr>
      <w:tr w:rsidR="00B6724F" w:rsidTr="00B17C2B">
        <w:trPr>
          <w:jc w:val="center"/>
        </w:trPr>
        <w:tc>
          <w:tcPr>
            <w:tcW w:w="1110" w:type="dxa"/>
            <w:vAlign w:val="center"/>
          </w:tcPr>
          <w:p w:rsidR="00B6724F" w:rsidRDefault="00B6724F" w:rsidP="008B4480">
            <w:pPr>
              <w:jc w:val="center"/>
              <w:rPr>
                <w:rFonts w:ascii="Tahoma" w:hAnsi="Tahoma" w:cs="Tahoma"/>
                <w:sz w:val="22"/>
                <w:szCs w:val="22"/>
              </w:rPr>
            </w:pPr>
            <w:r>
              <w:rPr>
                <w:rFonts w:ascii="Tahoma" w:hAnsi="Tahoma" w:cs="Tahoma"/>
                <w:sz w:val="22"/>
                <w:szCs w:val="22"/>
              </w:rPr>
              <w:t>14</w:t>
            </w:r>
          </w:p>
        </w:tc>
        <w:tc>
          <w:tcPr>
            <w:tcW w:w="6635" w:type="dxa"/>
            <w:vAlign w:val="center"/>
          </w:tcPr>
          <w:p w:rsidR="00B6724F" w:rsidRDefault="00B6724F" w:rsidP="008B4480">
            <w:pPr>
              <w:jc w:val="both"/>
              <w:rPr>
                <w:rFonts w:ascii="Tahoma" w:hAnsi="Tahoma" w:cs="Tahoma"/>
                <w:sz w:val="22"/>
                <w:szCs w:val="22"/>
              </w:rPr>
            </w:pPr>
            <w:r>
              <w:rPr>
                <w:rFonts w:ascii="Tahoma" w:hAnsi="Tahoma" w:cs="Tahoma"/>
                <w:sz w:val="22"/>
                <w:szCs w:val="22"/>
              </w:rPr>
              <w:t>Servicio de mantenimiento preventivo a equipo de aire acondicionado tipo FAN COIL</w:t>
            </w:r>
          </w:p>
        </w:tc>
        <w:tc>
          <w:tcPr>
            <w:tcW w:w="1303" w:type="dxa"/>
            <w:vAlign w:val="center"/>
          </w:tcPr>
          <w:p w:rsidR="00B6724F" w:rsidRDefault="00B6724F" w:rsidP="008B4480">
            <w:pPr>
              <w:jc w:val="center"/>
              <w:rPr>
                <w:rFonts w:ascii="Tahoma" w:hAnsi="Tahoma" w:cs="Tahoma"/>
                <w:sz w:val="22"/>
                <w:szCs w:val="22"/>
              </w:rPr>
            </w:pPr>
            <w:r>
              <w:rPr>
                <w:rFonts w:ascii="Tahoma" w:hAnsi="Tahoma" w:cs="Tahoma"/>
                <w:sz w:val="22"/>
                <w:szCs w:val="22"/>
              </w:rPr>
              <w:t>1</w:t>
            </w:r>
          </w:p>
        </w:tc>
      </w:tr>
      <w:tr w:rsidR="00B6724F" w:rsidTr="00B17C2B">
        <w:trPr>
          <w:jc w:val="center"/>
        </w:trPr>
        <w:tc>
          <w:tcPr>
            <w:tcW w:w="1110" w:type="dxa"/>
            <w:vAlign w:val="center"/>
          </w:tcPr>
          <w:p w:rsidR="00B6724F" w:rsidRDefault="00B6724F" w:rsidP="008B4480">
            <w:pPr>
              <w:jc w:val="center"/>
              <w:rPr>
                <w:rFonts w:ascii="Tahoma" w:hAnsi="Tahoma" w:cs="Tahoma"/>
                <w:sz w:val="22"/>
                <w:szCs w:val="22"/>
              </w:rPr>
            </w:pPr>
            <w:r>
              <w:rPr>
                <w:rFonts w:ascii="Tahoma" w:hAnsi="Tahoma" w:cs="Tahoma"/>
                <w:sz w:val="22"/>
                <w:szCs w:val="22"/>
              </w:rPr>
              <w:t>15</w:t>
            </w:r>
          </w:p>
        </w:tc>
        <w:tc>
          <w:tcPr>
            <w:tcW w:w="6635" w:type="dxa"/>
            <w:vAlign w:val="center"/>
          </w:tcPr>
          <w:p w:rsidR="00B6724F" w:rsidRDefault="00B6724F" w:rsidP="008B4480">
            <w:pPr>
              <w:jc w:val="both"/>
              <w:rPr>
                <w:rFonts w:ascii="Tahoma" w:hAnsi="Tahoma" w:cs="Tahoma"/>
                <w:sz w:val="22"/>
                <w:szCs w:val="22"/>
              </w:rPr>
            </w:pPr>
            <w:r>
              <w:rPr>
                <w:rFonts w:ascii="Tahoma" w:hAnsi="Tahoma" w:cs="Tahoma"/>
                <w:sz w:val="22"/>
                <w:szCs w:val="22"/>
              </w:rPr>
              <w:t>Servicio de mantenimiento preventivo a equipo de aire acondicionado tipo Mini Split</w:t>
            </w:r>
          </w:p>
        </w:tc>
        <w:tc>
          <w:tcPr>
            <w:tcW w:w="1303" w:type="dxa"/>
            <w:vAlign w:val="center"/>
          </w:tcPr>
          <w:p w:rsidR="00B6724F" w:rsidRDefault="00B6724F" w:rsidP="008B4480">
            <w:pPr>
              <w:jc w:val="center"/>
              <w:rPr>
                <w:rFonts w:ascii="Tahoma" w:hAnsi="Tahoma" w:cs="Tahoma"/>
                <w:sz w:val="22"/>
                <w:szCs w:val="22"/>
              </w:rPr>
            </w:pPr>
            <w:r>
              <w:rPr>
                <w:rFonts w:ascii="Tahoma" w:hAnsi="Tahoma" w:cs="Tahoma"/>
                <w:sz w:val="22"/>
                <w:szCs w:val="22"/>
              </w:rPr>
              <w:t>1</w:t>
            </w:r>
          </w:p>
        </w:tc>
      </w:tr>
    </w:tbl>
    <w:p w:rsidR="005C0641" w:rsidRPr="0094309D" w:rsidRDefault="005C0641" w:rsidP="005C0641">
      <w:pPr>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3F4162">
      <w:pPr>
        <w:rPr>
          <w:rFonts w:ascii="Tahoma" w:hAnsi="Tahoma" w:cs="Tahoma"/>
        </w:rPr>
      </w:pPr>
    </w:p>
    <w:p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jc w:val="center"/>
        <w:rPr>
          <w:rFonts w:ascii="Tahoma" w:hAnsi="Tahoma" w:cs="Tahoma"/>
          <w:b/>
        </w:rPr>
      </w:pPr>
      <w:r w:rsidRPr="0094309D">
        <w:rPr>
          <w:rFonts w:ascii="Tahoma" w:hAnsi="Tahoma" w:cs="Tahoma"/>
          <w:b/>
        </w:rPr>
        <w:lastRenderedPageBreak/>
        <w:t>ANEXO NÚMERO DOS</w:t>
      </w:r>
    </w:p>
    <w:p w:rsidR="005C0641" w:rsidRPr="0094309D" w:rsidRDefault="005C0641" w:rsidP="005C0641">
      <w:pPr>
        <w:jc w:val="center"/>
        <w:rPr>
          <w:rFonts w:ascii="Tahoma" w:hAnsi="Tahoma" w:cs="Tahoma"/>
          <w:b/>
        </w:rPr>
      </w:pPr>
      <w:r w:rsidRPr="0094309D">
        <w:rPr>
          <w:rFonts w:ascii="Tahoma" w:hAnsi="Tahoma" w:cs="Tahoma"/>
          <w:b/>
        </w:rPr>
        <w:t>PROPUESTA ECONÓMICA</w:t>
      </w:r>
    </w:p>
    <w:p w:rsidR="005C0641" w:rsidRPr="0094309D" w:rsidRDefault="005C0641" w:rsidP="005C0641">
      <w:pPr>
        <w:jc w:val="both"/>
        <w:rPr>
          <w:rFonts w:ascii="Tahoma" w:hAnsi="Tahoma" w:cs="Tahoma"/>
        </w:rPr>
      </w:pPr>
    </w:p>
    <w:p w:rsidR="002C0D51" w:rsidRDefault="002C0D51" w:rsidP="002C0D51">
      <w:pPr>
        <w:pStyle w:val="Sinespaciado"/>
        <w:jc w:val="both"/>
        <w:rPr>
          <w:rFonts w:ascii="Tahoma" w:hAnsi="Tahoma" w:cs="Tahoma"/>
        </w:rPr>
      </w:pPr>
      <w:r>
        <w:rPr>
          <w:rFonts w:ascii="Tahoma" w:hAnsi="Tahoma" w:cs="Tahoma"/>
          <w:b/>
          <w:bCs/>
        </w:rPr>
        <w:t>INVITACIÓN RESTRINGIDA IRE/DIF15</w:t>
      </w:r>
      <w:r w:rsidRPr="0094309D">
        <w:rPr>
          <w:rFonts w:ascii="Tahoma" w:hAnsi="Tahoma" w:cs="Tahoma"/>
          <w:b/>
          <w:bCs/>
        </w:rPr>
        <w:t>/2025,</w:t>
      </w:r>
      <w:r w:rsidRPr="0094309D">
        <w:rPr>
          <w:rFonts w:ascii="Tahoma" w:hAnsi="Tahoma" w:cs="Tahoma"/>
        </w:rPr>
        <w:t xml:space="preserve"> DENOMINADA </w:t>
      </w:r>
      <w:r w:rsidRPr="0094309D">
        <w:rPr>
          <w:rFonts w:ascii="Tahoma" w:hAnsi="Tahoma" w:cs="Tahoma"/>
          <w:b/>
        </w:rPr>
        <w:t>“</w:t>
      </w:r>
      <w:r>
        <w:rPr>
          <w:rFonts w:ascii="Tahoma" w:hAnsi="Tahoma" w:cs="Tahoma"/>
          <w:b/>
        </w:rPr>
        <w:t xml:space="preserve">MANTENIMIENTO PREVENTIVO Y CORRECTIVO” </w:t>
      </w:r>
      <w:r w:rsidRPr="001543F1">
        <w:rPr>
          <w:rFonts w:ascii="Tahoma" w:hAnsi="Tahoma" w:cs="Tahoma"/>
        </w:rPr>
        <w:t>de las unidades generadoras</w:t>
      </w:r>
      <w:r>
        <w:rPr>
          <w:rFonts w:ascii="Tahoma" w:hAnsi="Tahoma" w:cs="Tahoma"/>
          <w:b/>
        </w:rPr>
        <w:t xml:space="preserve"> </w:t>
      </w:r>
      <w:r>
        <w:rPr>
          <w:rFonts w:ascii="Tahoma" w:hAnsi="Tahoma" w:cs="Tahoma"/>
        </w:rPr>
        <w:t>de agua helada del C</w:t>
      </w:r>
      <w:r w:rsidRPr="001543F1">
        <w:rPr>
          <w:rFonts w:ascii="Tahoma" w:hAnsi="Tahoma" w:cs="Tahoma"/>
        </w:rPr>
        <w:t xml:space="preserve">omplejo de </w:t>
      </w:r>
      <w:r>
        <w:rPr>
          <w:rFonts w:ascii="Tahoma" w:hAnsi="Tahoma" w:cs="Tahoma"/>
        </w:rPr>
        <w:t>A</w:t>
      </w:r>
      <w:r w:rsidRPr="001543F1">
        <w:rPr>
          <w:rFonts w:ascii="Tahoma" w:hAnsi="Tahoma" w:cs="Tahoma"/>
        </w:rPr>
        <w:t xml:space="preserve">tención </w:t>
      </w:r>
      <w:r>
        <w:rPr>
          <w:rFonts w:ascii="Tahoma" w:hAnsi="Tahoma" w:cs="Tahoma"/>
        </w:rPr>
        <w:t>Integral a G</w:t>
      </w:r>
      <w:r w:rsidRPr="001543F1">
        <w:rPr>
          <w:rFonts w:ascii="Tahoma" w:hAnsi="Tahoma" w:cs="Tahoma"/>
        </w:rPr>
        <w:t>rupos</w:t>
      </w:r>
      <w:r>
        <w:rPr>
          <w:rFonts w:ascii="Tahoma" w:hAnsi="Tahoma" w:cs="Tahoma"/>
        </w:rPr>
        <w:t xml:space="preserve"> V</w:t>
      </w:r>
      <w:r w:rsidRPr="001543F1">
        <w:rPr>
          <w:rFonts w:ascii="Tahoma" w:hAnsi="Tahoma" w:cs="Tahoma"/>
        </w:rPr>
        <w:t>ulnerables.</w:t>
      </w:r>
    </w:p>
    <w:p w:rsidR="00CE0820" w:rsidRDefault="00CE0820" w:rsidP="002C0D51">
      <w:pPr>
        <w:pStyle w:val="Sinespaciado"/>
        <w:jc w:val="both"/>
        <w:rPr>
          <w:rFonts w:ascii="Tahoma" w:hAnsi="Tahoma" w:cs="Tahoma"/>
        </w:rPr>
      </w:pPr>
    </w:p>
    <w:p w:rsidR="005C0641" w:rsidRPr="00B17C2B" w:rsidRDefault="005C0641" w:rsidP="00B17C2B"/>
    <w:tbl>
      <w:tblPr>
        <w:tblStyle w:val="Tablaconcuadrcula"/>
        <w:tblW w:w="0" w:type="auto"/>
        <w:jc w:val="center"/>
        <w:tblLayout w:type="fixed"/>
        <w:tblLook w:val="04A0" w:firstRow="1" w:lastRow="0" w:firstColumn="1" w:lastColumn="0" w:noHBand="0" w:noVBand="1"/>
      </w:tblPr>
      <w:tblGrid>
        <w:gridCol w:w="1044"/>
        <w:gridCol w:w="6237"/>
        <w:gridCol w:w="1261"/>
        <w:gridCol w:w="1385"/>
      </w:tblGrid>
      <w:tr w:rsidR="003F4162" w:rsidRPr="00B17C2B" w:rsidTr="003F4162">
        <w:trPr>
          <w:jc w:val="center"/>
        </w:trPr>
        <w:tc>
          <w:tcPr>
            <w:tcW w:w="1044" w:type="dxa"/>
            <w:vAlign w:val="center"/>
          </w:tcPr>
          <w:p w:rsidR="003F4162" w:rsidRPr="00B17C2B" w:rsidRDefault="003F4162" w:rsidP="003F4162">
            <w:pPr>
              <w:jc w:val="center"/>
              <w:rPr>
                <w:rFonts w:ascii="Tahoma" w:hAnsi="Tahoma" w:cs="Tahoma"/>
                <w:b/>
                <w:sz w:val="22"/>
                <w:szCs w:val="22"/>
              </w:rPr>
            </w:pPr>
            <w:r w:rsidRPr="00B17C2B">
              <w:rPr>
                <w:rFonts w:ascii="Tahoma" w:hAnsi="Tahoma" w:cs="Tahoma"/>
                <w:b/>
                <w:sz w:val="22"/>
                <w:szCs w:val="22"/>
              </w:rPr>
              <w:t>Partida</w:t>
            </w:r>
          </w:p>
        </w:tc>
        <w:tc>
          <w:tcPr>
            <w:tcW w:w="6237" w:type="dxa"/>
            <w:vAlign w:val="center"/>
          </w:tcPr>
          <w:p w:rsidR="003F4162" w:rsidRPr="00B17C2B" w:rsidRDefault="003F4162" w:rsidP="003F4162">
            <w:pPr>
              <w:jc w:val="center"/>
              <w:rPr>
                <w:rFonts w:ascii="Tahoma" w:hAnsi="Tahoma" w:cs="Tahoma"/>
                <w:b/>
                <w:sz w:val="22"/>
                <w:szCs w:val="22"/>
              </w:rPr>
            </w:pPr>
            <w:r w:rsidRPr="00B17C2B">
              <w:rPr>
                <w:rFonts w:ascii="Tahoma" w:hAnsi="Tahoma" w:cs="Tahoma"/>
                <w:b/>
                <w:sz w:val="22"/>
                <w:szCs w:val="22"/>
              </w:rPr>
              <w:t>Descripción</w:t>
            </w:r>
          </w:p>
        </w:tc>
        <w:tc>
          <w:tcPr>
            <w:tcW w:w="1261" w:type="dxa"/>
            <w:vAlign w:val="center"/>
          </w:tcPr>
          <w:p w:rsidR="003F4162" w:rsidRPr="00B17C2B" w:rsidRDefault="003F4162" w:rsidP="003F4162">
            <w:pPr>
              <w:jc w:val="center"/>
              <w:rPr>
                <w:rFonts w:ascii="Tahoma" w:hAnsi="Tahoma" w:cs="Tahoma"/>
                <w:b/>
                <w:sz w:val="22"/>
                <w:szCs w:val="22"/>
              </w:rPr>
            </w:pPr>
            <w:r w:rsidRPr="00B17C2B">
              <w:rPr>
                <w:rFonts w:ascii="Tahoma" w:hAnsi="Tahoma" w:cs="Tahoma"/>
                <w:b/>
                <w:sz w:val="22"/>
                <w:szCs w:val="22"/>
              </w:rPr>
              <w:t>Cantidad</w:t>
            </w:r>
          </w:p>
        </w:tc>
        <w:tc>
          <w:tcPr>
            <w:tcW w:w="1385" w:type="dxa"/>
            <w:vAlign w:val="center"/>
          </w:tcPr>
          <w:p w:rsidR="003F4162" w:rsidRPr="00B17C2B" w:rsidRDefault="003F4162" w:rsidP="003F4162">
            <w:pPr>
              <w:jc w:val="center"/>
              <w:rPr>
                <w:rFonts w:ascii="Tahoma" w:hAnsi="Tahoma" w:cs="Tahoma"/>
                <w:b/>
                <w:sz w:val="22"/>
                <w:szCs w:val="22"/>
              </w:rPr>
            </w:pPr>
            <w:r>
              <w:rPr>
                <w:rFonts w:ascii="Tahoma" w:hAnsi="Tahoma" w:cs="Tahoma"/>
                <w:b/>
                <w:sz w:val="22"/>
                <w:szCs w:val="22"/>
              </w:rPr>
              <w:t>Precio unitario IVA incluido</w:t>
            </w: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cambio de compresor a unidad generadora de agua helada, incluye: suministro e instalación de compresor, limpieza de sistema de refrigeración, aceite, lubricante, filtro deshidratador, carga de gas refrigerante R-410.</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2</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 xml:space="preserve">Suministro e instalación de </w:t>
            </w:r>
            <w:proofErr w:type="spellStart"/>
            <w:r>
              <w:rPr>
                <w:rFonts w:ascii="Tahoma" w:hAnsi="Tahoma" w:cs="Tahoma"/>
                <w:sz w:val="22"/>
                <w:szCs w:val="22"/>
              </w:rPr>
              <w:t>display</w:t>
            </w:r>
            <w:proofErr w:type="spellEnd"/>
            <w:r>
              <w:rPr>
                <w:rFonts w:ascii="Tahoma" w:hAnsi="Tahoma" w:cs="Tahoma"/>
                <w:sz w:val="22"/>
                <w:szCs w:val="22"/>
              </w:rPr>
              <w:t xml:space="preserve"> para control de unidad manejadora de agua.</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3</w:t>
            </w:r>
          </w:p>
        </w:tc>
        <w:tc>
          <w:tcPr>
            <w:tcW w:w="6237" w:type="dxa"/>
            <w:vAlign w:val="center"/>
          </w:tcPr>
          <w:p w:rsidR="003F4162" w:rsidRDefault="003F4162" w:rsidP="00B23157">
            <w:pPr>
              <w:rPr>
                <w:rFonts w:ascii="Tahoma" w:hAnsi="Tahoma" w:cs="Tahoma"/>
                <w:sz w:val="22"/>
                <w:szCs w:val="22"/>
              </w:rPr>
            </w:pPr>
            <w:r>
              <w:rPr>
                <w:rFonts w:ascii="Tahoma" w:hAnsi="Tahoma" w:cs="Tahoma"/>
                <w:sz w:val="22"/>
                <w:szCs w:val="22"/>
              </w:rPr>
              <w:t xml:space="preserve">Suministro e instalación de modulo para válvula </w:t>
            </w:r>
            <w:proofErr w:type="spellStart"/>
            <w:r>
              <w:rPr>
                <w:rFonts w:ascii="Tahoma" w:hAnsi="Tahoma" w:cs="Tahoma"/>
                <w:sz w:val="22"/>
                <w:szCs w:val="22"/>
              </w:rPr>
              <w:t>exv</w:t>
            </w:r>
            <w:proofErr w:type="spellEnd"/>
            <w:r>
              <w:rPr>
                <w:rFonts w:ascii="Tahoma" w:hAnsi="Tahoma" w:cs="Tahoma"/>
                <w:sz w:val="22"/>
                <w:szCs w:val="22"/>
              </w:rPr>
              <w:t>.</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4</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reparación de bomba de agua de distribución de agua helada.</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5</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Suministro e instalación de sensor de flujo térmico.</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6</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Suministro e instalación de sensor de temperatura.</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7</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Suministro e instalación de sensor de temperatura, de respuesta rápida</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8</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mantenimiento a bomba de agua</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9</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e instalación de válvula de expansión</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10</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Revisión de tuberías y válvulas</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11</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mantenimiento preventivo a unidad generadora de agua helada, marca: TRANE modelo CGAM030</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12</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mantenimiento preventivo a unidad generadora de agua helada, marca: TRANE modelo CGAM052</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13</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mantenimiento preventivo a unidad generadora de agua helada, marca: TRANE modelo CGAM080</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14</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mantenimiento preventivo a equipo de aire acondicionado tipo FAN COIL</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3F4162" w:rsidTr="003F4162">
        <w:trPr>
          <w:jc w:val="center"/>
        </w:trPr>
        <w:tc>
          <w:tcPr>
            <w:tcW w:w="1044" w:type="dxa"/>
            <w:vAlign w:val="center"/>
          </w:tcPr>
          <w:p w:rsidR="003F4162" w:rsidRDefault="003F4162" w:rsidP="00B23157">
            <w:pPr>
              <w:jc w:val="center"/>
              <w:rPr>
                <w:rFonts w:ascii="Tahoma" w:hAnsi="Tahoma" w:cs="Tahoma"/>
                <w:sz w:val="22"/>
                <w:szCs w:val="22"/>
              </w:rPr>
            </w:pPr>
            <w:r>
              <w:rPr>
                <w:rFonts w:ascii="Tahoma" w:hAnsi="Tahoma" w:cs="Tahoma"/>
                <w:sz w:val="22"/>
                <w:szCs w:val="22"/>
              </w:rPr>
              <w:t>15</w:t>
            </w:r>
          </w:p>
        </w:tc>
        <w:tc>
          <w:tcPr>
            <w:tcW w:w="6237" w:type="dxa"/>
            <w:vAlign w:val="center"/>
          </w:tcPr>
          <w:p w:rsidR="003F4162" w:rsidRDefault="003F4162" w:rsidP="00B23157">
            <w:pPr>
              <w:jc w:val="both"/>
              <w:rPr>
                <w:rFonts w:ascii="Tahoma" w:hAnsi="Tahoma" w:cs="Tahoma"/>
                <w:sz w:val="22"/>
                <w:szCs w:val="22"/>
              </w:rPr>
            </w:pPr>
            <w:r>
              <w:rPr>
                <w:rFonts w:ascii="Tahoma" w:hAnsi="Tahoma" w:cs="Tahoma"/>
                <w:sz w:val="22"/>
                <w:szCs w:val="22"/>
              </w:rPr>
              <w:t>Servicio de mantenimiento preventivo a equipo de aire acondicionado tipo Mini Split</w:t>
            </w:r>
          </w:p>
        </w:tc>
        <w:tc>
          <w:tcPr>
            <w:tcW w:w="1261" w:type="dxa"/>
            <w:vAlign w:val="center"/>
          </w:tcPr>
          <w:p w:rsidR="003F4162" w:rsidRDefault="003F4162" w:rsidP="00B23157">
            <w:pPr>
              <w:jc w:val="center"/>
              <w:rPr>
                <w:rFonts w:ascii="Tahoma" w:hAnsi="Tahoma" w:cs="Tahoma"/>
                <w:sz w:val="22"/>
                <w:szCs w:val="22"/>
              </w:rPr>
            </w:pPr>
            <w:r>
              <w:rPr>
                <w:rFonts w:ascii="Tahoma" w:hAnsi="Tahoma" w:cs="Tahoma"/>
                <w:sz w:val="22"/>
                <w:szCs w:val="22"/>
              </w:rPr>
              <w:t>1</w:t>
            </w:r>
          </w:p>
        </w:tc>
        <w:tc>
          <w:tcPr>
            <w:tcW w:w="1385" w:type="dxa"/>
          </w:tcPr>
          <w:p w:rsidR="003F4162" w:rsidRDefault="003F4162" w:rsidP="00B23157">
            <w:pPr>
              <w:jc w:val="center"/>
              <w:rPr>
                <w:rFonts w:ascii="Tahoma" w:hAnsi="Tahoma" w:cs="Tahoma"/>
                <w:sz w:val="22"/>
                <w:szCs w:val="22"/>
              </w:rPr>
            </w:pPr>
          </w:p>
        </w:tc>
      </w:tr>
      <w:tr w:rsidR="00CE0820" w:rsidRPr="00CE0820" w:rsidTr="00231E61">
        <w:trPr>
          <w:jc w:val="center"/>
        </w:trPr>
        <w:tc>
          <w:tcPr>
            <w:tcW w:w="8542" w:type="dxa"/>
            <w:gridSpan w:val="3"/>
            <w:vAlign w:val="center"/>
          </w:tcPr>
          <w:p w:rsidR="00CE0820" w:rsidRPr="00CE0820" w:rsidRDefault="00CE0820" w:rsidP="00B23157">
            <w:pPr>
              <w:jc w:val="center"/>
              <w:rPr>
                <w:rFonts w:ascii="Tahoma" w:hAnsi="Tahoma" w:cs="Tahoma"/>
                <w:b/>
                <w:sz w:val="22"/>
                <w:szCs w:val="22"/>
              </w:rPr>
            </w:pPr>
            <w:r w:rsidRPr="00CE0820">
              <w:rPr>
                <w:rFonts w:ascii="Tahoma" w:hAnsi="Tahoma" w:cs="Tahoma"/>
                <w:b/>
                <w:sz w:val="22"/>
                <w:szCs w:val="22"/>
              </w:rPr>
              <w:t>TOTAL DEL PAQUETE:</w:t>
            </w:r>
          </w:p>
        </w:tc>
        <w:tc>
          <w:tcPr>
            <w:tcW w:w="1385" w:type="dxa"/>
          </w:tcPr>
          <w:p w:rsidR="00CE0820" w:rsidRPr="00CE0820" w:rsidRDefault="00CE0820" w:rsidP="00B23157">
            <w:pPr>
              <w:jc w:val="center"/>
              <w:rPr>
                <w:rFonts w:ascii="Tahoma" w:hAnsi="Tahoma" w:cs="Tahoma"/>
                <w:b/>
                <w:sz w:val="22"/>
                <w:szCs w:val="22"/>
              </w:rPr>
            </w:pPr>
          </w:p>
        </w:tc>
      </w:tr>
    </w:tbl>
    <w:p w:rsidR="002C0D51" w:rsidRDefault="002C0D51" w:rsidP="002C0D51"/>
    <w:p w:rsidR="00CE0820" w:rsidRPr="002C0D51" w:rsidRDefault="00CE0820" w:rsidP="002C0D51"/>
    <w:p w:rsidR="005C0641" w:rsidRPr="00CE0820" w:rsidRDefault="005C0641" w:rsidP="005C0641">
      <w:pPr>
        <w:pStyle w:val="Prrafodelista"/>
        <w:numPr>
          <w:ilvl w:val="0"/>
          <w:numId w:val="4"/>
        </w:numPr>
        <w:jc w:val="center"/>
        <w:rPr>
          <w:sz w:val="24"/>
          <w:szCs w:val="24"/>
        </w:rPr>
      </w:pPr>
      <w:r w:rsidRPr="0094309D">
        <w:rPr>
          <w:sz w:val="24"/>
          <w:szCs w:val="24"/>
        </w:rPr>
        <w:t>FIRMA BAJO PROTESTA DE DECIR VERDAD.</w:t>
      </w:r>
    </w:p>
    <w:p w:rsidR="00CE0820" w:rsidRDefault="00CE0820" w:rsidP="009E1DD5">
      <w:pPr>
        <w:jc w:val="center"/>
        <w:rPr>
          <w:rFonts w:ascii="Tahoma" w:hAnsi="Tahoma" w:cs="Tahoma"/>
          <w:b/>
        </w:rPr>
      </w:pPr>
    </w:p>
    <w:p w:rsidR="00CE0820" w:rsidRDefault="00CE0820" w:rsidP="009E1DD5">
      <w:pPr>
        <w:jc w:val="center"/>
        <w:rPr>
          <w:rFonts w:ascii="Tahoma" w:hAnsi="Tahoma" w:cs="Tahoma"/>
          <w:b/>
        </w:rPr>
      </w:pPr>
    </w:p>
    <w:p w:rsidR="005C0641" w:rsidRPr="009E1DD5" w:rsidRDefault="009E1DD5" w:rsidP="009E1DD5">
      <w:pPr>
        <w:jc w:val="center"/>
        <w:rPr>
          <w:rFonts w:ascii="Tahoma" w:hAnsi="Tahoma" w:cs="Tahoma"/>
          <w:b/>
        </w:rPr>
      </w:pPr>
      <w:r>
        <w:rPr>
          <w:rFonts w:ascii="Tahoma" w:hAnsi="Tahoma" w:cs="Tahoma"/>
          <w:b/>
        </w:rPr>
        <w:lastRenderedPageBreak/>
        <w:t>ANEXO NÚMERO TRES</w:t>
      </w:r>
    </w:p>
    <w:p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AVISO DE PRIVACIDAD</w:t>
      </w:r>
    </w:p>
    <w:p w:rsidR="005C0641" w:rsidRPr="0094309D" w:rsidRDefault="005C0641" w:rsidP="005C0641">
      <w:pPr>
        <w:ind w:right="-518"/>
        <w:rPr>
          <w:rFonts w:ascii="Tahoma" w:hAnsi="Tahoma" w:cs="Tahoma"/>
          <w:b/>
          <w:sz w:val="26"/>
          <w:szCs w:val="26"/>
          <w:u w:val="single"/>
        </w:rPr>
      </w:pPr>
    </w:p>
    <w:p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TRANSPARENCIA Y DATOS PERSONALES</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right"/>
        <w:rPr>
          <w:rFonts w:ascii="Tahoma" w:hAnsi="Tahoma" w:cs="Tahoma"/>
        </w:rPr>
      </w:pPr>
      <w:r w:rsidRPr="0094309D">
        <w:rPr>
          <w:rFonts w:ascii="Tahoma" w:hAnsi="Tahoma" w:cs="Tahoma"/>
        </w:rPr>
        <w:t>(Lugar y Fecha de Expedición).</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 xml:space="preserve">MAESTRA DIANA XALLY YAEL ZEPEDA FIGUEROA </w:t>
      </w:r>
    </w:p>
    <w:p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DIRECTORA DEL SISTEMA PARA EL DESARROLLO</w:t>
      </w:r>
    </w:p>
    <w:p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INTEGRAL DE LA FAMILIA DEL ESTADO DE COLIMA (DIF)</w:t>
      </w:r>
    </w:p>
    <w:p w:rsidR="005C0641" w:rsidRDefault="009E1DD5" w:rsidP="009E1DD5">
      <w:pPr>
        <w:jc w:val="both"/>
        <w:rPr>
          <w:rFonts w:ascii="Tahoma" w:hAnsi="Tahoma" w:cs="Tahoma"/>
          <w:b/>
          <w:bCs/>
          <w:sz w:val="22"/>
          <w:szCs w:val="22"/>
        </w:rPr>
      </w:pPr>
      <w:r w:rsidRPr="009E1DD5">
        <w:rPr>
          <w:rFonts w:ascii="Tahoma" w:hAnsi="Tahoma" w:cs="Tahoma"/>
          <w:b/>
          <w:bCs/>
          <w:sz w:val="22"/>
          <w:szCs w:val="22"/>
        </w:rPr>
        <w:t>PRESENTE</w:t>
      </w:r>
    </w:p>
    <w:p w:rsidR="009E1DD5" w:rsidRPr="0094309D" w:rsidRDefault="009E1DD5" w:rsidP="009E1DD5">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r w:rsidRPr="0094309D">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center"/>
        <w:rPr>
          <w:rFonts w:ascii="Tahoma" w:hAnsi="Tahoma" w:cs="Tahoma"/>
          <w:b/>
        </w:rPr>
      </w:pPr>
      <w:r w:rsidRPr="0094309D">
        <w:rPr>
          <w:rFonts w:ascii="Tahoma" w:hAnsi="Tahoma" w:cs="Tahoma"/>
          <w:b/>
        </w:rPr>
        <w:t>___________________________________________________</w:t>
      </w:r>
    </w:p>
    <w:p w:rsidR="005C0641" w:rsidRPr="0094309D" w:rsidRDefault="005C0641" w:rsidP="005C0641">
      <w:pPr>
        <w:jc w:val="center"/>
        <w:rPr>
          <w:rFonts w:ascii="Tahoma" w:hAnsi="Tahoma" w:cs="Tahoma"/>
          <w:b/>
        </w:rPr>
      </w:pPr>
      <w:r w:rsidRPr="0094309D">
        <w:rPr>
          <w:rFonts w:ascii="Tahoma" w:hAnsi="Tahoma" w:cs="Tahoma"/>
          <w:b/>
        </w:rPr>
        <w:t>NOMBRE COMPLETO, CARGO Y FIRMA</w:t>
      </w:r>
    </w:p>
    <w:p w:rsidR="005C0641" w:rsidRPr="0094309D" w:rsidRDefault="005C0641" w:rsidP="005C0641">
      <w:pPr>
        <w:jc w:val="center"/>
        <w:rPr>
          <w:rFonts w:ascii="Tahoma" w:hAnsi="Tahoma" w:cs="Tahoma"/>
          <w:b/>
          <w:bCs/>
        </w:rPr>
      </w:pPr>
      <w:r w:rsidRPr="0094309D">
        <w:rPr>
          <w:rFonts w:ascii="Tahoma" w:hAnsi="Tahoma" w:cs="Tahoma"/>
          <w:b/>
          <w:bCs/>
        </w:rPr>
        <w:t>BAJO PROTESTA DE DECIR VERDAD</w:t>
      </w:r>
    </w:p>
    <w:p w:rsidR="005C0641" w:rsidRPr="0094309D" w:rsidRDefault="005C0641" w:rsidP="005C0641">
      <w:pPr>
        <w:jc w:val="center"/>
        <w:rPr>
          <w:rFonts w:ascii="Tahoma" w:hAnsi="Tahoma" w:cs="Tahoma"/>
          <w:b/>
          <w:bCs/>
        </w:rPr>
      </w:pPr>
    </w:p>
    <w:p w:rsidR="005C0641" w:rsidRPr="0094309D" w:rsidRDefault="005C0641" w:rsidP="005C0641">
      <w:pPr>
        <w:jc w:val="center"/>
        <w:rPr>
          <w:rFonts w:ascii="Tahoma" w:hAnsi="Tahoma" w:cs="Tahoma"/>
          <w:b/>
          <w:bCs/>
        </w:rPr>
      </w:pPr>
    </w:p>
    <w:p w:rsidR="005C0641" w:rsidRPr="0094309D" w:rsidRDefault="005C0641" w:rsidP="005C0641">
      <w:pPr>
        <w:jc w:val="center"/>
        <w:rPr>
          <w:rFonts w:ascii="Tahoma" w:hAnsi="Tahoma" w:cs="Tahoma"/>
          <w:b/>
          <w:bCs/>
        </w:rPr>
      </w:pPr>
    </w:p>
    <w:p w:rsidR="005C0641" w:rsidRPr="0094309D" w:rsidRDefault="005C0641" w:rsidP="005C0641">
      <w:pPr>
        <w:jc w:val="center"/>
        <w:rPr>
          <w:rFonts w:ascii="Tahoma" w:hAnsi="Tahoma" w:cs="Tahoma"/>
          <w:b/>
          <w:bCs/>
        </w:rPr>
      </w:pPr>
    </w:p>
    <w:p w:rsidR="005C0641" w:rsidRPr="0094309D" w:rsidRDefault="005C0641" w:rsidP="005C0641">
      <w:pPr>
        <w:tabs>
          <w:tab w:val="left" w:pos="567"/>
        </w:tabs>
        <w:ind w:right="900"/>
        <w:rPr>
          <w:rFonts w:ascii="Tahoma" w:hAnsi="Tahoma" w:cs="Tahoma"/>
        </w:rPr>
      </w:pPr>
    </w:p>
    <w:p w:rsidR="005C0641" w:rsidRPr="0094309D" w:rsidRDefault="005C0641" w:rsidP="005C0641">
      <w:pPr>
        <w:tabs>
          <w:tab w:val="left" w:pos="567"/>
        </w:tabs>
        <w:ind w:right="900"/>
        <w:rPr>
          <w:rFonts w:ascii="Tahoma" w:hAnsi="Tahoma" w:cs="Tahoma"/>
        </w:rPr>
      </w:pPr>
    </w:p>
    <w:p w:rsidR="005C0641" w:rsidRPr="0094309D" w:rsidRDefault="005C0641" w:rsidP="005C0641">
      <w:pPr>
        <w:tabs>
          <w:tab w:val="center" w:pos="4252"/>
          <w:tab w:val="right" w:pos="8504"/>
        </w:tabs>
        <w:rPr>
          <w:rFonts w:ascii="Tahoma" w:hAnsi="Tahoma" w:cs="Tahoma"/>
          <w:b/>
        </w:rPr>
      </w:pPr>
      <w:r w:rsidRPr="0094309D">
        <w:rPr>
          <w:rFonts w:ascii="Tahoma" w:hAnsi="Tahoma" w:cs="Tahoma"/>
          <w:b/>
          <w:noProof/>
          <w:lang w:eastAsia="es-MX"/>
        </w:rPr>
        <mc:AlternateContent>
          <mc:Choice Requires="wps">
            <w:drawing>
              <wp:anchor distT="0" distB="0" distL="114300" distR="114300" simplePos="0" relativeHeight="251659264" behindDoc="0" locked="0" layoutInCell="1" allowOverlap="1" wp14:anchorId="24841DC2" wp14:editId="7B766AC0">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B4480" w:rsidRPr="00EA26D2" w:rsidTr="007A1A95">
                              <w:trPr>
                                <w:trHeight w:val="646"/>
                              </w:trPr>
                              <w:tc>
                                <w:tcPr>
                                  <w:tcW w:w="1505" w:type="dxa"/>
                                  <w:shd w:val="clear" w:color="auto" w:fill="auto"/>
                                  <w:vAlign w:val="center"/>
                                </w:tcPr>
                                <w:p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8B4480" w:rsidRPr="00A05847" w:rsidRDefault="008B4480"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8B4480" w:rsidRPr="00EA26D2" w:rsidTr="007A1A95">
                        <w:trPr>
                          <w:trHeight w:val="646"/>
                        </w:trPr>
                        <w:tc>
                          <w:tcPr>
                            <w:tcW w:w="1505" w:type="dxa"/>
                            <w:shd w:val="clear" w:color="auto" w:fill="auto"/>
                            <w:vAlign w:val="center"/>
                          </w:tcPr>
                          <w:p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8B4480" w:rsidRPr="00A05847" w:rsidRDefault="008B4480" w:rsidP="005C0641">
                      <w:pPr>
                        <w:rPr>
                          <w:sz w:val="8"/>
                        </w:rPr>
                      </w:pPr>
                    </w:p>
                  </w:txbxContent>
                </v:textbox>
                <w10:wrap anchorx="margin"/>
              </v:shape>
            </w:pict>
          </mc:Fallback>
        </mc:AlternateContent>
      </w:r>
      <w:r w:rsidRPr="0094309D">
        <w:rPr>
          <w:rFonts w:ascii="Tahoma" w:hAnsi="Tahoma" w:cs="Tahoma"/>
        </w:rPr>
        <w:t>Sistema para el Desarrollo Integral de la Familia</w:t>
      </w:r>
    </w:p>
    <w:p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Dirección General </w:t>
      </w:r>
    </w:p>
    <w:p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Coordinación de Calidad </w:t>
      </w:r>
    </w:p>
    <w:p w:rsidR="005C0641" w:rsidRPr="0094309D" w:rsidRDefault="005C0641" w:rsidP="005C0641">
      <w:pPr>
        <w:tabs>
          <w:tab w:val="center" w:pos="4252"/>
          <w:tab w:val="right" w:pos="8504"/>
        </w:tabs>
        <w:rPr>
          <w:rFonts w:ascii="Tahoma" w:hAnsi="Tahoma" w:cs="Tahoma"/>
        </w:rPr>
      </w:pPr>
    </w:p>
    <w:p w:rsidR="005C0641" w:rsidRPr="0094309D" w:rsidRDefault="005C0641" w:rsidP="005C0641">
      <w:pPr>
        <w:tabs>
          <w:tab w:val="center" w:pos="4252"/>
          <w:tab w:val="right" w:pos="8504"/>
        </w:tabs>
        <w:rPr>
          <w:rFonts w:ascii="Tahoma" w:hAnsi="Tahoma" w:cs="Tahoma"/>
          <w:b/>
        </w:rPr>
      </w:pPr>
      <w:r w:rsidRPr="0094309D">
        <w:rPr>
          <w:rFonts w:ascii="Tahoma" w:hAnsi="Tahoma" w:cs="Tahoma"/>
        </w:rPr>
        <w:t>AUTORIZACIÓN PARA EL USO DE DATOS PERSONALES</w:t>
      </w:r>
    </w:p>
    <w:p w:rsidR="005C0641" w:rsidRPr="0094309D" w:rsidRDefault="005C0641" w:rsidP="005C0641">
      <w:pPr>
        <w:rPr>
          <w:rFonts w:ascii="Tahoma" w:hAnsi="Tahoma" w:cs="Tahoma"/>
        </w:rPr>
      </w:pPr>
    </w:p>
    <w:p w:rsidR="005C0641" w:rsidRPr="002C0D51" w:rsidRDefault="005C0641" w:rsidP="005C0641">
      <w:pPr>
        <w:pStyle w:val="Sinespaciado"/>
        <w:jc w:val="both"/>
        <w:rPr>
          <w:rFonts w:ascii="Tahoma" w:hAnsi="Tahoma" w:cs="Tahoma"/>
        </w:rPr>
      </w:pPr>
      <w:r w:rsidRPr="0094309D">
        <w:rPr>
          <w:rFonts w:ascii="Tahoma" w:hAnsi="Tahoma" w:cs="Tahoma"/>
        </w:rPr>
        <w:t xml:space="preserve">Por este medio, otorgo mi consentimiento y autorizo de manera voluntaria para que el DIF Estatal, a través de él o la  </w:t>
      </w:r>
      <w:r w:rsidR="009E1DD5" w:rsidRPr="007F2479">
        <w:rPr>
          <w:rFonts w:ascii="Tahoma" w:hAnsi="Tahoma" w:cs="Tahoma"/>
          <w:b/>
          <w:bCs/>
          <w:sz w:val="22"/>
          <w:szCs w:val="22"/>
          <w:u w:val="single"/>
        </w:rPr>
        <w:t>LICDA. ELIZABETH RÍOS</w:t>
      </w:r>
      <w:r w:rsidR="009E1DD5" w:rsidRPr="0062661F">
        <w:t xml:space="preserve"> </w:t>
      </w:r>
      <w:r w:rsidR="009E1DD5" w:rsidRPr="0062661F">
        <w:rPr>
          <w:rFonts w:ascii="Tahoma" w:hAnsi="Tahoma" w:cs="Tahoma"/>
          <w:b/>
          <w:bCs/>
          <w:sz w:val="22"/>
          <w:szCs w:val="22"/>
          <w:u w:val="single"/>
        </w:rPr>
        <w:t>CHÁVEZ</w:t>
      </w:r>
      <w:r w:rsidRPr="0094309D">
        <w:rPr>
          <w:rFonts w:ascii="Tahoma" w:hAnsi="Tahoma" w:cs="Tahoma"/>
        </w:rPr>
        <w:t xml:space="preserve">, del área de </w:t>
      </w:r>
      <w:r w:rsidRPr="0094309D">
        <w:rPr>
          <w:rFonts w:ascii="Tahoma" w:hAnsi="Tahoma" w:cs="Tahoma"/>
          <w:u w:val="single"/>
        </w:rPr>
        <w:t>_ADMINISTRACIÓN Y FINANZAS</w:t>
      </w:r>
      <w:r w:rsidRPr="0094309D">
        <w:rPr>
          <w:rFonts w:ascii="Tahoma" w:hAnsi="Tahoma" w:cs="Tahoma"/>
        </w:rPr>
        <w:t xml:space="preserve"> realice el tratamiento necesario de mis datos personales y/o sensibles para la finalidad de: _</w:t>
      </w:r>
      <w:r w:rsidRPr="0094309D">
        <w:rPr>
          <w:rFonts w:ascii="Tahoma" w:hAnsi="Tahoma" w:cs="Tahoma"/>
          <w:u w:val="single"/>
        </w:rPr>
        <w:t xml:space="preserve">integrar el expediente del proceso de </w:t>
      </w:r>
      <w:r w:rsidR="002C0D51">
        <w:rPr>
          <w:rFonts w:ascii="Tahoma" w:hAnsi="Tahoma" w:cs="Tahoma"/>
          <w:b/>
          <w:bCs/>
        </w:rPr>
        <w:t>INVITACIÓN RESTRINGIDA IRE/DIF15</w:t>
      </w:r>
      <w:r w:rsidR="002C0D51" w:rsidRPr="0094309D">
        <w:rPr>
          <w:rFonts w:ascii="Tahoma" w:hAnsi="Tahoma" w:cs="Tahoma"/>
          <w:b/>
          <w:bCs/>
        </w:rPr>
        <w:t>/2025,</w:t>
      </w:r>
      <w:r w:rsidR="002C0D51" w:rsidRPr="0094309D">
        <w:rPr>
          <w:rFonts w:ascii="Tahoma" w:hAnsi="Tahoma" w:cs="Tahoma"/>
        </w:rPr>
        <w:t xml:space="preserve"> DENOMINADA </w:t>
      </w:r>
      <w:r w:rsidR="002C0D51" w:rsidRPr="0094309D">
        <w:rPr>
          <w:rFonts w:ascii="Tahoma" w:hAnsi="Tahoma" w:cs="Tahoma"/>
          <w:b/>
        </w:rPr>
        <w:t>“</w:t>
      </w:r>
      <w:r w:rsidR="002C0D51">
        <w:rPr>
          <w:rFonts w:ascii="Tahoma" w:hAnsi="Tahoma" w:cs="Tahoma"/>
          <w:b/>
        </w:rPr>
        <w:t xml:space="preserve">MANTENIMIENTO PREVENTIVO Y CORRECTIVO” </w:t>
      </w:r>
      <w:r w:rsidR="002C0D51" w:rsidRPr="001543F1">
        <w:rPr>
          <w:rFonts w:ascii="Tahoma" w:hAnsi="Tahoma" w:cs="Tahoma"/>
        </w:rPr>
        <w:t>de las unidades generadoras</w:t>
      </w:r>
      <w:r w:rsidR="002C0D51">
        <w:rPr>
          <w:rFonts w:ascii="Tahoma" w:hAnsi="Tahoma" w:cs="Tahoma"/>
          <w:b/>
        </w:rPr>
        <w:t xml:space="preserve"> </w:t>
      </w:r>
      <w:r w:rsidR="002C0D51">
        <w:rPr>
          <w:rFonts w:ascii="Tahoma" w:hAnsi="Tahoma" w:cs="Tahoma"/>
        </w:rPr>
        <w:t>de agua helada del C</w:t>
      </w:r>
      <w:r w:rsidR="002C0D51" w:rsidRPr="001543F1">
        <w:rPr>
          <w:rFonts w:ascii="Tahoma" w:hAnsi="Tahoma" w:cs="Tahoma"/>
        </w:rPr>
        <w:t xml:space="preserve">omplejo de </w:t>
      </w:r>
      <w:r w:rsidR="002C0D51">
        <w:rPr>
          <w:rFonts w:ascii="Tahoma" w:hAnsi="Tahoma" w:cs="Tahoma"/>
        </w:rPr>
        <w:t>A</w:t>
      </w:r>
      <w:r w:rsidR="002C0D51" w:rsidRPr="001543F1">
        <w:rPr>
          <w:rFonts w:ascii="Tahoma" w:hAnsi="Tahoma" w:cs="Tahoma"/>
        </w:rPr>
        <w:t xml:space="preserve">tención </w:t>
      </w:r>
      <w:r w:rsidR="002C0D51">
        <w:rPr>
          <w:rFonts w:ascii="Tahoma" w:hAnsi="Tahoma" w:cs="Tahoma"/>
        </w:rPr>
        <w:t>Integral a G</w:t>
      </w:r>
      <w:r w:rsidR="002C0D51" w:rsidRPr="001543F1">
        <w:rPr>
          <w:rFonts w:ascii="Tahoma" w:hAnsi="Tahoma" w:cs="Tahoma"/>
        </w:rPr>
        <w:t>rupos</w:t>
      </w:r>
      <w:r w:rsidR="002C0D51">
        <w:rPr>
          <w:rFonts w:ascii="Tahoma" w:hAnsi="Tahoma" w:cs="Tahoma"/>
        </w:rPr>
        <w:t xml:space="preserve"> Vulnerables </w:t>
      </w:r>
      <w:r w:rsidRPr="0094309D">
        <w:rPr>
          <w:rFonts w:ascii="Tahoma" w:hAnsi="Tahoma" w:cs="Tahoma"/>
        </w:rPr>
        <w:t>del mismo modo, manifiesto que fui informado sobre el aviso de privacidad de la institución y el uso de mis derechos de ARCO.</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b/>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r w:rsidRPr="0094309D">
        <w:rPr>
          <w:rFonts w:ascii="Tahoma" w:hAnsi="Tahoma" w:cs="Tahoma"/>
        </w:rPr>
        <w:t xml:space="preserve">Colima, Col.  </w:t>
      </w:r>
      <w:r w:rsidRPr="0094309D">
        <w:rPr>
          <w:rFonts w:ascii="Tahoma" w:hAnsi="Tahoma" w:cs="Tahoma"/>
          <w:u w:val="single"/>
        </w:rPr>
        <w:t>_________</w:t>
      </w:r>
      <w:r w:rsidRPr="0094309D">
        <w:rPr>
          <w:rFonts w:ascii="Tahoma" w:hAnsi="Tahoma" w:cs="Tahoma"/>
        </w:rPr>
        <w:t xml:space="preserve"> De </w:t>
      </w:r>
      <w:r w:rsidRPr="0094309D">
        <w:rPr>
          <w:rFonts w:ascii="Tahoma" w:hAnsi="Tahoma" w:cs="Tahoma"/>
          <w:u w:val="single"/>
        </w:rPr>
        <w:t>____________</w:t>
      </w:r>
      <w:r w:rsidRPr="0094309D">
        <w:rPr>
          <w:rFonts w:ascii="Tahoma" w:hAnsi="Tahoma" w:cs="Tahoma"/>
        </w:rPr>
        <w:t xml:space="preserve">de </w:t>
      </w:r>
      <w:r w:rsidR="009E1DD5">
        <w:rPr>
          <w:rFonts w:ascii="Tahoma" w:hAnsi="Tahoma" w:cs="Tahoma"/>
          <w:u w:val="single"/>
        </w:rPr>
        <w:t>2025</w:t>
      </w:r>
      <w:r w:rsidRPr="0094309D">
        <w:rPr>
          <w:rFonts w:ascii="Tahoma" w:hAnsi="Tahoma" w:cs="Tahoma"/>
        </w:rPr>
        <w:t>.</w:t>
      </w: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r w:rsidRPr="0094309D">
        <w:rPr>
          <w:rFonts w:ascii="Tahoma" w:hAnsi="Tahoma" w:cs="Tahoma"/>
          <w:noProof/>
          <w:lang w:eastAsia="es-MX"/>
        </w:rPr>
        <mc:AlternateContent>
          <mc:Choice Requires="wps">
            <w:drawing>
              <wp:anchor distT="0" distB="0" distL="114300" distR="114300" simplePos="0" relativeHeight="251660288" behindDoc="0" locked="0" layoutInCell="1" allowOverlap="1" wp14:anchorId="08EA3F57" wp14:editId="1D8C9C30">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8B4480" w:rsidRPr="00F06795" w:rsidRDefault="008B4480" w:rsidP="005C0641">
                            <w:pPr>
                              <w:jc w:val="center"/>
                              <w:rPr>
                                <w:rFonts w:cstheme="minorHAnsi"/>
                                <w:szCs w:val="28"/>
                              </w:rPr>
                            </w:pPr>
                            <w:r>
                              <w:rPr>
                                <w:rFonts w:cstheme="minorHAnsi"/>
                                <w:szCs w:val="28"/>
                              </w:rPr>
                              <w:t xml:space="preserve">____________________________ </w:t>
                            </w:r>
                          </w:p>
                          <w:p w:rsidR="008B4480" w:rsidRPr="00F06795" w:rsidRDefault="008B4480" w:rsidP="005C0641">
                            <w:pPr>
                              <w:jc w:val="center"/>
                              <w:rPr>
                                <w:rFonts w:cstheme="minorHAnsi"/>
                                <w:szCs w:val="28"/>
                              </w:rPr>
                            </w:pPr>
                            <w:r w:rsidRPr="00F06795">
                              <w:rPr>
                                <w:rFonts w:cstheme="minorHAnsi"/>
                                <w:szCs w:val="28"/>
                              </w:rPr>
                              <w:t>Nombre y firma de quien autoriza</w:t>
                            </w:r>
                          </w:p>
                          <w:p w:rsidR="008B4480" w:rsidRPr="00F06795" w:rsidRDefault="008B4480" w:rsidP="005C0641">
                            <w:pPr>
                              <w:jc w:val="center"/>
                              <w:rPr>
                                <w:rFonts w:cstheme="minorHAnsi"/>
                                <w:szCs w:val="28"/>
                              </w:rPr>
                            </w:pPr>
                            <w:r w:rsidRPr="00F06795">
                              <w:rPr>
                                <w:rFonts w:cstheme="minorHAnsi"/>
                                <w:szCs w:val="28"/>
                              </w:rPr>
                              <w:t>(Titular de los datos personales)</w:t>
                            </w:r>
                          </w:p>
                          <w:p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rsidR="005C0641" w:rsidRPr="00F06795" w:rsidRDefault="005C0641" w:rsidP="005C0641">
                      <w:pPr>
                        <w:jc w:val="center"/>
                        <w:rPr>
                          <w:rFonts w:cstheme="minorHAnsi"/>
                          <w:szCs w:val="28"/>
                        </w:rPr>
                      </w:pPr>
                      <w:r>
                        <w:rPr>
                          <w:rFonts w:cstheme="minorHAnsi"/>
                          <w:szCs w:val="28"/>
                        </w:rPr>
                        <w:t xml:space="preserve">____________________________ </w:t>
                      </w:r>
                    </w:p>
                    <w:p w:rsidR="005C0641" w:rsidRPr="00F06795" w:rsidRDefault="005C0641" w:rsidP="005C0641">
                      <w:pPr>
                        <w:jc w:val="center"/>
                        <w:rPr>
                          <w:rFonts w:cstheme="minorHAnsi"/>
                          <w:szCs w:val="28"/>
                        </w:rPr>
                      </w:pPr>
                      <w:r w:rsidRPr="00F06795">
                        <w:rPr>
                          <w:rFonts w:cstheme="minorHAnsi"/>
                          <w:szCs w:val="28"/>
                        </w:rPr>
                        <w:t>Nombre y firma de quien autoriza</w:t>
                      </w:r>
                    </w:p>
                    <w:p w:rsidR="005C0641" w:rsidRPr="00F06795" w:rsidRDefault="005C0641" w:rsidP="005C0641">
                      <w:pPr>
                        <w:jc w:val="center"/>
                        <w:rPr>
                          <w:rFonts w:cstheme="minorHAnsi"/>
                          <w:szCs w:val="28"/>
                        </w:rPr>
                      </w:pPr>
                      <w:r w:rsidRPr="00F06795">
                        <w:rPr>
                          <w:rFonts w:cstheme="minorHAnsi"/>
                          <w:szCs w:val="28"/>
                        </w:rPr>
                        <w:t>(Titular de los datos personales)</w:t>
                      </w:r>
                    </w:p>
                    <w:p w:rsidR="005C0641" w:rsidRDefault="005C0641" w:rsidP="005C0641"/>
                  </w:txbxContent>
                </v:textbox>
              </v:shape>
            </w:pict>
          </mc:Fallback>
        </mc:AlternateContent>
      </w:r>
      <w:r w:rsidRPr="0094309D">
        <w:rPr>
          <w:rFonts w:ascii="Tahoma" w:hAnsi="Tahoma" w:cs="Tahoma"/>
          <w:noProof/>
          <w:lang w:eastAsia="es-MX"/>
        </w:rPr>
        <mc:AlternateContent>
          <mc:Choice Requires="wps">
            <w:drawing>
              <wp:anchor distT="0" distB="0" distL="114300" distR="114300" simplePos="0" relativeHeight="251661312" behindDoc="0" locked="0" layoutInCell="1" allowOverlap="1" wp14:anchorId="36509E07" wp14:editId="4DCB3C0C">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8B4480" w:rsidRPr="00F06795" w:rsidRDefault="008B4480" w:rsidP="005C0641">
                            <w:pPr>
                              <w:jc w:val="center"/>
                              <w:rPr>
                                <w:rFonts w:cstheme="minorHAnsi"/>
                                <w:szCs w:val="28"/>
                              </w:rPr>
                            </w:pPr>
                            <w:r>
                              <w:rPr>
                                <w:rFonts w:cstheme="minorHAnsi"/>
                                <w:szCs w:val="28"/>
                              </w:rPr>
                              <w:t>(Trabajador (a) DIF Estatal)</w:t>
                            </w:r>
                          </w:p>
                          <w:p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rsidR="005C0641" w:rsidRDefault="009E1DD5"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w:t>
                      </w:r>
                      <w:r w:rsidR="005C0641" w:rsidRPr="00F06795">
                        <w:rPr>
                          <w:rFonts w:cstheme="minorHAnsi"/>
                          <w:szCs w:val="28"/>
                        </w:rPr>
                        <w:t>Nombre y firma del autorizado (a)</w:t>
                      </w:r>
                    </w:p>
                    <w:p w:rsidR="005C0641" w:rsidRPr="00F06795" w:rsidRDefault="005C0641" w:rsidP="005C0641">
                      <w:pPr>
                        <w:jc w:val="center"/>
                        <w:rPr>
                          <w:rFonts w:cstheme="minorHAnsi"/>
                          <w:szCs w:val="28"/>
                        </w:rPr>
                      </w:pPr>
                      <w:r>
                        <w:rPr>
                          <w:rFonts w:cstheme="minorHAnsi"/>
                          <w:szCs w:val="28"/>
                        </w:rPr>
                        <w:t>(Trabajador (a) DIF Estatal)</w:t>
                      </w:r>
                    </w:p>
                    <w:p w:rsidR="005C0641" w:rsidRDefault="005C0641" w:rsidP="005C0641"/>
                  </w:txbxContent>
                </v:textbox>
              </v:shape>
            </w:pict>
          </mc:Fallback>
        </mc:AlternateContent>
      </w: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r w:rsidRPr="0094309D">
        <w:rPr>
          <w:rFonts w:ascii="Tahoma" w:hAnsi="Tahoma" w:cs="Tahoma"/>
        </w:rPr>
        <w:t>Nota: Después del llenado del formato, se integrará al trámite o expediente correspondiente.</w:t>
      </w:r>
    </w:p>
    <w:p w:rsidR="005C0641" w:rsidRPr="0094309D" w:rsidRDefault="005C0641" w:rsidP="005C0641">
      <w:pPr>
        <w:rPr>
          <w:rFonts w:ascii="Tahoma" w:hAnsi="Tahoma" w:cs="Tahoma"/>
          <w:b/>
        </w:rPr>
      </w:pPr>
      <w:r w:rsidRPr="0094309D">
        <w:rPr>
          <w:rFonts w:ascii="Tahoma" w:hAnsi="Tahoma" w:cs="Tahoma"/>
        </w:rPr>
        <w:t>Documento controlado por medio electrónico, toda copia en papel es un “Documento no controlado.</w:t>
      </w:r>
    </w:p>
    <w:p w:rsidR="005C0641" w:rsidRPr="0094309D" w:rsidRDefault="005C0641" w:rsidP="005C0641">
      <w:pPr>
        <w:rPr>
          <w:rFonts w:ascii="Tahoma" w:hAnsi="Tahoma" w:cs="Tahoma"/>
        </w:rPr>
      </w:pPr>
    </w:p>
    <w:p w:rsidR="002734C9" w:rsidRPr="0094309D" w:rsidRDefault="002734C9" w:rsidP="005C0641">
      <w:pPr>
        <w:rPr>
          <w:rFonts w:ascii="Tahoma" w:hAnsi="Tahoma" w:cs="Tahoma"/>
        </w:rPr>
      </w:pPr>
    </w:p>
    <w:sectPr w:rsidR="002734C9" w:rsidRPr="0094309D" w:rsidSect="00CE3B0B">
      <w:headerReference w:type="default" r:id="rId10"/>
      <w:foot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E71" w:rsidRDefault="00862E71">
      <w:r>
        <w:separator/>
      </w:r>
    </w:p>
  </w:endnote>
  <w:endnote w:type="continuationSeparator" w:id="0">
    <w:p w:rsidR="00862E71" w:rsidRDefault="0086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480" w:rsidRPr="00350620" w:rsidRDefault="008B4480"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4F03DBDA" wp14:editId="621622CB">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B4480" w:rsidRDefault="008B4480">
    <w:pPr>
      <w:pStyle w:val="Piedepgina"/>
    </w:pPr>
    <w:r>
      <w:rPr>
        <w:noProof/>
        <w:lang w:eastAsia="es-MX"/>
      </w:rPr>
      <mc:AlternateContent>
        <mc:Choice Requires="wps">
          <w:drawing>
            <wp:anchor distT="0" distB="0" distL="114300" distR="114300" simplePos="0" relativeHeight="251660288" behindDoc="0" locked="0" layoutInCell="1" allowOverlap="1" wp14:anchorId="0641B578" wp14:editId="21DB6967">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E71" w:rsidRDefault="00862E71">
      <w:r>
        <w:separator/>
      </w:r>
    </w:p>
  </w:footnote>
  <w:footnote w:type="continuationSeparator" w:id="0">
    <w:p w:rsidR="00862E71" w:rsidRDefault="0086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480" w:rsidRPr="00C92FA5" w:rsidRDefault="008B4480" w:rsidP="004C1C48">
    <w:pPr>
      <w:pStyle w:val="Encabezado"/>
    </w:pPr>
    <w:r>
      <w:rPr>
        <w:noProof/>
        <w:lang w:eastAsia="es-MX"/>
      </w:rPr>
      <w:drawing>
        <wp:anchor distT="0" distB="0" distL="114300" distR="114300" simplePos="0" relativeHeight="251661312" behindDoc="1" locked="0" layoutInCell="1" allowOverlap="1" wp14:anchorId="48714EBD" wp14:editId="3DE68187">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233B9"/>
    <w:rsid w:val="00035BB8"/>
    <w:rsid w:val="0004052B"/>
    <w:rsid w:val="0005354F"/>
    <w:rsid w:val="00064377"/>
    <w:rsid w:val="00074AC2"/>
    <w:rsid w:val="000803D6"/>
    <w:rsid w:val="00084343"/>
    <w:rsid w:val="000B097C"/>
    <w:rsid w:val="000B6FA4"/>
    <w:rsid w:val="000C48CE"/>
    <w:rsid w:val="000F4655"/>
    <w:rsid w:val="001062AA"/>
    <w:rsid w:val="00135D05"/>
    <w:rsid w:val="001520FF"/>
    <w:rsid w:val="001531F4"/>
    <w:rsid w:val="001543F1"/>
    <w:rsid w:val="00194D73"/>
    <w:rsid w:val="001C2165"/>
    <w:rsid w:val="001D1BCA"/>
    <w:rsid w:val="00202BA0"/>
    <w:rsid w:val="00213CA3"/>
    <w:rsid w:val="0022123E"/>
    <w:rsid w:val="00221932"/>
    <w:rsid w:val="00230720"/>
    <w:rsid w:val="0023135E"/>
    <w:rsid w:val="0023192A"/>
    <w:rsid w:val="002330BB"/>
    <w:rsid w:val="002621B6"/>
    <w:rsid w:val="002631F0"/>
    <w:rsid w:val="002734C9"/>
    <w:rsid w:val="0029793F"/>
    <w:rsid w:val="002C0D51"/>
    <w:rsid w:val="002C205C"/>
    <w:rsid w:val="002C4A83"/>
    <w:rsid w:val="002E3BE3"/>
    <w:rsid w:val="002E6429"/>
    <w:rsid w:val="002F6678"/>
    <w:rsid w:val="003010A4"/>
    <w:rsid w:val="003044F7"/>
    <w:rsid w:val="00326537"/>
    <w:rsid w:val="00347FA0"/>
    <w:rsid w:val="003549D2"/>
    <w:rsid w:val="00354B1B"/>
    <w:rsid w:val="00361456"/>
    <w:rsid w:val="00370CA4"/>
    <w:rsid w:val="003867D4"/>
    <w:rsid w:val="003B337D"/>
    <w:rsid w:val="003C42F8"/>
    <w:rsid w:val="003D76A0"/>
    <w:rsid w:val="003E628D"/>
    <w:rsid w:val="003F0D87"/>
    <w:rsid w:val="003F4162"/>
    <w:rsid w:val="00406348"/>
    <w:rsid w:val="00413874"/>
    <w:rsid w:val="00432C65"/>
    <w:rsid w:val="00442BAB"/>
    <w:rsid w:val="00483AC4"/>
    <w:rsid w:val="004A5142"/>
    <w:rsid w:val="004B23FE"/>
    <w:rsid w:val="004C1C48"/>
    <w:rsid w:val="004D5B5B"/>
    <w:rsid w:val="004E2BA7"/>
    <w:rsid w:val="00503B2F"/>
    <w:rsid w:val="00533A60"/>
    <w:rsid w:val="0054114A"/>
    <w:rsid w:val="00550A56"/>
    <w:rsid w:val="005617BA"/>
    <w:rsid w:val="00562193"/>
    <w:rsid w:val="0056352B"/>
    <w:rsid w:val="00564DA3"/>
    <w:rsid w:val="00566B8B"/>
    <w:rsid w:val="005A2C5F"/>
    <w:rsid w:val="005B695A"/>
    <w:rsid w:val="005B6B15"/>
    <w:rsid w:val="005C0641"/>
    <w:rsid w:val="005C699E"/>
    <w:rsid w:val="005E4FED"/>
    <w:rsid w:val="005E6DFE"/>
    <w:rsid w:val="00602368"/>
    <w:rsid w:val="0062661F"/>
    <w:rsid w:val="00650022"/>
    <w:rsid w:val="006567D8"/>
    <w:rsid w:val="00680212"/>
    <w:rsid w:val="00680F47"/>
    <w:rsid w:val="00685993"/>
    <w:rsid w:val="00687CFD"/>
    <w:rsid w:val="006914B9"/>
    <w:rsid w:val="006A1F50"/>
    <w:rsid w:val="006B4D75"/>
    <w:rsid w:val="006B53CF"/>
    <w:rsid w:val="006C6AA3"/>
    <w:rsid w:val="006E074A"/>
    <w:rsid w:val="006F1DB1"/>
    <w:rsid w:val="006F2E96"/>
    <w:rsid w:val="00722C07"/>
    <w:rsid w:val="0073450E"/>
    <w:rsid w:val="00755447"/>
    <w:rsid w:val="0078298E"/>
    <w:rsid w:val="00783F05"/>
    <w:rsid w:val="007A1A95"/>
    <w:rsid w:val="007A357B"/>
    <w:rsid w:val="0081085D"/>
    <w:rsid w:val="008157D1"/>
    <w:rsid w:val="008557AD"/>
    <w:rsid w:val="008578A2"/>
    <w:rsid w:val="00857E0C"/>
    <w:rsid w:val="00861DA3"/>
    <w:rsid w:val="00862E71"/>
    <w:rsid w:val="008B3B0E"/>
    <w:rsid w:val="008B4480"/>
    <w:rsid w:val="008B6466"/>
    <w:rsid w:val="008E2382"/>
    <w:rsid w:val="008E67AE"/>
    <w:rsid w:val="00900382"/>
    <w:rsid w:val="00913B94"/>
    <w:rsid w:val="00914A1C"/>
    <w:rsid w:val="0094309D"/>
    <w:rsid w:val="0099579D"/>
    <w:rsid w:val="00997617"/>
    <w:rsid w:val="009A1409"/>
    <w:rsid w:val="009A78A4"/>
    <w:rsid w:val="009E1C5B"/>
    <w:rsid w:val="009E1DD5"/>
    <w:rsid w:val="009E4142"/>
    <w:rsid w:val="009E7208"/>
    <w:rsid w:val="00A152C5"/>
    <w:rsid w:val="00A62284"/>
    <w:rsid w:val="00A67F69"/>
    <w:rsid w:val="00A76AE5"/>
    <w:rsid w:val="00A840A3"/>
    <w:rsid w:val="00A85281"/>
    <w:rsid w:val="00A90C2D"/>
    <w:rsid w:val="00A956A7"/>
    <w:rsid w:val="00AB404C"/>
    <w:rsid w:val="00AC1214"/>
    <w:rsid w:val="00AC449C"/>
    <w:rsid w:val="00AE7C18"/>
    <w:rsid w:val="00B048BB"/>
    <w:rsid w:val="00B1765F"/>
    <w:rsid w:val="00B17C2B"/>
    <w:rsid w:val="00B55D99"/>
    <w:rsid w:val="00B60907"/>
    <w:rsid w:val="00B6724F"/>
    <w:rsid w:val="00B942C9"/>
    <w:rsid w:val="00C22D33"/>
    <w:rsid w:val="00C45C03"/>
    <w:rsid w:val="00C545EF"/>
    <w:rsid w:val="00C63157"/>
    <w:rsid w:val="00C6327C"/>
    <w:rsid w:val="00C838AC"/>
    <w:rsid w:val="00CB2CBA"/>
    <w:rsid w:val="00CD3E94"/>
    <w:rsid w:val="00CE0820"/>
    <w:rsid w:val="00CE3B0B"/>
    <w:rsid w:val="00CF7AF6"/>
    <w:rsid w:val="00D4489B"/>
    <w:rsid w:val="00D83269"/>
    <w:rsid w:val="00DA4137"/>
    <w:rsid w:val="00DA633D"/>
    <w:rsid w:val="00DD01F1"/>
    <w:rsid w:val="00DD2C61"/>
    <w:rsid w:val="00DF0E91"/>
    <w:rsid w:val="00E035C9"/>
    <w:rsid w:val="00E12062"/>
    <w:rsid w:val="00E32FD8"/>
    <w:rsid w:val="00E353F2"/>
    <w:rsid w:val="00E4210D"/>
    <w:rsid w:val="00E44403"/>
    <w:rsid w:val="00E534B2"/>
    <w:rsid w:val="00E66664"/>
    <w:rsid w:val="00E67F4E"/>
    <w:rsid w:val="00E7160F"/>
    <w:rsid w:val="00E75670"/>
    <w:rsid w:val="00E97D12"/>
    <w:rsid w:val="00EA1496"/>
    <w:rsid w:val="00EA6897"/>
    <w:rsid w:val="00EB0124"/>
    <w:rsid w:val="00ED5C6E"/>
    <w:rsid w:val="00F068AF"/>
    <w:rsid w:val="00F17567"/>
    <w:rsid w:val="00F41FD0"/>
    <w:rsid w:val="00F85279"/>
    <w:rsid w:val="00F96508"/>
    <w:rsid w:val="00FA06DC"/>
    <w:rsid w:val="00FA37E3"/>
    <w:rsid w:val="00FD50D3"/>
    <w:rsid w:val="00FD71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eneseinmueblesdifcolim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14</Pages>
  <Words>4701</Words>
  <Characters>25858</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13</cp:revision>
  <cp:lastPrinted>2025-06-02T20:08:00Z</cp:lastPrinted>
  <dcterms:created xsi:type="dcterms:W3CDTF">2025-05-29T15:28:00Z</dcterms:created>
  <dcterms:modified xsi:type="dcterms:W3CDTF">2025-06-04T19:23:00Z</dcterms:modified>
</cp:coreProperties>
</file>