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3BD7149E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7F6DB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402A48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15CBDFB4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7F6DB3">
        <w:rPr>
          <w:rFonts w:ascii="Tw Cen MT" w:hAnsi="Tw Cen MT" w:cs="Tahoma"/>
          <w:b/>
          <w:sz w:val="16"/>
          <w:szCs w:val="16"/>
        </w:rPr>
        <w:t>2</w:t>
      </w:r>
      <w:r w:rsidR="00402A48">
        <w:rPr>
          <w:rFonts w:ascii="Tw Cen MT" w:hAnsi="Tw Cen MT" w:cs="Tahoma"/>
          <w:b/>
          <w:sz w:val="16"/>
          <w:szCs w:val="16"/>
        </w:rPr>
        <w:t>1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15513A" w:rsidRPr="00E95B44">
        <w:rPr>
          <w:rFonts w:ascii="Tw Cen MT" w:hAnsi="Tw Cen MT" w:cs="Tahoma"/>
          <w:sz w:val="16"/>
          <w:szCs w:val="16"/>
        </w:rPr>
        <w:t>la</w:t>
      </w:r>
      <w:r w:rsidR="007F6DB3">
        <w:rPr>
          <w:rFonts w:ascii="Tw Cen MT" w:hAnsi="Tw Cen MT" w:cs="Tahoma"/>
          <w:sz w:val="16"/>
          <w:szCs w:val="16"/>
        </w:rPr>
        <w:t xml:space="preserve"> </w:t>
      </w:r>
      <w:r w:rsidR="00402A48" w:rsidRPr="00402A48">
        <w:rPr>
          <w:rFonts w:ascii="Tw Cen MT" w:hAnsi="Tw Cen MT" w:cs="Tahoma"/>
          <w:b/>
          <w:bCs/>
          <w:sz w:val="16"/>
          <w:szCs w:val="16"/>
        </w:rPr>
        <w:t>ADQUISICIÓN DE MONEDEROS ELECTRÓNICOS DE VALES DE DESPENSA SOLICITADOS POR EL INSTITUTO ESTATAL DE EDUCACIÓN PARTA ADULTOS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2E22F67F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7F6DB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="00402A48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559" w:type="dxa"/>
            <w:vAlign w:val="center"/>
          </w:tcPr>
          <w:p w14:paraId="266A8D77" w14:textId="663116FC" w:rsidR="003A11D2" w:rsidRPr="00975D70" w:rsidRDefault="001A3B0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46669D3C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6DB3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402A48">
              <w:rPr>
                <w:rFonts w:ascii="Tw Cen MT" w:hAnsi="Tw Cen MT" w:cs="Arial"/>
                <w:b/>
                <w:bCs/>
                <w:sz w:val="16"/>
                <w:szCs w:val="16"/>
              </w:rPr>
              <w:t>21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F6DB3">
              <w:rPr>
                <w:rFonts w:ascii="Tw Cen MT" w:hAnsi="Tw Cen MT" w:cs="Arial"/>
                <w:b/>
                <w:bCs/>
                <w:sz w:val="16"/>
                <w:szCs w:val="16"/>
              </w:rPr>
              <w:t>NOV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IEMBRE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C132AE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770A3385" w:rsidR="003A11D2" w:rsidRPr="00975D70" w:rsidRDefault="00402A48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21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F6DB3">
              <w:rPr>
                <w:rFonts w:ascii="Tw Cen MT" w:hAnsi="Tw Cen MT" w:cs="Arial"/>
                <w:b/>
                <w:bCs/>
                <w:sz w:val="16"/>
                <w:szCs w:val="16"/>
              </w:rPr>
              <w:t>NOV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A3201A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615CCBCB" w:rsidR="003A11D2" w:rsidRPr="00975D70" w:rsidRDefault="00BA33C8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402A48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F6DB3">
              <w:rPr>
                <w:rFonts w:ascii="Tw Cen MT" w:hAnsi="Tw Cen MT" w:cs="Arial"/>
                <w:b/>
                <w:bCs/>
                <w:sz w:val="16"/>
                <w:szCs w:val="16"/>
              </w:rPr>
              <w:t>NOV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51F5BC15" w:rsidR="003A11D2" w:rsidRPr="00975D70" w:rsidRDefault="007F6DB3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402A48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DICI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>EMBRE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A LAS 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340F3">
        <w:trPr>
          <w:trHeight w:hRule="exact" w:val="140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2EC46C4" w:rsidR="00975D70" w:rsidRPr="005431AA" w:rsidRDefault="00402A48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402A48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MONEDEROS ELECTRÓNICOS DE VALES DE DESPENSA SOLICITADOS POR EL INSTITUTO ESTATAL DE EDUCACIÓN PARTA ADULTOS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27AF4D42" w:rsidR="00975D70" w:rsidRPr="00055E63" w:rsidRDefault="00C132AE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</w:t>
            </w:r>
            <w:bookmarkStart w:id="1" w:name="_GoBack"/>
            <w:bookmarkEnd w:id="1"/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69EA8E70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03513798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BA33C8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7F6DB3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8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F6DB3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NOV</w:t>
      </w:r>
      <w:r w:rsidR="00BA33C8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IEMBRE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2FAE703" w14:textId="3ADC232A" w:rsidR="00A3201A" w:rsidRDefault="00A3201A" w:rsidP="00A3201A">
      <w:pPr>
        <w:spacing w:after="0" w:line="240" w:lineRule="auto"/>
        <w:jc w:val="center"/>
        <w:rPr>
          <w:rFonts w:ascii="ColaborateLight" w:hAnsi="ColaborateLight"/>
          <w:b/>
          <w:sz w:val="24"/>
          <w:szCs w:val="24"/>
        </w:rPr>
      </w:pPr>
      <w:bookmarkStart w:id="2" w:name="_Hlk195175735"/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MTRA. </w:t>
      </w:r>
      <w:r w:rsidRPr="00A3201A">
        <w:rPr>
          <w:rFonts w:ascii="Tw Cen MT" w:hAnsi="Tw Cen MT"/>
          <w:b/>
          <w:sz w:val="18"/>
          <w:szCs w:val="18"/>
        </w:rPr>
        <w:t>NOEMÍ SOFÍA HERRERA NÚÑEZ</w:t>
      </w:r>
      <w:r>
        <w:rPr>
          <w:rFonts w:ascii="ColaborateLight" w:hAnsi="ColaborateLight"/>
          <w:b/>
          <w:sz w:val="24"/>
          <w:szCs w:val="24"/>
        </w:rPr>
        <w:t xml:space="preserve"> </w:t>
      </w:r>
    </w:p>
    <w:p w14:paraId="70498DD8" w14:textId="725DDA5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 w:cs="Arial"/>
          <w:b/>
          <w:sz w:val="18"/>
          <w:szCs w:val="18"/>
        </w:rPr>
        <w:t xml:space="preserve">   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A3201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A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2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F4C49D" w14:textId="77777777" w:rsidR="00621F8B" w:rsidRDefault="00621F8B" w:rsidP="00265C15">
      <w:pPr>
        <w:spacing w:after="0" w:line="240" w:lineRule="auto"/>
      </w:pPr>
      <w:r>
        <w:separator/>
      </w:r>
    </w:p>
  </w:endnote>
  <w:endnote w:type="continuationSeparator" w:id="0">
    <w:p w14:paraId="28EC450D" w14:textId="77777777" w:rsidR="00621F8B" w:rsidRDefault="00621F8B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2BCDD6" w14:textId="77777777" w:rsidR="00621F8B" w:rsidRDefault="00621F8B" w:rsidP="00265C15">
      <w:pPr>
        <w:spacing w:after="0" w:line="240" w:lineRule="auto"/>
      </w:pPr>
      <w:r>
        <w:separator/>
      </w:r>
    </w:p>
  </w:footnote>
  <w:footnote w:type="continuationSeparator" w:id="0">
    <w:p w14:paraId="60DD07C4" w14:textId="77777777" w:rsidR="00621F8B" w:rsidRDefault="00621F8B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621F8B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621F8B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4D2A"/>
    <w:rsid w:val="00451F70"/>
    <w:rsid w:val="00464380"/>
    <w:rsid w:val="004666A3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431AA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7CFB"/>
    <w:rsid w:val="00621F8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B4D00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D486E"/>
    <w:rsid w:val="00ED4E4F"/>
    <w:rsid w:val="00EF34A0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A43DF-A653-4F08-ABE6-AFBDF922D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3130</TotalTime>
  <Pages>1</Pages>
  <Words>564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251</cp:revision>
  <cp:lastPrinted>2025-11-04T19:42:00Z</cp:lastPrinted>
  <dcterms:created xsi:type="dcterms:W3CDTF">2016-02-24T20:06:00Z</dcterms:created>
  <dcterms:modified xsi:type="dcterms:W3CDTF">2025-11-04T19:53:00Z</dcterms:modified>
</cp:coreProperties>
</file>