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5117C" w14:textId="77777777" w:rsidR="003D1905" w:rsidRPr="00433884" w:rsidRDefault="003D1905" w:rsidP="003A4BED">
      <w:pPr>
        <w:spacing w:after="0" w:line="240" w:lineRule="auto"/>
        <w:jc w:val="both"/>
        <w:rPr>
          <w:rFonts w:ascii="Tw Cen MT" w:eastAsia="Times New Roman" w:hAnsi="Tw Cen MT" w:cs="Arial"/>
          <w:bCs/>
          <w:u w:color="2E2E2E"/>
          <w:lang w:val="es-ES_tradnl" w:eastAsia="es-ES"/>
        </w:rPr>
      </w:pPr>
    </w:p>
    <w:p w14:paraId="3D7CA33B" w14:textId="77777777" w:rsidR="003D1905" w:rsidRPr="00433884" w:rsidRDefault="003D1905" w:rsidP="003A4BED">
      <w:pPr>
        <w:spacing w:after="0" w:line="240" w:lineRule="auto"/>
        <w:jc w:val="both"/>
        <w:rPr>
          <w:rFonts w:ascii="Tw Cen MT" w:eastAsia="Arial" w:hAnsi="Tw Cen MT" w:cs="Arial"/>
          <w:bCs/>
          <w:u w:color="2E2E2E"/>
          <w:lang w:val="es-ES_tradnl" w:eastAsia="es-ES"/>
        </w:rPr>
      </w:pPr>
      <w:r w:rsidRPr="00433884">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433884">
        <w:rPr>
          <w:rFonts w:ascii="Tw Cen MT" w:eastAsia="Times New Roman" w:hAnsi="Tw Cen MT" w:cs="Arial"/>
          <w:bCs/>
          <w:u w:color="2E2E2E"/>
          <w:lang w:val="de-DE" w:eastAsia="es-ES"/>
        </w:rPr>
        <w:t>20, 21, 26 NUMERAL 1 FRACCIÓN I</w:t>
      </w:r>
      <w:r w:rsidRPr="00433884">
        <w:rPr>
          <w:rFonts w:ascii="Tw Cen MT" w:eastAsia="Times New Roman" w:hAnsi="Tw Cen MT" w:cs="Arial"/>
          <w:bCs/>
          <w:u w:color="2E2E2E"/>
          <w:lang w:val="es-ES_tradnl" w:eastAsia="es-ES"/>
        </w:rPr>
        <w:t>,</w:t>
      </w:r>
      <w:r w:rsidRPr="00433884">
        <w:rPr>
          <w:rFonts w:ascii="Tw Cen MT" w:eastAsia="Times New Roman" w:hAnsi="Tw Cen MT" w:cs="Arial"/>
          <w:bCs/>
          <w:u w:color="2E2E2E"/>
          <w:lang w:val="de-DE" w:eastAsia="es-ES"/>
        </w:rPr>
        <w:t xml:space="preserve"> NUMERAL 2</w:t>
      </w:r>
      <w:r w:rsidRPr="00433884">
        <w:rPr>
          <w:rFonts w:ascii="Tw Cen MT" w:eastAsia="Times New Roman" w:hAnsi="Tw Cen MT" w:cs="Arial"/>
          <w:bCs/>
          <w:u w:color="2E2E2E"/>
          <w:lang w:val="es-ES_tradnl" w:eastAsia="es-ES"/>
        </w:rPr>
        <w:t xml:space="preserve"> Y NUMERAL 5, </w:t>
      </w:r>
      <w:r w:rsidRPr="00433884">
        <w:rPr>
          <w:rFonts w:ascii="Tw Cen MT" w:eastAsia="Times New Roman" w:hAnsi="Tw Cen MT" w:cs="Arial"/>
          <w:bCs/>
          <w:u w:color="2E2E2E"/>
          <w:lang w:val="de-DE" w:eastAsia="es-ES"/>
        </w:rPr>
        <w:t>27, 28 NUMERAL 4, 30</w:t>
      </w:r>
      <w:r w:rsidRPr="00433884">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433884">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433884">
        <w:rPr>
          <w:rFonts w:ascii="Tw Cen MT" w:eastAsia="Times New Roman" w:hAnsi="Tw Cen MT" w:cs="Arial"/>
          <w:bCs/>
          <w:u w:color="2E2E2E"/>
          <w:lang w:val="es-ES_tradnl" w:eastAsia="es-ES"/>
        </w:rPr>
        <w:t>, LA SUBSECRETARÍA DE ADMINISTRACIÓN EMITE LA SIGUIENTE:</w:t>
      </w:r>
    </w:p>
    <w:p w14:paraId="718ED876" w14:textId="77777777" w:rsidR="003D1905" w:rsidRPr="00433884" w:rsidRDefault="003D1905" w:rsidP="003A4BED">
      <w:pPr>
        <w:spacing w:after="0" w:line="240" w:lineRule="auto"/>
        <w:jc w:val="center"/>
        <w:rPr>
          <w:rFonts w:ascii="Tw Cen MT" w:eastAsia="Times New Roman" w:hAnsi="Tw Cen MT" w:cs="Arial"/>
          <w:bCs/>
          <w:lang w:val="es-ES_tradnl" w:eastAsia="es-ES"/>
        </w:rPr>
      </w:pPr>
    </w:p>
    <w:p w14:paraId="10131264" w14:textId="77777777" w:rsidR="003D1905" w:rsidRPr="00433884" w:rsidRDefault="003D1905" w:rsidP="003A4BED">
      <w:pPr>
        <w:spacing w:after="0" w:line="240" w:lineRule="auto"/>
        <w:jc w:val="center"/>
        <w:rPr>
          <w:rFonts w:ascii="Tw Cen MT" w:eastAsia="Times New Roman" w:hAnsi="Tw Cen MT" w:cs="Arial"/>
          <w:lang w:val="es-ES_tradnl" w:eastAsia="es-ES"/>
        </w:rPr>
      </w:pPr>
    </w:p>
    <w:p w14:paraId="46B552FB" w14:textId="77777777" w:rsidR="003D1905" w:rsidRPr="00433884" w:rsidRDefault="003D1905" w:rsidP="003A4BED">
      <w:pPr>
        <w:spacing w:after="0" w:line="240" w:lineRule="auto"/>
        <w:jc w:val="center"/>
        <w:rPr>
          <w:rFonts w:ascii="Tw Cen MT" w:eastAsia="Times New Roman" w:hAnsi="Tw Cen MT" w:cs="Arial"/>
          <w:lang w:val="es-ES_tradnl" w:eastAsia="es-ES"/>
        </w:rPr>
      </w:pPr>
    </w:p>
    <w:p w14:paraId="353D3A0E" w14:textId="77777777" w:rsidR="003D1905" w:rsidRPr="00433884" w:rsidRDefault="003D1905" w:rsidP="003A4BED">
      <w:pPr>
        <w:spacing w:after="0" w:line="240" w:lineRule="auto"/>
        <w:jc w:val="center"/>
        <w:rPr>
          <w:rFonts w:ascii="Tw Cen MT" w:hAnsi="Tw Cen MT" w:cs="Arial"/>
          <w:b/>
          <w:lang w:val="it-IT"/>
        </w:rPr>
      </w:pPr>
      <w:r w:rsidRPr="00433884">
        <w:rPr>
          <w:rFonts w:ascii="Tw Cen MT" w:hAnsi="Tw Cen MT" w:cs="Arial"/>
          <w:b/>
          <w:lang w:val="it-IT"/>
        </w:rPr>
        <w:t>C O N V O C A T O R I A</w:t>
      </w:r>
    </w:p>
    <w:p w14:paraId="08E900E2" w14:textId="77777777" w:rsidR="003D1905" w:rsidRPr="00433884" w:rsidRDefault="003D1905" w:rsidP="003A4BED">
      <w:pPr>
        <w:spacing w:after="0" w:line="240" w:lineRule="auto"/>
        <w:jc w:val="center"/>
        <w:rPr>
          <w:rFonts w:ascii="Tw Cen MT" w:hAnsi="Tw Cen MT" w:cs="Arial"/>
          <w:lang w:val="it-IT"/>
        </w:rPr>
      </w:pPr>
    </w:p>
    <w:p w14:paraId="6DD390C0" w14:textId="77777777" w:rsidR="003D1905" w:rsidRPr="00433884" w:rsidRDefault="003D1905" w:rsidP="003A4BED">
      <w:pPr>
        <w:spacing w:after="0" w:line="240" w:lineRule="auto"/>
        <w:jc w:val="center"/>
        <w:rPr>
          <w:rFonts w:ascii="Tw Cen MT" w:hAnsi="Tw Cen MT" w:cs="Arial"/>
          <w:lang w:val="it-IT"/>
        </w:rPr>
      </w:pPr>
    </w:p>
    <w:p w14:paraId="68650DDC" w14:textId="77777777" w:rsidR="003D1905" w:rsidRPr="00433884" w:rsidRDefault="003D1905" w:rsidP="003A4BED">
      <w:pPr>
        <w:spacing w:after="0" w:line="240" w:lineRule="auto"/>
        <w:jc w:val="center"/>
        <w:rPr>
          <w:rFonts w:ascii="Tw Cen MT" w:hAnsi="Tw Cen MT" w:cs="Arial"/>
          <w:lang w:val="it-IT"/>
        </w:rPr>
      </w:pPr>
    </w:p>
    <w:p w14:paraId="07D1915C" w14:textId="77777777" w:rsidR="003D1905" w:rsidRPr="00433884" w:rsidRDefault="003D1905" w:rsidP="003A4BED">
      <w:pPr>
        <w:spacing w:after="0" w:line="240" w:lineRule="auto"/>
        <w:jc w:val="center"/>
        <w:rPr>
          <w:rFonts w:ascii="Tw Cen MT" w:hAnsi="Tw Cen MT" w:cs="Arial"/>
          <w:bCs/>
        </w:rPr>
      </w:pPr>
      <w:r w:rsidRPr="00433884">
        <w:rPr>
          <w:rFonts w:ascii="Tw Cen MT" w:hAnsi="Tw Cen MT" w:cs="Arial"/>
          <w:bCs/>
        </w:rPr>
        <w:t>PARA LA LICITACIÓN PÚBLICA NACIONAL</w:t>
      </w:r>
      <w:r w:rsidRPr="00433884">
        <w:rPr>
          <w:rFonts w:ascii="Tw Cen MT" w:hAnsi="Tw Cen MT" w:cs="Arial"/>
          <w:b/>
          <w:bCs/>
        </w:rPr>
        <w:t xml:space="preserve"> </w:t>
      </w:r>
      <w:r w:rsidRPr="00433884">
        <w:rPr>
          <w:rFonts w:ascii="Tw Cen MT" w:hAnsi="Tw Cen MT" w:cs="Arial"/>
          <w:bCs/>
        </w:rPr>
        <w:t>CON CARÁCTER PRESENCIAL.</w:t>
      </w:r>
    </w:p>
    <w:p w14:paraId="0DC22122" w14:textId="222AA155" w:rsidR="003D1905" w:rsidRPr="00433884" w:rsidRDefault="003D1905" w:rsidP="003A4BED">
      <w:pPr>
        <w:spacing w:after="0" w:line="240" w:lineRule="auto"/>
        <w:jc w:val="center"/>
        <w:rPr>
          <w:rFonts w:ascii="Tw Cen MT" w:hAnsi="Tw Cen MT" w:cs="Arial"/>
          <w:b/>
          <w:bCs/>
        </w:rPr>
      </w:pPr>
      <w:r w:rsidRPr="00433884">
        <w:rPr>
          <w:rFonts w:ascii="Tw Cen MT" w:hAnsi="Tw Cen MT" w:cs="Arial"/>
          <w:b/>
          <w:bCs/>
          <w:noProof/>
        </w:rPr>
        <w:t>06002-0</w:t>
      </w:r>
      <w:r w:rsidR="00C53CC1" w:rsidRPr="00433884">
        <w:rPr>
          <w:rFonts w:ascii="Tw Cen MT" w:hAnsi="Tw Cen MT" w:cs="Arial"/>
          <w:b/>
          <w:bCs/>
          <w:noProof/>
        </w:rPr>
        <w:t>10</w:t>
      </w:r>
      <w:r w:rsidRPr="00433884">
        <w:rPr>
          <w:rFonts w:ascii="Tw Cen MT" w:hAnsi="Tw Cen MT" w:cs="Arial"/>
          <w:b/>
          <w:bCs/>
          <w:noProof/>
        </w:rPr>
        <w:t>-26</w:t>
      </w:r>
    </w:p>
    <w:p w14:paraId="6B7DDD5B" w14:textId="77777777" w:rsidR="003D1905" w:rsidRPr="00433884" w:rsidRDefault="003D1905" w:rsidP="003A4BED">
      <w:pPr>
        <w:spacing w:after="0" w:line="240" w:lineRule="auto"/>
        <w:jc w:val="center"/>
        <w:rPr>
          <w:rFonts w:ascii="Tw Cen MT" w:hAnsi="Tw Cen MT" w:cs="Arial"/>
          <w:b/>
          <w:bCs/>
        </w:rPr>
      </w:pPr>
    </w:p>
    <w:p w14:paraId="56A1DB40" w14:textId="77777777" w:rsidR="003D1905" w:rsidRPr="00433884" w:rsidRDefault="003D1905" w:rsidP="003A4BED">
      <w:pPr>
        <w:spacing w:after="0" w:line="240" w:lineRule="auto"/>
        <w:jc w:val="center"/>
        <w:rPr>
          <w:rFonts w:ascii="Tw Cen MT" w:hAnsi="Tw Cen MT" w:cs="Arial"/>
          <w:b/>
          <w:bCs/>
        </w:rPr>
      </w:pPr>
    </w:p>
    <w:p w14:paraId="1A65155F" w14:textId="1289B069" w:rsidR="003D1905" w:rsidRPr="00433884" w:rsidRDefault="003D1905" w:rsidP="002D77CE">
      <w:pPr>
        <w:tabs>
          <w:tab w:val="left" w:pos="0"/>
        </w:tabs>
        <w:ind w:right="51"/>
        <w:jc w:val="center"/>
        <w:outlineLvl w:val="0"/>
        <w:rPr>
          <w:rFonts w:ascii="Tw Cen MT" w:hAnsi="Tw Cen MT" w:cs="Arial"/>
          <w:b/>
          <w:bCs/>
        </w:rPr>
      </w:pPr>
      <w:bookmarkStart w:id="0" w:name="_Hlk223089283"/>
      <w:r w:rsidRPr="00433884">
        <w:rPr>
          <w:rFonts w:ascii="Tw Cen MT" w:hAnsi="Tw Cen MT" w:cs="Arial"/>
        </w:rPr>
        <w:t xml:space="preserve">PARA </w:t>
      </w:r>
      <w:r w:rsidR="004C0913" w:rsidRPr="00433884">
        <w:rPr>
          <w:rFonts w:ascii="Tw Cen MT" w:hAnsi="Tw Cen MT" w:cs="Arial"/>
        </w:rPr>
        <w:t>LA CONTRATACIÓN D</w:t>
      </w:r>
      <w:r w:rsidRPr="00433884">
        <w:rPr>
          <w:rFonts w:ascii="Tw Cen MT" w:hAnsi="Tw Cen MT" w:cs="Arial"/>
          <w:noProof/>
        </w:rPr>
        <w:t>EL</w:t>
      </w:r>
      <w:r w:rsidRPr="00433884">
        <w:rPr>
          <w:rFonts w:ascii="Tw Cen MT" w:hAnsi="Tw Cen MT" w:cs="Arial"/>
          <w:b/>
          <w:bCs/>
          <w:noProof/>
        </w:rPr>
        <w:t xml:space="preserve"> </w:t>
      </w:r>
      <w:r w:rsidR="008651AC" w:rsidRPr="00433884">
        <w:rPr>
          <w:rFonts w:ascii="Tw Cen MT" w:eastAsiaTheme="minorHAnsi" w:hAnsi="Tw Cen MT" w:cs="Arial"/>
          <w:b/>
          <w:bCs/>
        </w:rPr>
        <w:t>SERVICIO DE MANTENIMIENTO PREVENTIVO Y CORRECTIVO (INCLUYE REFACCIÓN Y MANO DE OBRA) PARA LOS VEHÍCULOS Y MOTOCI</w:t>
      </w:r>
      <w:r w:rsidR="008A4D7D" w:rsidRPr="00433884">
        <w:rPr>
          <w:rFonts w:ascii="Tw Cen MT" w:eastAsiaTheme="minorHAnsi" w:hAnsi="Tw Cen MT" w:cs="Arial"/>
          <w:b/>
          <w:bCs/>
        </w:rPr>
        <w:t>C</w:t>
      </w:r>
      <w:r w:rsidR="008651AC" w:rsidRPr="00433884">
        <w:rPr>
          <w:rFonts w:ascii="Tw Cen MT" w:eastAsiaTheme="minorHAnsi" w:hAnsi="Tw Cen MT" w:cs="Arial"/>
          <w:b/>
          <w:bCs/>
        </w:rPr>
        <w:t>LETAS OFICIALES DE LA SECRETARÍA DE SEGURIDAD PÚBLICA, PROPIEDAD DE GOBIERNO DEL ESTADO</w:t>
      </w:r>
      <w:r w:rsidR="003A4A36" w:rsidRPr="00433884">
        <w:rPr>
          <w:rFonts w:ascii="Tw Cen MT" w:eastAsiaTheme="minorHAnsi" w:hAnsi="Tw Cen MT" w:cs="Arial"/>
          <w:b/>
          <w:bCs/>
        </w:rPr>
        <w:t xml:space="preserve"> Y DE UNIDADES VEHICULARES SUJETAS AL CONVENIO DE COORDINACIÓN DE APOYO EN MATERIA DE SEGURIDAD PÚBLICA</w:t>
      </w:r>
      <w:bookmarkEnd w:id="0"/>
      <w:r w:rsidRPr="00433884">
        <w:rPr>
          <w:rFonts w:ascii="Tw Cen MT" w:hAnsi="Tw Cen MT" w:cs="Arial"/>
          <w:b/>
          <w:bCs/>
          <w:noProof/>
        </w:rPr>
        <w:t>.</w:t>
      </w:r>
    </w:p>
    <w:p w14:paraId="32F19F4D" w14:textId="77777777" w:rsidR="003D1905" w:rsidRPr="00433884" w:rsidRDefault="003D1905" w:rsidP="00DB12B1">
      <w:pPr>
        <w:spacing w:after="0" w:line="240" w:lineRule="auto"/>
        <w:jc w:val="center"/>
        <w:rPr>
          <w:rFonts w:ascii="Tw Cen MT" w:hAnsi="Tw Cen MT" w:cs="Arial"/>
          <w:b/>
          <w:bCs/>
        </w:rPr>
      </w:pPr>
    </w:p>
    <w:p w14:paraId="7A7912E1" w14:textId="77777777" w:rsidR="003D1905" w:rsidRPr="00433884" w:rsidRDefault="003D1905" w:rsidP="00DB12B1">
      <w:pPr>
        <w:spacing w:after="0" w:line="240" w:lineRule="auto"/>
        <w:jc w:val="center"/>
        <w:rPr>
          <w:rFonts w:ascii="Tw Cen MT" w:hAnsi="Tw Cen MT" w:cs="Arial"/>
          <w:b/>
          <w:bCs/>
        </w:rPr>
      </w:pPr>
    </w:p>
    <w:p w14:paraId="11D62DA3" w14:textId="77777777" w:rsidR="003D1905" w:rsidRPr="00433884" w:rsidRDefault="003D1905" w:rsidP="00DB12B1">
      <w:pPr>
        <w:spacing w:after="0" w:line="240" w:lineRule="auto"/>
        <w:jc w:val="center"/>
        <w:rPr>
          <w:rFonts w:ascii="Tw Cen MT" w:hAnsi="Tw Cen MT" w:cs="Arial"/>
          <w:b/>
          <w:bCs/>
        </w:rPr>
      </w:pPr>
    </w:p>
    <w:p w14:paraId="60A18F45" w14:textId="77777777" w:rsidR="003D1905" w:rsidRPr="00433884" w:rsidRDefault="003D1905" w:rsidP="003A4BED">
      <w:pPr>
        <w:spacing w:after="0" w:line="240" w:lineRule="auto"/>
        <w:jc w:val="center"/>
        <w:rPr>
          <w:rFonts w:ascii="Tw Cen MT" w:hAnsi="Tw Cen MT" w:cs="Arial"/>
          <w:bCs/>
        </w:rPr>
      </w:pPr>
      <w:r w:rsidRPr="00433884">
        <w:rPr>
          <w:rFonts w:ascii="Tw Cen MT" w:hAnsi="Tw Cen MT" w:cs="Arial"/>
          <w:bCs/>
        </w:rPr>
        <w:t>JUNTA DE ACLARACIÓN DE BASES (OPTATIVA PARA LOS LICITANTES)</w:t>
      </w:r>
    </w:p>
    <w:p w14:paraId="310227BA" w14:textId="56475FBE" w:rsidR="003D1905" w:rsidRPr="00433884" w:rsidRDefault="003A4A36" w:rsidP="003A4BED">
      <w:pPr>
        <w:spacing w:after="0" w:line="240" w:lineRule="auto"/>
        <w:jc w:val="center"/>
        <w:rPr>
          <w:rFonts w:ascii="Tw Cen MT" w:hAnsi="Tw Cen MT" w:cs="Arial"/>
          <w:b/>
          <w:bCs/>
        </w:rPr>
      </w:pPr>
      <w:r w:rsidRPr="00433884">
        <w:rPr>
          <w:rFonts w:ascii="Tw Cen MT" w:hAnsi="Tw Cen MT" w:cs="Arial"/>
          <w:b/>
          <w:bCs/>
          <w:noProof/>
        </w:rPr>
        <w:t>13 DE MARZ</w:t>
      </w:r>
      <w:r w:rsidR="003D1905" w:rsidRPr="00433884">
        <w:rPr>
          <w:rFonts w:ascii="Tw Cen MT" w:hAnsi="Tw Cen MT" w:cs="Arial"/>
          <w:b/>
          <w:bCs/>
          <w:noProof/>
        </w:rPr>
        <w:t>O DE 2026</w:t>
      </w:r>
    </w:p>
    <w:p w14:paraId="3ABAE65C" w14:textId="6AA5DF29" w:rsidR="003D1905" w:rsidRPr="00433884" w:rsidRDefault="003D1905" w:rsidP="003A4BED">
      <w:pPr>
        <w:spacing w:after="0" w:line="240" w:lineRule="auto"/>
        <w:jc w:val="center"/>
        <w:rPr>
          <w:rFonts w:ascii="Tw Cen MT" w:hAnsi="Tw Cen MT" w:cs="Arial"/>
          <w:b/>
        </w:rPr>
      </w:pPr>
      <w:r w:rsidRPr="00433884">
        <w:rPr>
          <w:rFonts w:ascii="Tw Cen MT" w:hAnsi="Tw Cen MT" w:cs="Arial"/>
          <w:b/>
          <w:noProof/>
        </w:rPr>
        <w:t>1</w:t>
      </w:r>
      <w:r w:rsidR="003A4A36" w:rsidRPr="00433884">
        <w:rPr>
          <w:rFonts w:ascii="Tw Cen MT" w:hAnsi="Tw Cen MT" w:cs="Arial"/>
          <w:b/>
          <w:noProof/>
        </w:rPr>
        <w:t>2</w:t>
      </w:r>
      <w:r w:rsidRPr="00433884">
        <w:rPr>
          <w:rFonts w:ascii="Tw Cen MT" w:hAnsi="Tw Cen MT" w:cs="Arial"/>
          <w:b/>
          <w:noProof/>
        </w:rPr>
        <w:t>:00</w:t>
      </w:r>
      <w:r w:rsidRPr="00433884">
        <w:rPr>
          <w:rFonts w:ascii="Tw Cen MT" w:hAnsi="Tw Cen MT" w:cs="Arial"/>
          <w:b/>
        </w:rPr>
        <w:t xml:space="preserve"> HORAS</w:t>
      </w:r>
    </w:p>
    <w:p w14:paraId="2F241E75" w14:textId="77777777" w:rsidR="003D1905" w:rsidRPr="00433884" w:rsidRDefault="003D1905" w:rsidP="003A4BED">
      <w:pPr>
        <w:spacing w:after="0" w:line="240" w:lineRule="auto"/>
        <w:jc w:val="center"/>
        <w:rPr>
          <w:rFonts w:ascii="Tw Cen MT" w:hAnsi="Tw Cen MT" w:cs="Arial"/>
          <w:bCs/>
        </w:rPr>
      </w:pPr>
    </w:p>
    <w:p w14:paraId="17B1297A" w14:textId="77777777" w:rsidR="003D1905" w:rsidRPr="00433884" w:rsidRDefault="003D1905" w:rsidP="003A4BED">
      <w:pPr>
        <w:spacing w:after="0" w:line="240" w:lineRule="auto"/>
        <w:jc w:val="center"/>
        <w:rPr>
          <w:rFonts w:ascii="Tw Cen MT" w:hAnsi="Tw Cen MT" w:cs="Arial"/>
          <w:bCs/>
        </w:rPr>
      </w:pPr>
    </w:p>
    <w:p w14:paraId="0290DEED" w14:textId="77777777" w:rsidR="003D1905" w:rsidRPr="00433884" w:rsidRDefault="003D1905" w:rsidP="003A4BED">
      <w:pPr>
        <w:spacing w:after="0" w:line="240" w:lineRule="auto"/>
        <w:jc w:val="center"/>
        <w:rPr>
          <w:rFonts w:ascii="Tw Cen MT" w:hAnsi="Tw Cen MT" w:cs="Arial"/>
          <w:bCs/>
        </w:rPr>
      </w:pPr>
    </w:p>
    <w:p w14:paraId="0AC4E705" w14:textId="77777777" w:rsidR="003D1905" w:rsidRPr="00433884" w:rsidRDefault="003D1905" w:rsidP="003A4BED">
      <w:pPr>
        <w:spacing w:after="0" w:line="240" w:lineRule="auto"/>
        <w:jc w:val="center"/>
        <w:rPr>
          <w:rFonts w:ascii="Tw Cen MT" w:hAnsi="Tw Cen MT" w:cs="Arial"/>
          <w:bCs/>
        </w:rPr>
      </w:pPr>
      <w:r w:rsidRPr="00433884">
        <w:rPr>
          <w:rFonts w:ascii="Tw Cen MT" w:hAnsi="Tw Cen MT" w:cs="Arial"/>
          <w:bCs/>
        </w:rPr>
        <w:t>ACTO DE PRESENTACIÓN DE PROPOSICIONES Y APERTURA</w:t>
      </w:r>
    </w:p>
    <w:p w14:paraId="3EDF51C8" w14:textId="77777777" w:rsidR="003D1905" w:rsidRPr="00433884" w:rsidRDefault="003D1905" w:rsidP="003A4BED">
      <w:pPr>
        <w:spacing w:after="0" w:line="240" w:lineRule="auto"/>
        <w:jc w:val="center"/>
        <w:rPr>
          <w:rFonts w:ascii="Tw Cen MT" w:hAnsi="Tw Cen MT" w:cs="Arial"/>
          <w:bCs/>
        </w:rPr>
      </w:pPr>
      <w:r w:rsidRPr="00433884">
        <w:rPr>
          <w:rFonts w:ascii="Tw Cen MT" w:hAnsi="Tw Cen MT" w:cs="Arial"/>
          <w:bCs/>
        </w:rPr>
        <w:t>DE PROPUESTAS TÉCNICAS Y ECONÓMICAS</w:t>
      </w:r>
    </w:p>
    <w:p w14:paraId="18514183" w14:textId="6E48DF5D" w:rsidR="003D1905" w:rsidRPr="00433884" w:rsidRDefault="003A4A36" w:rsidP="003A4BED">
      <w:pPr>
        <w:spacing w:after="0" w:line="240" w:lineRule="auto"/>
        <w:jc w:val="center"/>
        <w:rPr>
          <w:rFonts w:ascii="Tw Cen MT" w:hAnsi="Tw Cen MT" w:cs="Arial"/>
          <w:b/>
          <w:bCs/>
        </w:rPr>
      </w:pPr>
      <w:r w:rsidRPr="00433884">
        <w:rPr>
          <w:rFonts w:ascii="Tw Cen MT" w:hAnsi="Tw Cen MT" w:cs="Arial"/>
          <w:b/>
          <w:bCs/>
          <w:noProof/>
        </w:rPr>
        <w:t>23 DE MARZO</w:t>
      </w:r>
      <w:r w:rsidR="003D1905" w:rsidRPr="00433884">
        <w:rPr>
          <w:rFonts w:ascii="Tw Cen MT" w:hAnsi="Tw Cen MT" w:cs="Arial"/>
          <w:b/>
          <w:bCs/>
          <w:noProof/>
        </w:rPr>
        <w:t xml:space="preserve"> DE 2026</w:t>
      </w:r>
    </w:p>
    <w:p w14:paraId="004AFD4F" w14:textId="3544A8A1" w:rsidR="003D1905" w:rsidRPr="00433884" w:rsidRDefault="003D1905" w:rsidP="003A4BED">
      <w:pPr>
        <w:spacing w:after="0" w:line="240" w:lineRule="auto"/>
        <w:jc w:val="center"/>
        <w:rPr>
          <w:rFonts w:ascii="Tw Cen MT" w:hAnsi="Tw Cen MT" w:cs="Arial"/>
          <w:b/>
          <w:bCs/>
        </w:rPr>
      </w:pPr>
      <w:r w:rsidRPr="00433884">
        <w:rPr>
          <w:rFonts w:ascii="Tw Cen MT" w:hAnsi="Tw Cen MT" w:cs="Arial"/>
          <w:b/>
          <w:bCs/>
          <w:noProof/>
        </w:rPr>
        <w:t>1</w:t>
      </w:r>
      <w:r w:rsidR="003A4A36" w:rsidRPr="00433884">
        <w:rPr>
          <w:rFonts w:ascii="Tw Cen MT" w:hAnsi="Tw Cen MT" w:cs="Arial"/>
          <w:b/>
          <w:bCs/>
          <w:noProof/>
        </w:rPr>
        <w:t>0</w:t>
      </w:r>
      <w:r w:rsidRPr="00433884">
        <w:rPr>
          <w:rFonts w:ascii="Tw Cen MT" w:hAnsi="Tw Cen MT" w:cs="Arial"/>
          <w:b/>
          <w:bCs/>
          <w:noProof/>
        </w:rPr>
        <w:t>:00</w:t>
      </w:r>
      <w:r w:rsidRPr="00433884">
        <w:rPr>
          <w:rFonts w:ascii="Tw Cen MT" w:hAnsi="Tw Cen MT" w:cs="Arial"/>
          <w:b/>
          <w:bCs/>
        </w:rPr>
        <w:t xml:space="preserve"> HORAS</w:t>
      </w:r>
    </w:p>
    <w:p w14:paraId="57E47473" w14:textId="77777777" w:rsidR="003D1905" w:rsidRPr="00433884" w:rsidRDefault="003D1905" w:rsidP="003A4BED">
      <w:pPr>
        <w:spacing w:after="0" w:line="240" w:lineRule="auto"/>
        <w:jc w:val="center"/>
        <w:rPr>
          <w:rFonts w:ascii="Tw Cen MT" w:hAnsi="Tw Cen MT" w:cs="Arial"/>
          <w:bCs/>
        </w:rPr>
      </w:pPr>
    </w:p>
    <w:p w14:paraId="725434D2" w14:textId="77777777" w:rsidR="003D1905" w:rsidRPr="00433884" w:rsidRDefault="003D1905" w:rsidP="003A4BED">
      <w:pPr>
        <w:spacing w:after="0" w:line="240" w:lineRule="auto"/>
        <w:jc w:val="center"/>
        <w:rPr>
          <w:rFonts w:ascii="Tw Cen MT" w:hAnsi="Tw Cen MT" w:cs="Arial"/>
          <w:bCs/>
        </w:rPr>
      </w:pPr>
    </w:p>
    <w:p w14:paraId="237B4ABC" w14:textId="77777777" w:rsidR="003D1905" w:rsidRPr="00433884" w:rsidRDefault="003D1905" w:rsidP="003A4BED">
      <w:pPr>
        <w:spacing w:after="0" w:line="240" w:lineRule="auto"/>
        <w:jc w:val="center"/>
        <w:rPr>
          <w:rFonts w:ascii="Tw Cen MT" w:hAnsi="Tw Cen MT" w:cs="Arial"/>
          <w:bCs/>
        </w:rPr>
      </w:pPr>
    </w:p>
    <w:p w14:paraId="4BEEDE3F" w14:textId="77777777" w:rsidR="003D1905" w:rsidRPr="00433884" w:rsidRDefault="003D1905" w:rsidP="003A4BED">
      <w:pPr>
        <w:spacing w:after="0" w:line="240" w:lineRule="auto"/>
        <w:jc w:val="center"/>
        <w:rPr>
          <w:rFonts w:ascii="Tw Cen MT" w:hAnsi="Tw Cen MT" w:cs="Arial"/>
          <w:bCs/>
        </w:rPr>
      </w:pPr>
      <w:r w:rsidRPr="00433884">
        <w:rPr>
          <w:rFonts w:ascii="Tw Cen MT" w:hAnsi="Tw Cen MT" w:cs="Arial"/>
          <w:bCs/>
        </w:rPr>
        <w:t>FALLO</w:t>
      </w:r>
    </w:p>
    <w:p w14:paraId="25D0E976" w14:textId="30556A4D" w:rsidR="003D1905" w:rsidRPr="00433884" w:rsidRDefault="003D1905" w:rsidP="003A4BED">
      <w:pPr>
        <w:spacing w:after="0" w:line="240" w:lineRule="auto"/>
        <w:jc w:val="center"/>
        <w:rPr>
          <w:rFonts w:ascii="Tw Cen MT" w:hAnsi="Tw Cen MT" w:cs="Arial"/>
          <w:b/>
          <w:bCs/>
        </w:rPr>
      </w:pPr>
      <w:r w:rsidRPr="00433884">
        <w:rPr>
          <w:rFonts w:ascii="Tw Cen MT" w:hAnsi="Tw Cen MT" w:cs="Arial"/>
          <w:b/>
          <w:bCs/>
          <w:noProof/>
        </w:rPr>
        <w:t>2</w:t>
      </w:r>
      <w:r w:rsidR="003A4A36" w:rsidRPr="00433884">
        <w:rPr>
          <w:rFonts w:ascii="Tw Cen MT" w:hAnsi="Tw Cen MT" w:cs="Arial"/>
          <w:b/>
          <w:bCs/>
          <w:noProof/>
        </w:rPr>
        <w:t>7</w:t>
      </w:r>
      <w:r w:rsidRPr="00433884">
        <w:rPr>
          <w:rFonts w:ascii="Tw Cen MT" w:hAnsi="Tw Cen MT" w:cs="Arial"/>
          <w:b/>
          <w:bCs/>
          <w:noProof/>
        </w:rPr>
        <w:t xml:space="preserve"> DE </w:t>
      </w:r>
      <w:r w:rsidR="003A4A36" w:rsidRPr="00433884">
        <w:rPr>
          <w:rFonts w:ascii="Tw Cen MT" w:hAnsi="Tw Cen MT" w:cs="Arial"/>
          <w:b/>
          <w:bCs/>
          <w:noProof/>
        </w:rPr>
        <w:t>MARZO</w:t>
      </w:r>
      <w:r w:rsidRPr="00433884">
        <w:rPr>
          <w:rFonts w:ascii="Tw Cen MT" w:hAnsi="Tw Cen MT" w:cs="Arial"/>
          <w:b/>
          <w:bCs/>
          <w:noProof/>
        </w:rPr>
        <w:t xml:space="preserve"> DE 2026</w:t>
      </w:r>
    </w:p>
    <w:p w14:paraId="5A990DC9" w14:textId="63B78582" w:rsidR="003D1905" w:rsidRPr="00433884" w:rsidRDefault="003D1905" w:rsidP="003A4BED">
      <w:pPr>
        <w:spacing w:after="0" w:line="240" w:lineRule="auto"/>
        <w:jc w:val="center"/>
        <w:rPr>
          <w:rFonts w:ascii="Tw Cen MT" w:hAnsi="Tw Cen MT" w:cs="Arial"/>
          <w:b/>
          <w:bCs/>
        </w:rPr>
      </w:pPr>
      <w:r w:rsidRPr="00433884">
        <w:rPr>
          <w:rFonts w:ascii="Tw Cen MT" w:hAnsi="Tw Cen MT" w:cs="Arial"/>
          <w:b/>
          <w:bCs/>
          <w:noProof/>
        </w:rPr>
        <w:t>1</w:t>
      </w:r>
      <w:r w:rsidR="008A4D7D" w:rsidRPr="00433884">
        <w:rPr>
          <w:rFonts w:ascii="Tw Cen MT" w:hAnsi="Tw Cen MT" w:cs="Arial"/>
          <w:b/>
          <w:bCs/>
          <w:noProof/>
        </w:rPr>
        <w:t>0</w:t>
      </w:r>
      <w:r w:rsidRPr="00433884">
        <w:rPr>
          <w:rFonts w:ascii="Tw Cen MT" w:hAnsi="Tw Cen MT" w:cs="Arial"/>
          <w:b/>
          <w:bCs/>
          <w:noProof/>
        </w:rPr>
        <w:t>:00</w:t>
      </w:r>
      <w:r w:rsidRPr="00433884">
        <w:rPr>
          <w:rFonts w:ascii="Tw Cen MT" w:hAnsi="Tw Cen MT" w:cs="Arial"/>
          <w:b/>
          <w:bCs/>
        </w:rPr>
        <w:t xml:space="preserve"> HORAS</w:t>
      </w:r>
    </w:p>
    <w:p w14:paraId="3CB2C185" w14:textId="77777777" w:rsidR="003D1905" w:rsidRPr="00433884" w:rsidRDefault="003D1905" w:rsidP="003A4BED">
      <w:pPr>
        <w:spacing w:after="0" w:line="240" w:lineRule="auto"/>
        <w:jc w:val="center"/>
        <w:rPr>
          <w:rFonts w:ascii="Tw Cen MT" w:hAnsi="Tw Cen MT" w:cs="Arial"/>
          <w:bCs/>
        </w:rPr>
      </w:pPr>
    </w:p>
    <w:p w14:paraId="3A400F47" w14:textId="4725D4C2" w:rsidR="003D1905" w:rsidRPr="00C55216" w:rsidRDefault="003D1905" w:rsidP="00C55216">
      <w:pPr>
        <w:spacing w:after="0"/>
        <w:jc w:val="center"/>
        <w:rPr>
          <w:rFonts w:ascii="Tw Cen MT" w:hAnsi="Tw Cen MT"/>
        </w:rPr>
      </w:pPr>
      <w:r w:rsidRPr="00433884">
        <w:rPr>
          <w:rFonts w:ascii="Tw Cen MT" w:hAnsi="Tw Cen MT"/>
        </w:rPr>
        <w:br w:type="page"/>
      </w:r>
      <w:r w:rsidRPr="00433884">
        <w:rPr>
          <w:rFonts w:ascii="Tw Cen MT" w:hAnsi="Tw Cen MT" w:cs="Arial"/>
          <w:b/>
          <w:bCs/>
        </w:rPr>
        <w:lastRenderedPageBreak/>
        <w:t>LICITACIÓN PÚBLICA NACIONAL</w:t>
      </w:r>
    </w:p>
    <w:p w14:paraId="4696DB81" w14:textId="4761CF4F" w:rsidR="003D1905" w:rsidRPr="00433884" w:rsidRDefault="003D1905" w:rsidP="00C55216">
      <w:pPr>
        <w:spacing w:after="0" w:line="240" w:lineRule="auto"/>
        <w:jc w:val="center"/>
        <w:rPr>
          <w:rFonts w:ascii="Tw Cen MT" w:hAnsi="Tw Cen MT" w:cs="Arial"/>
        </w:rPr>
      </w:pPr>
      <w:r w:rsidRPr="00433884">
        <w:rPr>
          <w:rFonts w:ascii="Tw Cen MT" w:hAnsi="Tw Cen MT" w:cs="Arial"/>
          <w:b/>
          <w:bCs/>
        </w:rPr>
        <w:t xml:space="preserve">No. </w:t>
      </w:r>
      <w:r w:rsidRPr="00433884">
        <w:rPr>
          <w:rFonts w:ascii="Tw Cen MT" w:hAnsi="Tw Cen MT" w:cs="Arial"/>
          <w:b/>
          <w:bCs/>
          <w:noProof/>
        </w:rPr>
        <w:t>06002-0</w:t>
      </w:r>
      <w:r w:rsidR="006175A5" w:rsidRPr="00433884">
        <w:rPr>
          <w:rFonts w:ascii="Tw Cen MT" w:hAnsi="Tw Cen MT" w:cs="Arial"/>
          <w:b/>
          <w:bCs/>
          <w:noProof/>
        </w:rPr>
        <w:t>10</w:t>
      </w:r>
      <w:r w:rsidRPr="00433884">
        <w:rPr>
          <w:rFonts w:ascii="Tw Cen MT" w:hAnsi="Tw Cen MT" w:cs="Arial"/>
          <w:b/>
          <w:bCs/>
          <w:noProof/>
        </w:rPr>
        <w:t>-26</w:t>
      </w:r>
    </w:p>
    <w:p w14:paraId="246FACFF" w14:textId="77777777" w:rsidR="003D1905" w:rsidRPr="00433884" w:rsidRDefault="003D1905" w:rsidP="00C55216">
      <w:pPr>
        <w:spacing w:after="0" w:line="240" w:lineRule="auto"/>
        <w:jc w:val="center"/>
        <w:rPr>
          <w:rFonts w:ascii="Tw Cen MT" w:hAnsi="Tw Cen MT" w:cs="Arial"/>
          <w:b/>
          <w:bCs/>
        </w:rPr>
      </w:pPr>
      <w:r w:rsidRPr="00433884">
        <w:rPr>
          <w:rFonts w:ascii="Tw Cen MT" w:hAnsi="Tw Cen MT" w:cs="Arial"/>
          <w:b/>
          <w:bCs/>
        </w:rPr>
        <w:t>Í N D l C E</w:t>
      </w:r>
    </w:p>
    <w:p w14:paraId="6B4C70E6" w14:textId="77777777" w:rsidR="003D1905" w:rsidRPr="00433884" w:rsidRDefault="003D1905" w:rsidP="003A4BED">
      <w:pPr>
        <w:spacing w:after="0" w:line="240" w:lineRule="auto"/>
        <w:jc w:val="center"/>
        <w:rPr>
          <w:rFonts w:ascii="Tw Cen MT" w:hAnsi="Tw Cen MT" w:cs="Arial"/>
          <w:b/>
          <w:bCs/>
        </w:rPr>
      </w:pPr>
    </w:p>
    <w:p w14:paraId="6E942595" w14:textId="77777777" w:rsidR="003D1905" w:rsidRPr="00433884" w:rsidRDefault="003D1905" w:rsidP="003A4BED">
      <w:pPr>
        <w:spacing w:after="0" w:line="240" w:lineRule="auto"/>
        <w:jc w:val="both"/>
        <w:rPr>
          <w:rFonts w:ascii="Tw Cen MT" w:hAnsi="Tw Cen MT"/>
          <w:b/>
        </w:rPr>
      </w:pPr>
      <w:r w:rsidRPr="00433884">
        <w:rPr>
          <w:rFonts w:ascii="Tw Cen MT" w:hAnsi="Tw Cen MT"/>
          <w:b/>
        </w:rPr>
        <w:t>NO.</w:t>
      </w:r>
      <w:r w:rsidRPr="00433884">
        <w:rPr>
          <w:rFonts w:ascii="Tw Cen MT" w:hAnsi="Tw Cen MT"/>
          <w:b/>
        </w:rPr>
        <w:tab/>
        <w:t>DESCRIPCIÓN DE LAS BASES</w:t>
      </w:r>
    </w:p>
    <w:p w14:paraId="4472B30C" w14:textId="77777777" w:rsidR="003D1905" w:rsidRPr="00433884" w:rsidRDefault="003D1905" w:rsidP="003A4BED">
      <w:pPr>
        <w:spacing w:after="0" w:line="240" w:lineRule="auto"/>
        <w:jc w:val="both"/>
        <w:rPr>
          <w:rFonts w:ascii="Tw Cen MT" w:hAnsi="Tw Cen MT"/>
          <w:b/>
        </w:rPr>
      </w:pPr>
    </w:p>
    <w:p w14:paraId="7F4BBF2D"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INFORMACIÓN ESPECÍFICA DE LOS BIENES, ARRENDAMIENTOS O SERVICIOS A ADQUIRIR.</w:t>
      </w:r>
    </w:p>
    <w:p w14:paraId="17F2302A"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Objeto, descripción y cantidad. (Anexo número 1 Técnico)</w:t>
      </w:r>
    </w:p>
    <w:p w14:paraId="412E76D3"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Fecha, lugar y condiciones de entrega.</w:t>
      </w:r>
    </w:p>
    <w:p w14:paraId="2E916601"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Transporte y empaque.</w:t>
      </w:r>
    </w:p>
    <w:p w14:paraId="1B02F6AD"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Devoluciones y reposiciones.</w:t>
      </w:r>
    </w:p>
    <w:p w14:paraId="5BBE1B2B"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Seguros.</w:t>
      </w:r>
    </w:p>
    <w:p w14:paraId="27253609"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Periodo de garantía de los bienes, arrendamientos y/o servicios.</w:t>
      </w:r>
    </w:p>
    <w:p w14:paraId="5996C2F2"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Vigencia de la oferta.</w:t>
      </w:r>
    </w:p>
    <w:p w14:paraId="07C1A94A"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Descripción del bien y/o servicio.</w:t>
      </w:r>
    </w:p>
    <w:p w14:paraId="2B883A86"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Opciones de cotización del servicio.</w:t>
      </w:r>
    </w:p>
    <w:p w14:paraId="2439FAD4"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Idioma.</w:t>
      </w:r>
    </w:p>
    <w:p w14:paraId="5F5849D1"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Incremento en la cantidad de bienes solicitados.</w:t>
      </w:r>
    </w:p>
    <w:p w14:paraId="5914B69C"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Moneda.</w:t>
      </w:r>
    </w:p>
    <w:p w14:paraId="0AAE56CB"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Condiciones de pago.</w:t>
      </w:r>
    </w:p>
    <w:p w14:paraId="5D444E3C" w14:textId="77777777" w:rsidR="003D1905" w:rsidRPr="00433884" w:rsidRDefault="003D1905" w:rsidP="003A4BED">
      <w:pPr>
        <w:tabs>
          <w:tab w:val="left" w:pos="993"/>
        </w:tabs>
        <w:spacing w:after="0" w:line="240" w:lineRule="auto"/>
        <w:jc w:val="both"/>
        <w:rPr>
          <w:rFonts w:ascii="Tw Cen MT" w:hAnsi="Tw Cen MT"/>
        </w:rPr>
      </w:pPr>
    </w:p>
    <w:p w14:paraId="207A3F3F"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INFORMACIÓN ESPECÍFICA SOBRE LAS BASES Y ACTOS DE LA LICITACIÓN.</w:t>
      </w:r>
    </w:p>
    <w:p w14:paraId="0CD91980"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Adquisición y costo de las bases.</w:t>
      </w:r>
    </w:p>
    <w:p w14:paraId="7FB3ED28"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Junta de aclaraciones.</w:t>
      </w:r>
    </w:p>
    <w:p w14:paraId="349E176F"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Registro de participantes.</w:t>
      </w:r>
    </w:p>
    <w:p w14:paraId="2FF5D990" w14:textId="5B05DE3D" w:rsidR="003D1905" w:rsidRPr="00433884" w:rsidRDefault="003D1905" w:rsidP="003B5D73">
      <w:pPr>
        <w:numPr>
          <w:ilvl w:val="1"/>
          <w:numId w:val="17"/>
        </w:numPr>
        <w:spacing w:after="0" w:line="240" w:lineRule="auto"/>
        <w:ind w:left="709" w:hanging="709"/>
        <w:jc w:val="both"/>
        <w:rPr>
          <w:rFonts w:ascii="Tw Cen MT" w:hAnsi="Tw Cen MT"/>
        </w:rPr>
      </w:pPr>
      <w:r w:rsidRPr="00433884">
        <w:rPr>
          <w:rFonts w:ascii="Tw Cen MT" w:hAnsi="Tw Cen MT"/>
        </w:rPr>
        <w:t>Acto de presentación de proposiciones Técnicas y Económicas.</w:t>
      </w:r>
    </w:p>
    <w:p w14:paraId="05A833CC" w14:textId="77777777" w:rsidR="003D1905" w:rsidRPr="00433884" w:rsidRDefault="003D1905" w:rsidP="00D16599">
      <w:pPr>
        <w:numPr>
          <w:ilvl w:val="2"/>
          <w:numId w:val="17"/>
        </w:numPr>
        <w:spacing w:after="0" w:line="240" w:lineRule="auto"/>
        <w:ind w:left="709" w:firstLine="0"/>
        <w:jc w:val="both"/>
        <w:rPr>
          <w:rFonts w:ascii="Tw Cen MT" w:hAnsi="Tw Cen MT"/>
        </w:rPr>
      </w:pPr>
      <w:r w:rsidRPr="00433884">
        <w:rPr>
          <w:rFonts w:ascii="Tw Cen MT" w:hAnsi="Tw Cen MT"/>
        </w:rPr>
        <w:t>Evaluación de propuestas.</w:t>
      </w:r>
    </w:p>
    <w:p w14:paraId="20D7BB5B"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Fallo.</w:t>
      </w:r>
    </w:p>
    <w:p w14:paraId="0F3B45EA"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Notificación a licitantes participantes.</w:t>
      </w:r>
    </w:p>
    <w:p w14:paraId="6FF5C9CB"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 xml:space="preserve">Forma de presentación de proposiciones: de manera personal o a través de servicio postal o mensajería. </w:t>
      </w:r>
    </w:p>
    <w:p w14:paraId="434B5BE5"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Indicaciones generales.</w:t>
      </w:r>
    </w:p>
    <w:p w14:paraId="3D113071" w14:textId="77777777" w:rsidR="003D1905" w:rsidRPr="00433884" w:rsidRDefault="003D1905" w:rsidP="003A4BED">
      <w:pPr>
        <w:spacing w:after="0" w:line="240" w:lineRule="auto"/>
        <w:jc w:val="both"/>
        <w:rPr>
          <w:rFonts w:ascii="Tw Cen MT" w:hAnsi="Tw Cen MT"/>
        </w:rPr>
      </w:pPr>
    </w:p>
    <w:p w14:paraId="577C2721"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REQUISITOS QUE DEBERÁN CUMPLIR Y PRESENTAR LOS LICITANTES PARA EL ACTO DE PRESENTACIÓN Y APERTURA DE PROPOSICIONES.</w:t>
      </w:r>
    </w:p>
    <w:p w14:paraId="50F61326"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De la persona que sólo entregue las propuestas.</w:t>
      </w:r>
    </w:p>
    <w:p w14:paraId="0B4983CE"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Presentar original y copia del comprobante de pago de las bases.</w:t>
      </w:r>
    </w:p>
    <w:p w14:paraId="1E523800"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Forma en que acreditarán la existencia y personalidad jurídica. (Anexo 3).</w:t>
      </w:r>
    </w:p>
    <w:p w14:paraId="533B1A63" w14:textId="77777777" w:rsidR="003D1905" w:rsidRPr="00433884" w:rsidRDefault="003D1905" w:rsidP="00D16599">
      <w:pPr>
        <w:numPr>
          <w:ilvl w:val="2"/>
          <w:numId w:val="17"/>
        </w:numPr>
        <w:spacing w:after="0" w:line="240" w:lineRule="auto"/>
        <w:ind w:left="0" w:firstLine="709"/>
        <w:jc w:val="both"/>
        <w:rPr>
          <w:rFonts w:ascii="Tw Cen MT" w:hAnsi="Tw Cen MT"/>
        </w:rPr>
      </w:pPr>
      <w:r w:rsidRPr="00433884">
        <w:rPr>
          <w:rFonts w:ascii="Tw Cen MT" w:hAnsi="Tw Cen MT"/>
        </w:rPr>
        <w:t>Forma de acreditación de las Personas Físicas.</w:t>
      </w:r>
    </w:p>
    <w:p w14:paraId="1D701F42" w14:textId="77777777" w:rsidR="003D1905" w:rsidRPr="00433884" w:rsidRDefault="003D1905" w:rsidP="00D16599">
      <w:pPr>
        <w:numPr>
          <w:ilvl w:val="2"/>
          <w:numId w:val="17"/>
        </w:numPr>
        <w:spacing w:after="0" w:line="240" w:lineRule="auto"/>
        <w:ind w:left="0" w:firstLine="709"/>
        <w:jc w:val="both"/>
        <w:rPr>
          <w:rFonts w:ascii="Tw Cen MT" w:hAnsi="Tw Cen MT"/>
        </w:rPr>
      </w:pPr>
      <w:r w:rsidRPr="00433884">
        <w:rPr>
          <w:rFonts w:ascii="Tw Cen MT" w:hAnsi="Tw Cen MT"/>
        </w:rPr>
        <w:t>Forma de acreditación de las Personas Morales.</w:t>
      </w:r>
    </w:p>
    <w:p w14:paraId="716BF1E7"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Carta de aceptación de bases (Anexo 4).</w:t>
      </w:r>
    </w:p>
    <w:p w14:paraId="552C1D55"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Carta de declaración de integridad. (Anexo 5)</w:t>
      </w:r>
    </w:p>
    <w:p w14:paraId="186E2DCF"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Carta del artículo 38 de la LAASSPEC y 49 de la LGRA. (Anexo 6)</w:t>
      </w:r>
    </w:p>
    <w:p w14:paraId="55E00F34"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Carta de garantía de los bienes. (Anexo 7)</w:t>
      </w:r>
    </w:p>
    <w:p w14:paraId="0FB40FCA"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Documento emitido por el Sistema de Administración Tributaria (SAT), denominado "Opinión del cumplimiento de obligaciones fiscales".</w:t>
      </w:r>
    </w:p>
    <w:p w14:paraId="09CE8051"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eastAsia="Times New Roman" w:hAnsi="Tw Cen MT" w:cs="Arial"/>
          <w:lang w:eastAsia="es-ES"/>
        </w:rPr>
        <w:lastRenderedPageBreak/>
        <w:t>Documento emitido por la Dirección General de Ingresos (</w:t>
      </w:r>
      <w:proofErr w:type="spellStart"/>
      <w:r w:rsidRPr="00433884">
        <w:rPr>
          <w:rFonts w:ascii="Tw Cen MT" w:eastAsia="Times New Roman" w:hAnsi="Tw Cen MT" w:cs="Arial"/>
          <w:lang w:eastAsia="es-ES"/>
        </w:rPr>
        <w:t>SPFyA</w:t>
      </w:r>
      <w:proofErr w:type="spellEnd"/>
      <w:r w:rsidRPr="00433884">
        <w:rPr>
          <w:rFonts w:ascii="Tw Cen MT" w:eastAsia="Times New Roman" w:hAnsi="Tw Cen MT" w:cs="Arial"/>
          <w:lang w:eastAsia="es-ES"/>
        </w:rPr>
        <w:t>) de no adeudos fiscales artículo 37 bis del Código Fiscal del Estado de Colima. (Constancia de Cumplimiento de Obligaciones Fiscales)</w:t>
      </w:r>
    </w:p>
    <w:p w14:paraId="521D6549"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Acreditación de la solvencia económica.</w:t>
      </w:r>
    </w:p>
    <w:p w14:paraId="4CC394C2"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Infraestructura, capacidad técnica, administrativa y económica. (Anexo 8)</w:t>
      </w:r>
    </w:p>
    <w:p w14:paraId="062EBE42"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Giro u objeto social (Anexo 9)</w:t>
      </w:r>
    </w:p>
    <w:p w14:paraId="4A458D0B"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Subcontrataciones. (Anexo 10)</w:t>
      </w:r>
    </w:p>
    <w:p w14:paraId="6940B922"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Escrito que faculte al participante a intervenir en la licitación. (Anexo 11)</w:t>
      </w:r>
    </w:p>
    <w:p w14:paraId="730B3AE5"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Escrito de determinación independiente de propuesta. (presentación de propuesta individual) (Anexo 12)</w:t>
      </w:r>
    </w:p>
    <w:p w14:paraId="10DF5277"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Escrito para propuestas conjuntas. (Anexo 13) NO APLICA PARA LA PRESENTE LICITACIÓN.</w:t>
      </w:r>
    </w:p>
    <w:p w14:paraId="626B48AA"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Carta compromiso. (Anexo 14)</w:t>
      </w:r>
    </w:p>
    <w:p w14:paraId="48CF8CC1"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Transparencia y datos personales. (Anexo 15)</w:t>
      </w:r>
    </w:p>
    <w:p w14:paraId="5D57B0A3"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eastAsia="Times New Roman" w:hAnsi="Tw Cen MT" w:cs="Arial"/>
          <w:lang w:eastAsia="es-ES"/>
        </w:rPr>
        <w:t>Anticorrupción (anexo 16).</w:t>
      </w:r>
    </w:p>
    <w:p w14:paraId="25A3D5A3" w14:textId="58B96C6D" w:rsidR="00EE6250" w:rsidRPr="00433884" w:rsidRDefault="00EE6250" w:rsidP="00D16599">
      <w:pPr>
        <w:numPr>
          <w:ilvl w:val="1"/>
          <w:numId w:val="17"/>
        </w:numPr>
        <w:tabs>
          <w:tab w:val="left" w:pos="709"/>
        </w:tabs>
        <w:spacing w:after="0" w:line="240" w:lineRule="auto"/>
        <w:ind w:left="0" w:firstLine="0"/>
        <w:jc w:val="both"/>
        <w:rPr>
          <w:rFonts w:ascii="Tw Cen MT" w:hAnsi="Tw Cen MT"/>
        </w:rPr>
      </w:pPr>
      <w:r w:rsidRPr="00433884">
        <w:rPr>
          <w:rFonts w:ascii="Tw Cen MT" w:eastAsia="Times New Roman" w:hAnsi="Tw Cen MT" w:cs="Arial"/>
          <w:lang w:eastAsia="es-ES"/>
        </w:rPr>
        <w:t>Adjudicación por abastecimiento simultáneo. (Anexo 17).</w:t>
      </w:r>
      <w:r w:rsidR="004C0913" w:rsidRPr="00433884">
        <w:rPr>
          <w:rFonts w:ascii="Tw Cen MT" w:eastAsia="Times New Roman" w:hAnsi="Tw Cen MT" w:cs="Arial"/>
          <w:lang w:eastAsia="es-ES"/>
        </w:rPr>
        <w:t xml:space="preserve"> </w:t>
      </w:r>
    </w:p>
    <w:p w14:paraId="082045F8" w14:textId="77777777" w:rsidR="003D1905" w:rsidRPr="00433884" w:rsidRDefault="003D1905" w:rsidP="004E6AEE">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 xml:space="preserve">Constancia de proveedor no </w:t>
      </w:r>
      <w:r w:rsidRPr="00433884">
        <w:rPr>
          <w:rFonts w:ascii="Tw Cen MT" w:eastAsia="Times New Roman" w:hAnsi="Tw Cen MT" w:cs="Arial"/>
          <w:lang w:eastAsia="es-ES"/>
        </w:rPr>
        <w:t>inhabilitado</w:t>
      </w:r>
      <w:r w:rsidRPr="00433884">
        <w:rPr>
          <w:rFonts w:ascii="Tw Cen MT" w:hAnsi="Tw Cen MT"/>
        </w:rPr>
        <w:t>.</w:t>
      </w:r>
    </w:p>
    <w:p w14:paraId="5928EC05" w14:textId="77777777" w:rsidR="003D1905" w:rsidRPr="00433884" w:rsidRDefault="003D1905" w:rsidP="00D16599">
      <w:pPr>
        <w:numPr>
          <w:ilvl w:val="1"/>
          <w:numId w:val="17"/>
        </w:numPr>
        <w:tabs>
          <w:tab w:val="left" w:pos="709"/>
        </w:tabs>
        <w:spacing w:after="0" w:line="240" w:lineRule="auto"/>
        <w:ind w:left="0" w:firstLine="0"/>
        <w:jc w:val="both"/>
        <w:rPr>
          <w:rFonts w:ascii="Tw Cen MT" w:hAnsi="Tw Cen MT"/>
        </w:rPr>
      </w:pPr>
      <w:r w:rsidRPr="00433884">
        <w:rPr>
          <w:rFonts w:ascii="Tw Cen MT" w:hAnsi="Tw Cen MT"/>
        </w:rPr>
        <w:t>Propuesta Técnica (y documentación complementaria en su caso) y Económica.</w:t>
      </w:r>
    </w:p>
    <w:p w14:paraId="11F36D1C" w14:textId="77777777" w:rsidR="003D1905" w:rsidRPr="00433884" w:rsidRDefault="003D1905" w:rsidP="003A4BED">
      <w:pPr>
        <w:tabs>
          <w:tab w:val="left" w:pos="1134"/>
        </w:tabs>
        <w:spacing w:after="0" w:line="240" w:lineRule="auto"/>
        <w:jc w:val="both"/>
        <w:rPr>
          <w:rFonts w:ascii="Tw Cen MT" w:hAnsi="Tw Cen MT"/>
        </w:rPr>
      </w:pPr>
    </w:p>
    <w:p w14:paraId="42AD9739"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PROPOSICIONES.</w:t>
      </w:r>
    </w:p>
    <w:p w14:paraId="188F4D8F"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Propuesta Técnica y Económica.</w:t>
      </w:r>
    </w:p>
    <w:p w14:paraId="4C9F3759"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Proposiciones Conjuntas. NO APLICA PARA LA PRESENTE LICITACIÓN.</w:t>
      </w:r>
    </w:p>
    <w:p w14:paraId="131B275A" w14:textId="77777777" w:rsidR="003D1905" w:rsidRPr="00433884" w:rsidRDefault="003D1905" w:rsidP="003A4BED">
      <w:pPr>
        <w:spacing w:after="0" w:line="240" w:lineRule="auto"/>
        <w:jc w:val="both"/>
        <w:rPr>
          <w:rFonts w:ascii="Tw Cen MT" w:hAnsi="Tw Cen MT"/>
        </w:rPr>
      </w:pPr>
    </w:p>
    <w:p w14:paraId="13C16F41"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FIRMA DEL CONTRATO.</w:t>
      </w:r>
    </w:p>
    <w:p w14:paraId="7ED5D5FE"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Instrucciones para la elaboración y entrega de la garantía de cumplimiento del contrato.</w:t>
      </w:r>
    </w:p>
    <w:p w14:paraId="6C7F791E" w14:textId="77777777" w:rsidR="003D1905" w:rsidRPr="00433884" w:rsidRDefault="003D1905" w:rsidP="00D16599">
      <w:pPr>
        <w:numPr>
          <w:ilvl w:val="1"/>
          <w:numId w:val="17"/>
        </w:numPr>
        <w:spacing w:after="0" w:line="240" w:lineRule="auto"/>
        <w:ind w:left="0" w:firstLine="0"/>
        <w:jc w:val="both"/>
        <w:rPr>
          <w:rFonts w:ascii="Tw Cen MT" w:hAnsi="Tw Cen MT"/>
        </w:rPr>
      </w:pPr>
      <w:r w:rsidRPr="00433884">
        <w:rPr>
          <w:rFonts w:ascii="Tw Cen MT" w:hAnsi="Tw Cen MT"/>
        </w:rPr>
        <w:t>Garantía de vicios ocultos.</w:t>
      </w:r>
    </w:p>
    <w:p w14:paraId="715659E0" w14:textId="77777777" w:rsidR="003D1905" w:rsidRPr="00433884" w:rsidRDefault="003D1905" w:rsidP="003A4BED">
      <w:pPr>
        <w:spacing w:after="0" w:line="240" w:lineRule="auto"/>
        <w:jc w:val="both"/>
        <w:rPr>
          <w:rFonts w:ascii="Tw Cen MT" w:hAnsi="Tw Cen MT"/>
        </w:rPr>
      </w:pPr>
    </w:p>
    <w:p w14:paraId="18C2C875"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ANTICIPO.</w:t>
      </w:r>
    </w:p>
    <w:p w14:paraId="03910181"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GARANTÍA DE ANTICIPO.</w:t>
      </w:r>
    </w:p>
    <w:p w14:paraId="6CF372E6"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CRITERIOS DE EVALUACIÓN, DICTAMEN Y ADJUDICACIÓN.</w:t>
      </w:r>
    </w:p>
    <w:p w14:paraId="528BD4DE"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DESECHAMIENTO DE LA PROPUESTA DEL LICITANTE.</w:t>
      </w:r>
    </w:p>
    <w:p w14:paraId="59723777"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CANCELACIÓN DE LA LICITACIÓN.</w:t>
      </w:r>
    </w:p>
    <w:p w14:paraId="0DC6C2E0"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LICITACIÓN DESIERTA.</w:t>
      </w:r>
    </w:p>
    <w:p w14:paraId="1D2EBB68"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RESCISIÓN DEL CONTRATO.</w:t>
      </w:r>
    </w:p>
    <w:p w14:paraId="24D848D1"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RECURSO DE RECONSIDERACIÓN.</w:t>
      </w:r>
    </w:p>
    <w:p w14:paraId="186E5112"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REGISTRO DE PATENTES, MARCAS, DERECHOS DE AUTOR U OTROS DERECHOS EXCLUSIVOS.</w:t>
      </w:r>
    </w:p>
    <w:p w14:paraId="5B28DC88"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IMPUESTOS.</w:t>
      </w:r>
    </w:p>
    <w:p w14:paraId="49A121B3"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SANCIONES.</w:t>
      </w:r>
    </w:p>
    <w:p w14:paraId="4596B721"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PENAS CONVENCIONALES.</w:t>
      </w:r>
    </w:p>
    <w:p w14:paraId="41FC446E"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PROHIBICIÓN DE NEGOCIACIÓN DE LAS BASES Y PROPUESTAS.</w:t>
      </w:r>
    </w:p>
    <w:p w14:paraId="05DA08D4"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CONTROVERSIAS.</w:t>
      </w:r>
    </w:p>
    <w:p w14:paraId="189170D4"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RECOMENDACIONES.</w:t>
      </w:r>
    </w:p>
    <w:p w14:paraId="1EA23741"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ASISTENCIA A LOS ACTOS PÚBLICOS DE LA LICITACIÓN.</w:t>
      </w:r>
    </w:p>
    <w:p w14:paraId="502E81F8" w14:textId="77777777" w:rsidR="003D1905" w:rsidRPr="00433884" w:rsidRDefault="003D1905" w:rsidP="00D16599">
      <w:pPr>
        <w:numPr>
          <w:ilvl w:val="0"/>
          <w:numId w:val="17"/>
        </w:numPr>
        <w:shd w:val="clear" w:color="auto" w:fill="D9D9D9"/>
        <w:spacing w:after="0" w:line="240" w:lineRule="auto"/>
        <w:ind w:left="0" w:firstLine="0"/>
        <w:jc w:val="both"/>
        <w:rPr>
          <w:rFonts w:ascii="Tw Cen MT" w:hAnsi="Tw Cen MT"/>
          <w:b/>
        </w:rPr>
      </w:pPr>
      <w:r w:rsidRPr="00433884">
        <w:rPr>
          <w:rFonts w:ascii="Tw Cen MT" w:hAnsi="Tw Cen MT"/>
          <w:b/>
        </w:rPr>
        <w:t>VISITAS A LAS INSTALACIONES DEL LICITANTE.</w:t>
      </w:r>
    </w:p>
    <w:p w14:paraId="233CDA44" w14:textId="77777777" w:rsidR="003D1905" w:rsidRPr="00433884" w:rsidRDefault="003D1905" w:rsidP="003A4BED">
      <w:pPr>
        <w:spacing w:after="0" w:line="240" w:lineRule="auto"/>
        <w:jc w:val="both"/>
        <w:rPr>
          <w:rFonts w:ascii="Tw Cen MT" w:hAnsi="Tw Cen MT"/>
        </w:rPr>
      </w:pPr>
    </w:p>
    <w:p w14:paraId="708E2E01"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w:t>
      </w:r>
      <w:r w:rsidRPr="00433884">
        <w:rPr>
          <w:rFonts w:ascii="Tw Cen MT" w:hAnsi="Tw Cen MT"/>
        </w:rPr>
        <w:t xml:space="preserve"> ANEXO NÚMERO 1 TÉCNICO.</w:t>
      </w:r>
    </w:p>
    <w:p w14:paraId="1987CB43"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2</w:t>
      </w:r>
      <w:r w:rsidRPr="00433884">
        <w:rPr>
          <w:rFonts w:ascii="Tw Cen MT" w:hAnsi="Tw Cen MT"/>
        </w:rPr>
        <w:t xml:space="preserve"> ANEXO NÚMERO 2 ECONÓMICO.</w:t>
      </w:r>
    </w:p>
    <w:p w14:paraId="098D763A" w14:textId="77777777" w:rsidR="003D1905" w:rsidRPr="00433884" w:rsidRDefault="003D1905" w:rsidP="003A4BED">
      <w:pPr>
        <w:spacing w:after="0" w:line="240" w:lineRule="auto"/>
        <w:jc w:val="both"/>
        <w:rPr>
          <w:rFonts w:ascii="Tw Cen MT" w:hAnsi="Tw Cen MT"/>
          <w:b/>
        </w:rPr>
      </w:pPr>
      <w:r w:rsidRPr="00433884">
        <w:rPr>
          <w:rFonts w:ascii="Tw Cen MT" w:hAnsi="Tw Cen MT"/>
          <w:b/>
        </w:rPr>
        <w:t>ANEXO 3</w:t>
      </w:r>
      <w:r w:rsidRPr="00433884">
        <w:rPr>
          <w:rFonts w:ascii="Tw Cen MT" w:hAnsi="Tw Cen MT"/>
        </w:rPr>
        <w:t xml:space="preserve"> FORMATO DE INFORMACIÓN PARA ACREDITAR LA EXISTENCIA Y PERSONALIDAD JURÍDICA DEL LICITANTE</w:t>
      </w:r>
      <w:r w:rsidRPr="00433884">
        <w:rPr>
          <w:rFonts w:ascii="Tw Cen MT" w:hAnsi="Tw Cen MT"/>
          <w:b/>
        </w:rPr>
        <w:t>.</w:t>
      </w:r>
    </w:p>
    <w:p w14:paraId="12FD3AFB" w14:textId="77777777" w:rsidR="003D1905" w:rsidRPr="00433884" w:rsidRDefault="003D1905" w:rsidP="003A4BED">
      <w:pPr>
        <w:spacing w:after="0" w:line="240" w:lineRule="auto"/>
        <w:jc w:val="both"/>
        <w:rPr>
          <w:rFonts w:ascii="Tw Cen MT" w:hAnsi="Tw Cen MT"/>
        </w:rPr>
      </w:pPr>
      <w:r w:rsidRPr="00433884">
        <w:rPr>
          <w:rFonts w:ascii="Tw Cen MT" w:hAnsi="Tw Cen MT"/>
          <w:b/>
        </w:rPr>
        <w:lastRenderedPageBreak/>
        <w:t>ANEXO</w:t>
      </w:r>
      <w:r w:rsidRPr="00433884">
        <w:rPr>
          <w:rFonts w:ascii="Tw Cen MT" w:hAnsi="Tw Cen MT"/>
        </w:rPr>
        <w:t xml:space="preserve"> </w:t>
      </w:r>
      <w:r w:rsidRPr="00433884">
        <w:rPr>
          <w:rFonts w:ascii="Tw Cen MT" w:hAnsi="Tw Cen MT"/>
          <w:b/>
        </w:rPr>
        <w:t>4</w:t>
      </w:r>
      <w:r w:rsidRPr="00433884">
        <w:rPr>
          <w:rFonts w:ascii="Tw Cen MT" w:hAnsi="Tw Cen MT"/>
        </w:rPr>
        <w:t xml:space="preserve"> CARTA DE ACEPTACIÓN DE BASES.</w:t>
      </w:r>
    </w:p>
    <w:p w14:paraId="17CC7399"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5</w:t>
      </w:r>
      <w:r w:rsidRPr="00433884">
        <w:rPr>
          <w:rFonts w:ascii="Tw Cen MT" w:hAnsi="Tw Cen MT"/>
        </w:rPr>
        <w:t xml:space="preserve"> DECLARACIÓN DE INTEGRIDAD.</w:t>
      </w:r>
    </w:p>
    <w:p w14:paraId="197B61D7"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6</w:t>
      </w:r>
      <w:r w:rsidRPr="00433884">
        <w:rPr>
          <w:rFonts w:ascii="Tw Cen MT" w:hAnsi="Tw Cen MT"/>
        </w:rPr>
        <w:t xml:space="preserve"> CARTA DEL ARTÍCULO 38 DE LA LAASSPEC Y 49 DE LA LGRA.</w:t>
      </w:r>
    </w:p>
    <w:p w14:paraId="2D6543DB"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7</w:t>
      </w:r>
      <w:r w:rsidRPr="00433884">
        <w:rPr>
          <w:rFonts w:ascii="Tw Cen MT" w:hAnsi="Tw Cen MT"/>
        </w:rPr>
        <w:t xml:space="preserve"> CARTA DE GARANTIA DE LOS BIENES, ARRENDAMIENTOS Y/O SERVICIOS. </w:t>
      </w:r>
    </w:p>
    <w:p w14:paraId="20E8FEBA"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8</w:t>
      </w:r>
      <w:r w:rsidRPr="00433884">
        <w:rPr>
          <w:rFonts w:ascii="Tw Cen MT" w:hAnsi="Tw Cen MT"/>
        </w:rPr>
        <w:t xml:space="preserve"> INFRAESTRUCTURA, CAPACIDAD TÉCNICA, ADMINISTRATIVA Y ECONÓMICA</w:t>
      </w:r>
    </w:p>
    <w:p w14:paraId="2580FB11"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9</w:t>
      </w:r>
      <w:r w:rsidRPr="00433884">
        <w:rPr>
          <w:rFonts w:ascii="Tw Cen MT" w:hAnsi="Tw Cen MT"/>
        </w:rPr>
        <w:t xml:space="preserve"> GIRO U OBJETO SOCIAL.</w:t>
      </w:r>
    </w:p>
    <w:p w14:paraId="602C7851"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10</w:t>
      </w:r>
      <w:r w:rsidRPr="00433884">
        <w:rPr>
          <w:rFonts w:ascii="Tw Cen MT" w:hAnsi="Tw Cen MT"/>
        </w:rPr>
        <w:t xml:space="preserve"> SUBCONTRATACIONES.</w:t>
      </w:r>
    </w:p>
    <w:p w14:paraId="25109DA9"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11</w:t>
      </w:r>
      <w:r w:rsidRPr="00433884">
        <w:rPr>
          <w:rFonts w:ascii="Tw Cen MT" w:hAnsi="Tw Cen MT"/>
        </w:rPr>
        <w:t xml:space="preserve"> ESCRITO QUE FACULTE AL PARTICIPANTE A INTERVENIR EN LA LICITACIÓN.</w:t>
      </w:r>
    </w:p>
    <w:p w14:paraId="097D14E5"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12</w:t>
      </w:r>
      <w:r w:rsidRPr="00433884">
        <w:rPr>
          <w:rFonts w:ascii="Tw Cen MT" w:hAnsi="Tw Cen MT"/>
        </w:rPr>
        <w:t xml:space="preserve"> ESCRITO DE DETERMINACIÓN INDEPENDIENTE DE PROPUESTA (PRESENTACIÓN DE PROPUESTA INDIVIDUAL)</w:t>
      </w:r>
    </w:p>
    <w:p w14:paraId="1E974705"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13</w:t>
      </w:r>
      <w:r w:rsidRPr="00433884">
        <w:rPr>
          <w:rFonts w:ascii="Tw Cen MT" w:hAnsi="Tw Cen MT"/>
        </w:rPr>
        <w:t xml:space="preserve"> ESCRITO PARA PROPUESTAS CONJUNTAS. NO APLICA PARA LA PRESENTE LICITACIÓN.</w:t>
      </w:r>
    </w:p>
    <w:p w14:paraId="2C8C5CA4"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14</w:t>
      </w:r>
      <w:r w:rsidRPr="00433884">
        <w:rPr>
          <w:rFonts w:ascii="Tw Cen MT" w:hAnsi="Tw Cen MT"/>
        </w:rPr>
        <w:t xml:space="preserve"> CARTA COMPROMISO.</w:t>
      </w:r>
    </w:p>
    <w:p w14:paraId="1FCAC08B" w14:textId="77777777" w:rsidR="003D1905" w:rsidRPr="00433884" w:rsidRDefault="003D1905" w:rsidP="003A4BED">
      <w:pPr>
        <w:spacing w:after="0" w:line="240" w:lineRule="auto"/>
        <w:jc w:val="both"/>
        <w:rPr>
          <w:rFonts w:ascii="Tw Cen MT" w:hAnsi="Tw Cen MT"/>
        </w:rPr>
      </w:pPr>
      <w:r w:rsidRPr="00433884">
        <w:rPr>
          <w:rFonts w:ascii="Tw Cen MT" w:hAnsi="Tw Cen MT"/>
          <w:b/>
        </w:rPr>
        <w:t>ANEXO 15</w:t>
      </w:r>
      <w:r w:rsidRPr="00433884">
        <w:rPr>
          <w:rFonts w:ascii="Tw Cen MT" w:hAnsi="Tw Cen MT"/>
        </w:rPr>
        <w:t xml:space="preserve"> TRANSPARENCIA Y DATOS PERSONALES.</w:t>
      </w:r>
    </w:p>
    <w:p w14:paraId="40495A7B" w14:textId="77777777" w:rsidR="003D1905" w:rsidRPr="00433884" w:rsidRDefault="003D1905" w:rsidP="008320F9">
      <w:pPr>
        <w:spacing w:after="0" w:line="240" w:lineRule="auto"/>
        <w:jc w:val="both"/>
        <w:rPr>
          <w:rFonts w:ascii="Tw Cen MT" w:hAnsi="Tw Cen MT"/>
        </w:rPr>
      </w:pPr>
      <w:r w:rsidRPr="00433884">
        <w:rPr>
          <w:rFonts w:ascii="Tw Cen MT" w:hAnsi="Tw Cen MT"/>
          <w:b/>
          <w:bCs/>
        </w:rPr>
        <w:t>ANEXO 16</w:t>
      </w:r>
      <w:r w:rsidRPr="00433884">
        <w:rPr>
          <w:rFonts w:ascii="Tw Cen MT" w:hAnsi="Tw Cen MT"/>
        </w:rPr>
        <w:t xml:space="preserve"> ANTICORRUPCIÓN</w:t>
      </w:r>
    </w:p>
    <w:p w14:paraId="6E989B9D" w14:textId="72C1A4A1" w:rsidR="004C0913" w:rsidRPr="00433884" w:rsidRDefault="004C0913" w:rsidP="008320F9">
      <w:pPr>
        <w:spacing w:after="0" w:line="240" w:lineRule="auto"/>
        <w:jc w:val="both"/>
        <w:rPr>
          <w:rFonts w:ascii="Tw Cen MT" w:hAnsi="Tw Cen MT"/>
        </w:rPr>
      </w:pPr>
      <w:r w:rsidRPr="00433884">
        <w:rPr>
          <w:rFonts w:ascii="Tw Cen MT" w:hAnsi="Tw Cen MT"/>
          <w:b/>
          <w:bCs/>
        </w:rPr>
        <w:t>ANEXO 17</w:t>
      </w:r>
      <w:r w:rsidRPr="00433884">
        <w:rPr>
          <w:rFonts w:ascii="Tw Cen MT" w:hAnsi="Tw Cen MT"/>
        </w:rPr>
        <w:t xml:space="preserve"> ADJUDICACIÓN POR ABASTECIMIENTO SIMULTÁNEO.</w:t>
      </w:r>
    </w:p>
    <w:p w14:paraId="5920ED2F" w14:textId="62F844B5" w:rsidR="003D1905" w:rsidRPr="00433884" w:rsidRDefault="003D1905" w:rsidP="003225FB">
      <w:pPr>
        <w:spacing w:after="0" w:line="240" w:lineRule="auto"/>
        <w:jc w:val="both"/>
        <w:rPr>
          <w:rFonts w:ascii="Tw Cen MT" w:hAnsi="Tw Cen MT"/>
        </w:rPr>
      </w:pPr>
      <w:r w:rsidRPr="00433884">
        <w:rPr>
          <w:rFonts w:ascii="Tw Cen MT" w:hAnsi="Tw Cen MT"/>
          <w:b/>
          <w:bCs/>
        </w:rPr>
        <w:t>ANEXO 1</w:t>
      </w:r>
      <w:r w:rsidR="004C0913" w:rsidRPr="00433884">
        <w:rPr>
          <w:rFonts w:ascii="Tw Cen MT" w:hAnsi="Tw Cen MT"/>
          <w:b/>
          <w:bCs/>
        </w:rPr>
        <w:t>8</w:t>
      </w:r>
      <w:r w:rsidRPr="00433884">
        <w:rPr>
          <w:rFonts w:ascii="Tw Cen MT" w:hAnsi="Tw Cen MT"/>
        </w:rPr>
        <w:t xml:space="preserve"> ACLARACION DE DUDAS Y PREGUNTAS DE LAS BASES</w:t>
      </w:r>
    </w:p>
    <w:p w14:paraId="5F380F5F" w14:textId="77777777" w:rsidR="003D1905" w:rsidRPr="00433884" w:rsidRDefault="003D1905" w:rsidP="003225FB">
      <w:pPr>
        <w:spacing w:after="0" w:line="240" w:lineRule="auto"/>
        <w:jc w:val="both"/>
        <w:rPr>
          <w:rFonts w:ascii="Tw Cen MT" w:hAnsi="Tw Cen MT"/>
        </w:rPr>
      </w:pPr>
      <w:r w:rsidRPr="00433884">
        <w:rPr>
          <w:rFonts w:ascii="Tw Cen MT" w:hAnsi="Tw Cen MT"/>
        </w:rPr>
        <w:t>INSTRUCCIONES PARA LLENAR EL FORMATO DE ACLARACIÓN DE DUDAS Y PREGUNTAS DE LAS BASES</w:t>
      </w:r>
    </w:p>
    <w:p w14:paraId="04B28D8D" w14:textId="77777777" w:rsidR="003D1905" w:rsidRPr="00433884" w:rsidRDefault="003D1905" w:rsidP="003225FB">
      <w:pPr>
        <w:spacing w:after="0" w:line="240" w:lineRule="auto"/>
        <w:jc w:val="both"/>
        <w:rPr>
          <w:rFonts w:ascii="Tw Cen MT" w:hAnsi="Tw Cen MT"/>
        </w:rPr>
      </w:pPr>
      <w:r w:rsidRPr="00433884">
        <w:rPr>
          <w:rFonts w:ascii="Tw Cen MT" w:hAnsi="Tw Cen MT"/>
          <w:b/>
          <w:bCs/>
        </w:rPr>
        <w:t>APENDICE “A”</w:t>
      </w:r>
      <w:r w:rsidRPr="00433884">
        <w:rPr>
          <w:rFonts w:ascii="Tw Cen MT" w:hAnsi="Tw Cen MT"/>
        </w:rPr>
        <w:t xml:space="preserve"> MODELO DE CONTRATO</w:t>
      </w:r>
    </w:p>
    <w:p w14:paraId="50ED0C20" w14:textId="77777777" w:rsidR="003D1905" w:rsidRPr="00433884" w:rsidRDefault="003D1905" w:rsidP="003A4BED">
      <w:pPr>
        <w:spacing w:after="0" w:line="240" w:lineRule="auto"/>
        <w:jc w:val="both"/>
        <w:rPr>
          <w:rFonts w:ascii="Tw Cen MT" w:hAnsi="Tw Cen MT"/>
        </w:rPr>
      </w:pPr>
    </w:p>
    <w:p w14:paraId="30F7006B" w14:textId="77777777" w:rsidR="003D1905" w:rsidRPr="00433884" w:rsidRDefault="003D1905" w:rsidP="003A4BED">
      <w:pPr>
        <w:spacing w:after="0" w:line="240" w:lineRule="auto"/>
        <w:jc w:val="both"/>
        <w:rPr>
          <w:rFonts w:ascii="Tw Cen MT" w:hAnsi="Tw Cen MT"/>
        </w:rPr>
      </w:pPr>
    </w:p>
    <w:p w14:paraId="0ED7C5B7" w14:textId="77777777" w:rsidR="003D1905" w:rsidRPr="00433884" w:rsidRDefault="003D1905" w:rsidP="003A4BED">
      <w:pPr>
        <w:spacing w:after="0" w:line="240" w:lineRule="auto"/>
        <w:jc w:val="both"/>
        <w:rPr>
          <w:rFonts w:ascii="Tw Cen MT" w:hAnsi="Tw Cen MT"/>
        </w:rPr>
      </w:pPr>
    </w:p>
    <w:p w14:paraId="06C8C3D8" w14:textId="77777777" w:rsidR="003D1905" w:rsidRPr="00433884" w:rsidRDefault="003D1905" w:rsidP="003A4BED">
      <w:pPr>
        <w:shd w:val="clear" w:color="auto" w:fill="FFFFFF"/>
        <w:tabs>
          <w:tab w:val="left" w:pos="284"/>
        </w:tabs>
        <w:spacing w:after="0" w:line="240" w:lineRule="auto"/>
        <w:jc w:val="both"/>
        <w:rPr>
          <w:rFonts w:ascii="Tw Cen MT" w:hAnsi="Tw Cen MT"/>
        </w:rPr>
      </w:pPr>
      <w:r w:rsidRPr="00433884">
        <w:rPr>
          <w:rFonts w:ascii="Tw Cen MT" w:hAnsi="Tw Cen MT"/>
        </w:rPr>
        <w:br w:type="page"/>
      </w:r>
    </w:p>
    <w:p w14:paraId="5F0DD816" w14:textId="77777777" w:rsidR="003D1905" w:rsidRPr="00433884" w:rsidRDefault="003D1905" w:rsidP="00B63D62">
      <w:pPr>
        <w:shd w:val="clear" w:color="auto" w:fill="FFFFFF"/>
        <w:tabs>
          <w:tab w:val="left" w:pos="284"/>
        </w:tabs>
        <w:spacing w:after="240" w:line="240" w:lineRule="auto"/>
        <w:jc w:val="both"/>
        <w:rPr>
          <w:rFonts w:ascii="Tw Cen MT" w:hAnsi="Tw Cen MT"/>
        </w:rPr>
      </w:pPr>
    </w:p>
    <w:p w14:paraId="31279AAF" w14:textId="00B74A5A" w:rsidR="003D1905" w:rsidRPr="00433884" w:rsidRDefault="003D1905" w:rsidP="00B63D62">
      <w:pPr>
        <w:spacing w:after="240" w:line="240" w:lineRule="auto"/>
        <w:jc w:val="both"/>
        <w:rPr>
          <w:rFonts w:ascii="Tw Cen MT" w:hAnsi="Tw Cen MT" w:cs="Arial"/>
        </w:rPr>
      </w:pPr>
      <w:r w:rsidRPr="00433884">
        <w:rPr>
          <w:rFonts w:ascii="Tw Cen MT" w:hAnsi="Tw Cen MT" w:cs="Arial"/>
        </w:rPr>
        <w:t>BASES PARA LA LICITACIÓN PÚBLICA NACIONAL No</w:t>
      </w:r>
      <w:r w:rsidRPr="00433884">
        <w:rPr>
          <w:rFonts w:ascii="Tw Cen MT" w:hAnsi="Tw Cen MT" w:cs="Arial"/>
          <w:b/>
          <w:bCs/>
        </w:rPr>
        <w:t xml:space="preserve">. </w:t>
      </w:r>
      <w:r w:rsidRPr="00433884">
        <w:rPr>
          <w:rFonts w:ascii="Tw Cen MT" w:hAnsi="Tw Cen MT" w:cs="Arial"/>
          <w:b/>
          <w:bCs/>
          <w:noProof/>
        </w:rPr>
        <w:t>06002-00</w:t>
      </w:r>
      <w:r w:rsidR="008A4D7D"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8A4D7D" w:rsidRPr="00433884">
        <w:rPr>
          <w:rFonts w:ascii="Tw Cen MT" w:hAnsi="Tw Cen MT" w:cs="Tahoma"/>
        </w:rPr>
        <w:t>PARA LA CONTRATACIÓN DEL</w:t>
      </w:r>
      <w:r w:rsidR="008A4D7D"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b/>
          <w:bCs/>
          <w:noProof/>
        </w:rPr>
        <w:t>.</w:t>
      </w:r>
    </w:p>
    <w:p w14:paraId="57660B7B" w14:textId="0BA6AA72" w:rsidR="003D1905" w:rsidRPr="00433884" w:rsidRDefault="003D1905" w:rsidP="00B63D62">
      <w:pPr>
        <w:spacing w:after="240" w:line="240" w:lineRule="auto"/>
        <w:jc w:val="both"/>
        <w:rPr>
          <w:rFonts w:ascii="Tw Cen MT" w:hAnsi="Tw Cen MT" w:cs="Arial"/>
        </w:rPr>
      </w:pPr>
      <w:r w:rsidRPr="00433884">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433884">
        <w:rPr>
          <w:rFonts w:ascii="Tw Cen MT" w:hAnsi="Tw Cen MT" w:cs="Arial"/>
          <w:lang w:val="es-ES"/>
        </w:rPr>
        <w:t>artículo 107 de la Constitución Política del Estado Libre y Soberano de Colima</w:t>
      </w:r>
      <w:r w:rsidRPr="00433884">
        <w:rPr>
          <w:rFonts w:ascii="Tw Cen MT" w:hAnsi="Tw Cen MT" w:cs="Arial"/>
        </w:rPr>
        <w:t xml:space="preserve"> y los artículos </w:t>
      </w:r>
      <w:r w:rsidRPr="00433884">
        <w:rPr>
          <w:rFonts w:ascii="Tw Cen MT" w:hAnsi="Tw Cen MT"/>
          <w:u w:color="2E2E2E"/>
          <w:lang w:val="es-ES_tradnl"/>
        </w:rPr>
        <w:t xml:space="preserve">1º, numeral 1, fracción III, 2º,  </w:t>
      </w:r>
      <w:r w:rsidRPr="00433884">
        <w:rPr>
          <w:rFonts w:ascii="Tw Cen MT" w:hAnsi="Tw Cen MT"/>
          <w:u w:color="2E2E2E"/>
          <w:lang w:val="de-DE"/>
        </w:rPr>
        <w:t>20, 21, 26 numeral 1 fracci</w:t>
      </w:r>
      <w:proofErr w:type="spellStart"/>
      <w:r w:rsidRPr="00433884">
        <w:rPr>
          <w:rFonts w:ascii="Tw Cen MT" w:hAnsi="Tw Cen MT"/>
          <w:u w:color="2E2E2E"/>
          <w:lang w:val="es-ES_tradnl"/>
        </w:rPr>
        <w:t>ó</w:t>
      </w:r>
      <w:proofErr w:type="spellEnd"/>
      <w:r w:rsidRPr="00433884">
        <w:rPr>
          <w:rFonts w:ascii="Tw Cen MT" w:hAnsi="Tw Cen MT"/>
          <w:u w:color="2E2E2E"/>
          <w:lang w:val="de-DE"/>
        </w:rPr>
        <w:t>n I</w:t>
      </w:r>
      <w:r w:rsidRPr="00433884">
        <w:rPr>
          <w:rFonts w:ascii="Tw Cen MT" w:hAnsi="Tw Cen MT"/>
          <w:u w:color="2E2E2E"/>
          <w:lang w:val="es-ES_tradnl"/>
        </w:rPr>
        <w:t>,</w:t>
      </w:r>
      <w:r w:rsidRPr="00433884">
        <w:rPr>
          <w:rFonts w:ascii="Tw Cen MT" w:hAnsi="Tw Cen MT"/>
          <w:u w:color="2E2E2E"/>
          <w:lang w:val="de-DE"/>
        </w:rPr>
        <w:t xml:space="preserve"> numeral 2</w:t>
      </w:r>
      <w:r w:rsidRPr="00433884">
        <w:rPr>
          <w:rFonts w:ascii="Tw Cen MT" w:hAnsi="Tw Cen MT"/>
          <w:u w:color="2E2E2E"/>
          <w:lang w:val="es-ES_tradnl"/>
        </w:rPr>
        <w:t xml:space="preserve"> y numeral 5, </w:t>
      </w:r>
      <w:r w:rsidRPr="00433884">
        <w:rPr>
          <w:rFonts w:ascii="Tw Cen MT" w:hAnsi="Tw Cen MT"/>
          <w:u w:color="2E2E2E"/>
          <w:lang w:val="de-DE"/>
        </w:rPr>
        <w:t>27, 28 numeral 4, 30,</w:t>
      </w:r>
      <w:r w:rsidRPr="00433884">
        <w:rPr>
          <w:rFonts w:ascii="Tw Cen MT" w:hAnsi="Tw Cen MT"/>
          <w:u w:color="2E2E2E"/>
          <w:lang w:val="es-ES_tradnl"/>
        </w:rPr>
        <w:t xml:space="preserve"> numeral 1, fracción I, 32, 33, 34, 35, 36, 37, 38, 40, 41, 42</w:t>
      </w:r>
      <w:r w:rsidRPr="00433884">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433884">
        <w:rPr>
          <w:rFonts w:ascii="Tw Cen MT" w:hAnsi="Tw Cen MT" w:cs="Arial"/>
          <w:b/>
          <w:bCs/>
        </w:rPr>
        <w:t xml:space="preserve">No. </w:t>
      </w:r>
      <w:r w:rsidRPr="00433884">
        <w:rPr>
          <w:rFonts w:ascii="Tw Cen MT" w:hAnsi="Tw Cen MT" w:cs="Arial"/>
          <w:b/>
          <w:bCs/>
          <w:noProof/>
        </w:rPr>
        <w:t>06002-0</w:t>
      </w:r>
      <w:r w:rsidR="004B68A3"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4B68A3" w:rsidRPr="00433884">
        <w:rPr>
          <w:rFonts w:ascii="Tw Cen MT" w:hAnsi="Tw Cen MT" w:cs="Tahoma"/>
        </w:rPr>
        <w:t>PARA LA CONTRATACIÓN DEL</w:t>
      </w:r>
      <w:r w:rsidR="004B68A3"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Arial"/>
          <w:b/>
          <w:bCs/>
        </w:rPr>
        <w:t xml:space="preserve">, </w:t>
      </w:r>
      <w:r w:rsidRPr="00433884">
        <w:rPr>
          <w:rFonts w:ascii="Tw Cen MT" w:hAnsi="Tw Cen MT" w:cs="Arial"/>
        </w:rPr>
        <w:t>emite las siguientes:</w:t>
      </w:r>
    </w:p>
    <w:p w14:paraId="00D35AB5" w14:textId="77777777" w:rsidR="003D1905" w:rsidRPr="00433884" w:rsidRDefault="003D1905" w:rsidP="00B63D62">
      <w:pPr>
        <w:spacing w:after="240" w:line="240" w:lineRule="auto"/>
        <w:jc w:val="center"/>
        <w:rPr>
          <w:rFonts w:ascii="Tw Cen MT" w:hAnsi="Tw Cen MT" w:cs="Arial"/>
          <w:b/>
          <w:bCs/>
          <w:lang w:val="es-ES"/>
        </w:rPr>
      </w:pPr>
      <w:proofErr w:type="gramStart"/>
      <w:r w:rsidRPr="00433884">
        <w:rPr>
          <w:rFonts w:ascii="Tw Cen MT" w:hAnsi="Tw Cen MT" w:cs="Arial"/>
          <w:b/>
          <w:bCs/>
          <w:lang w:val="es-ES"/>
        </w:rPr>
        <w:t>B  A</w:t>
      </w:r>
      <w:proofErr w:type="gramEnd"/>
      <w:r w:rsidRPr="00433884">
        <w:rPr>
          <w:rFonts w:ascii="Tw Cen MT" w:hAnsi="Tw Cen MT" w:cs="Arial"/>
          <w:b/>
          <w:bCs/>
          <w:lang w:val="es-ES"/>
        </w:rPr>
        <w:t xml:space="preserve">  </w:t>
      </w:r>
      <w:proofErr w:type="gramStart"/>
      <w:r w:rsidRPr="00433884">
        <w:rPr>
          <w:rFonts w:ascii="Tw Cen MT" w:hAnsi="Tw Cen MT" w:cs="Arial"/>
          <w:b/>
          <w:bCs/>
          <w:lang w:val="es-ES"/>
        </w:rPr>
        <w:t>S  E</w:t>
      </w:r>
      <w:proofErr w:type="gramEnd"/>
      <w:r w:rsidRPr="00433884">
        <w:rPr>
          <w:rFonts w:ascii="Tw Cen MT" w:hAnsi="Tw Cen MT" w:cs="Arial"/>
          <w:b/>
          <w:bCs/>
          <w:lang w:val="es-ES"/>
        </w:rPr>
        <w:t xml:space="preserve">  S</w:t>
      </w:r>
    </w:p>
    <w:p w14:paraId="474B903E" w14:textId="77777777" w:rsidR="003D1905" w:rsidRPr="00433884" w:rsidRDefault="003D1905" w:rsidP="00B63D62">
      <w:pPr>
        <w:shd w:val="clear" w:color="auto" w:fill="BFBFBF"/>
        <w:spacing w:after="240" w:line="240" w:lineRule="auto"/>
        <w:jc w:val="both"/>
        <w:rPr>
          <w:rFonts w:ascii="Tw Cen MT" w:hAnsi="Tw Cen MT" w:cs="Arial"/>
          <w:b/>
          <w:bCs/>
        </w:rPr>
      </w:pPr>
      <w:r w:rsidRPr="00433884">
        <w:rPr>
          <w:rFonts w:ascii="Tw Cen MT" w:hAnsi="Tw Cen MT" w:cs="Arial"/>
          <w:b/>
          <w:bCs/>
        </w:rPr>
        <w:t>1.</w:t>
      </w:r>
      <w:r w:rsidRPr="00433884">
        <w:rPr>
          <w:rFonts w:ascii="Tw Cen MT" w:hAnsi="Tw Cen MT" w:cs="Arial"/>
          <w:b/>
          <w:bCs/>
        </w:rPr>
        <w:tab/>
        <w:t xml:space="preserve">INFORMACIÓN ESPECÍFICA DE LOS BIENES, ARRENDAMIENTOS O SERVICIOS A ADQUIRIR. </w:t>
      </w:r>
    </w:p>
    <w:p w14:paraId="38E98719" w14:textId="77777777" w:rsidR="003D1905" w:rsidRPr="00433884" w:rsidRDefault="003D1905" w:rsidP="00B63D62">
      <w:pPr>
        <w:numPr>
          <w:ilvl w:val="1"/>
          <w:numId w:val="18"/>
        </w:numPr>
        <w:spacing w:after="240" w:line="240" w:lineRule="auto"/>
        <w:ind w:left="0" w:firstLine="0"/>
        <w:rPr>
          <w:rFonts w:ascii="Tw Cen MT" w:eastAsia="Times New Roman" w:hAnsi="Tw Cen MT" w:cs="Arial"/>
          <w:b/>
          <w:bCs/>
          <w:lang w:eastAsia="es-ES"/>
        </w:rPr>
      </w:pPr>
      <w:r w:rsidRPr="00433884">
        <w:rPr>
          <w:rFonts w:ascii="Tw Cen MT" w:eastAsia="Times New Roman" w:hAnsi="Tw Cen MT" w:cs="Arial"/>
          <w:b/>
          <w:bCs/>
          <w:lang w:eastAsia="es-ES"/>
        </w:rPr>
        <w:t>OBJETO, DESCRIPCIÓN Y CANTIDAD.</w:t>
      </w:r>
    </w:p>
    <w:p w14:paraId="71F09096" w14:textId="77777777" w:rsidR="003D1905" w:rsidRPr="00433884" w:rsidRDefault="003D1905" w:rsidP="00B63D62">
      <w:pPr>
        <w:spacing w:after="240" w:line="240" w:lineRule="auto"/>
        <w:rPr>
          <w:rFonts w:ascii="Tw Cen MT" w:hAnsi="Tw Cen MT" w:cs="Arial"/>
          <w:b/>
          <w:bCs/>
          <w:lang w:val="es-ES"/>
        </w:rPr>
      </w:pPr>
      <w:r w:rsidRPr="00433884">
        <w:rPr>
          <w:rFonts w:ascii="Tw Cen MT" w:hAnsi="Tw Cen MT" w:cs="Arial"/>
          <w:b/>
          <w:bCs/>
          <w:lang w:val="es-ES"/>
        </w:rPr>
        <w:t>OBJETO:</w:t>
      </w:r>
    </w:p>
    <w:p w14:paraId="34E7C7C6" w14:textId="4425BF7D" w:rsidR="003D1905" w:rsidRPr="00433884" w:rsidRDefault="003D1905" w:rsidP="00B63D62">
      <w:pPr>
        <w:shd w:val="clear" w:color="auto" w:fill="FFFFFF"/>
        <w:tabs>
          <w:tab w:val="left" w:pos="284"/>
        </w:tabs>
        <w:spacing w:after="240" w:line="240" w:lineRule="auto"/>
        <w:jc w:val="both"/>
        <w:rPr>
          <w:rFonts w:ascii="Tw Cen MT" w:hAnsi="Tw Cen MT" w:cs="Arial"/>
        </w:rPr>
      </w:pPr>
      <w:r w:rsidRPr="00433884">
        <w:rPr>
          <w:rFonts w:ascii="Tw Cen MT" w:hAnsi="Tw Cen MT" w:cs="Arial"/>
          <w:bCs/>
        </w:rPr>
        <w:t>El objeto de la presente licitación es</w:t>
      </w:r>
      <w:r w:rsidRPr="00433884">
        <w:rPr>
          <w:rFonts w:ascii="Tw Cen MT" w:hAnsi="Tw Cen MT" w:cs="Arial"/>
          <w:b/>
          <w:bCs/>
        </w:rPr>
        <w:t xml:space="preserve"> </w:t>
      </w:r>
      <w:r w:rsidR="004B68A3" w:rsidRPr="00433884">
        <w:rPr>
          <w:rFonts w:ascii="Tw Cen MT" w:hAnsi="Tw Cen MT" w:cs="Arial"/>
        </w:rPr>
        <w:t>PARA LA CONTRATACIÓN D</w:t>
      </w:r>
      <w:r w:rsidR="004B68A3" w:rsidRPr="00433884">
        <w:rPr>
          <w:rFonts w:ascii="Tw Cen MT" w:hAnsi="Tw Cen MT" w:cs="Arial"/>
          <w:noProof/>
        </w:rPr>
        <w:t>EL</w:t>
      </w:r>
      <w:r w:rsidR="004B68A3" w:rsidRPr="00433884">
        <w:rPr>
          <w:rFonts w:ascii="Tw Cen MT" w:hAnsi="Tw Cen MT" w:cs="Arial"/>
          <w:b/>
          <w:bCs/>
          <w:noProof/>
        </w:rPr>
        <w:t xml:space="preserve"> </w:t>
      </w:r>
      <w:r w:rsidR="004B68A3" w:rsidRPr="00433884">
        <w:rPr>
          <w:rFonts w:ascii="Tw Cen MT" w:eastAsiaTheme="minorHAnsi" w:hAnsi="Tw Cen MT" w:cs="Arial"/>
          <w:b/>
          <w:bCs/>
        </w:rPr>
        <w:t>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p>
    <w:p w14:paraId="3AE7C561" w14:textId="77777777" w:rsidR="003D1905" w:rsidRPr="00433884" w:rsidRDefault="003D1905" w:rsidP="00B63D62">
      <w:pPr>
        <w:spacing w:after="240" w:line="240" w:lineRule="auto"/>
        <w:jc w:val="both"/>
        <w:rPr>
          <w:rFonts w:ascii="Tw Cen MT" w:hAnsi="Tw Cen MT" w:cs="Arial"/>
          <w:b/>
          <w:bCs/>
        </w:rPr>
      </w:pPr>
      <w:r w:rsidRPr="00433884">
        <w:rPr>
          <w:rFonts w:ascii="Tw Cen MT" w:hAnsi="Tw Cen MT" w:cs="Arial"/>
          <w:b/>
          <w:bCs/>
        </w:rPr>
        <w:t>DESCRIPCIÓN Y CANTIDAD:</w:t>
      </w:r>
    </w:p>
    <w:p w14:paraId="56BC2B4A" w14:textId="0BD58EC0" w:rsidR="00707A6B" w:rsidRPr="00433884" w:rsidRDefault="003D1905" w:rsidP="00B63D62">
      <w:pPr>
        <w:spacing w:after="240" w:line="240" w:lineRule="auto"/>
        <w:jc w:val="both"/>
        <w:rPr>
          <w:rFonts w:ascii="Tw Cen MT" w:hAnsi="Tw Cen MT"/>
          <w:b/>
          <w:bCs/>
        </w:rPr>
      </w:pPr>
      <w:r w:rsidRPr="00433884">
        <w:rPr>
          <w:rFonts w:ascii="Tw Cen MT" w:hAnsi="Tw Cen MT" w:cs="Arial"/>
          <w:bCs/>
        </w:rPr>
        <w:t xml:space="preserve">El presente procedimiento de </w:t>
      </w:r>
      <w:r w:rsidRPr="00433884">
        <w:rPr>
          <w:rFonts w:ascii="Tw Cen MT" w:hAnsi="Tw Cen MT" w:cs="Arial"/>
          <w:b/>
          <w:bCs/>
        </w:rPr>
        <w:t>Licitación Pública Nacional</w:t>
      </w:r>
      <w:r w:rsidRPr="00433884">
        <w:rPr>
          <w:rFonts w:ascii="Tw Cen MT" w:hAnsi="Tw Cen MT" w:cs="Arial"/>
          <w:bCs/>
        </w:rPr>
        <w:t xml:space="preserve"> se adjudicará </w:t>
      </w:r>
      <w:r w:rsidRPr="00433884">
        <w:rPr>
          <w:rFonts w:ascii="Tw Cen MT" w:hAnsi="Tw Cen MT" w:cs="Arial"/>
          <w:b/>
          <w:bCs/>
        </w:rPr>
        <w:t>POR</w:t>
      </w:r>
      <w:r w:rsidRPr="00433884">
        <w:rPr>
          <w:rFonts w:ascii="Tw Cen MT" w:hAnsi="Tw Cen MT" w:cs="Arial"/>
          <w:b/>
          <w:bCs/>
          <w:noProof/>
        </w:rPr>
        <w:t xml:space="preserve"> PARTIDA ÚNICA </w:t>
      </w:r>
      <w:r w:rsidR="004C0913" w:rsidRPr="00433884">
        <w:rPr>
          <w:rFonts w:ascii="Tw Cen MT" w:hAnsi="Tw Cen MT" w:cs="Arial"/>
          <w:b/>
          <w:bCs/>
          <w:noProof/>
        </w:rPr>
        <w:t>compuesta por 2 subpartidas</w:t>
      </w:r>
      <w:r w:rsidRPr="00433884">
        <w:rPr>
          <w:rFonts w:ascii="Tw Cen MT" w:hAnsi="Tw Cen MT" w:cs="Arial"/>
          <w:b/>
          <w:bCs/>
        </w:rPr>
        <w:t xml:space="preserve">, </w:t>
      </w:r>
      <w:r w:rsidRPr="00433884">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433884">
        <w:rPr>
          <w:rFonts w:ascii="Tw Cen MT" w:hAnsi="Tw Cen MT" w:cs="Arial"/>
          <w:b/>
          <w:bCs/>
        </w:rPr>
        <w:t>ANEXO NÚMERO 1 TÉCNICO</w:t>
      </w:r>
      <w:r w:rsidRPr="00433884">
        <w:rPr>
          <w:rFonts w:ascii="Tw Cen MT" w:hAnsi="Tw Cen MT" w:cs="Arial"/>
          <w:bCs/>
        </w:rPr>
        <w:t>,</w:t>
      </w:r>
      <w:r w:rsidRPr="00433884">
        <w:rPr>
          <w:rFonts w:ascii="Tw Cen MT" w:hAnsi="Tw Cen MT"/>
        </w:rPr>
        <w:t xml:space="preserve"> mediante </w:t>
      </w:r>
      <w:r w:rsidRPr="00433884">
        <w:rPr>
          <w:rFonts w:ascii="Tw Cen MT" w:hAnsi="Tw Cen MT"/>
          <w:b/>
          <w:bCs/>
          <w:noProof/>
        </w:rPr>
        <w:t>CONTRATO ABIERTO</w:t>
      </w:r>
      <w:r w:rsidR="004C0913" w:rsidRPr="00433884">
        <w:rPr>
          <w:rFonts w:ascii="Tw Cen MT" w:hAnsi="Tw Cen MT"/>
          <w:b/>
          <w:bCs/>
          <w:noProof/>
        </w:rPr>
        <w:t xml:space="preserve">, </w:t>
      </w:r>
      <w:r w:rsidR="004C0913" w:rsidRPr="00433884">
        <w:rPr>
          <w:rFonts w:ascii="Tw Cen MT" w:hAnsi="Tw Cen MT"/>
          <w:noProof/>
        </w:rPr>
        <w:t xml:space="preserve">con un presupuesto </w:t>
      </w:r>
      <w:r w:rsidR="004C0913" w:rsidRPr="00433884">
        <w:rPr>
          <w:rFonts w:ascii="Tw Cen MT" w:hAnsi="Tw Cen MT"/>
          <w:b/>
          <w:bCs/>
          <w:noProof/>
        </w:rPr>
        <w:t>m</w:t>
      </w:r>
      <w:r w:rsidR="00680CF8" w:rsidRPr="00433884">
        <w:rPr>
          <w:rFonts w:ascii="Tw Cen MT" w:hAnsi="Tw Cen MT"/>
          <w:b/>
          <w:bCs/>
          <w:noProof/>
        </w:rPr>
        <w:t>í</w:t>
      </w:r>
      <w:r w:rsidR="004C0913" w:rsidRPr="00433884">
        <w:rPr>
          <w:rFonts w:ascii="Tw Cen MT" w:hAnsi="Tw Cen MT"/>
          <w:b/>
          <w:bCs/>
          <w:noProof/>
        </w:rPr>
        <w:t>nimo</w:t>
      </w:r>
      <w:r w:rsidR="004C0913" w:rsidRPr="00433884">
        <w:rPr>
          <w:rFonts w:ascii="Tw Cen MT" w:hAnsi="Tw Cen MT"/>
          <w:noProof/>
        </w:rPr>
        <w:t xml:space="preserve"> de </w:t>
      </w:r>
      <w:r w:rsidR="00680CF8" w:rsidRPr="00433884">
        <w:rPr>
          <w:rFonts w:ascii="Tw Cen MT" w:hAnsi="Tw Cen MT"/>
          <w:b/>
          <w:bCs/>
          <w:noProof/>
        </w:rPr>
        <w:t>5,440,000.00 (CINCO MILLONES CUATROCIENTOS CUARENTA MIL PESOS 00/100 M.N.) IVA incluido y un máximo de $13,600,000.00 (TRECE MILLONES SEISCIENTOS MIL PESOS 00/100 M.N.) IVA incluido</w:t>
      </w:r>
      <w:r w:rsidR="00A35FC1" w:rsidRPr="00433884">
        <w:rPr>
          <w:rFonts w:ascii="Tw Cen MT" w:hAnsi="Tw Cen MT"/>
          <w:noProof/>
        </w:rPr>
        <w:t>, el ejercicio del presupuesto dependerá de los requerimentos que solicite la dependencia</w:t>
      </w:r>
      <w:r w:rsidR="00757889" w:rsidRPr="00433884">
        <w:rPr>
          <w:rFonts w:ascii="Tw Cen MT" w:hAnsi="Tw Cen MT"/>
          <w:noProof/>
        </w:rPr>
        <w:t xml:space="preserve"> y mediante el procedimiento de </w:t>
      </w:r>
      <w:r w:rsidR="00757889" w:rsidRPr="00433884">
        <w:rPr>
          <w:rFonts w:ascii="Tw Cen MT" w:hAnsi="Tw Cen MT"/>
          <w:b/>
          <w:bCs/>
          <w:noProof/>
        </w:rPr>
        <w:t>ABASTECIMIENTO SIMULTÁNEO</w:t>
      </w:r>
      <w:r w:rsidRPr="00433884">
        <w:rPr>
          <w:rFonts w:ascii="Tw Cen MT" w:hAnsi="Tw Cen MT"/>
          <w:b/>
          <w:bCs/>
        </w:rPr>
        <w:t xml:space="preserve">. </w:t>
      </w:r>
    </w:p>
    <w:p w14:paraId="56B2F638" w14:textId="77777777" w:rsidR="00C44773" w:rsidRDefault="00C44773" w:rsidP="00B63D62">
      <w:pPr>
        <w:spacing w:after="240" w:line="240" w:lineRule="auto"/>
        <w:jc w:val="both"/>
        <w:rPr>
          <w:rFonts w:ascii="Tw Cen MT" w:eastAsia="Times New Roman" w:hAnsi="Tw Cen MT" w:cs="Arial"/>
          <w:b/>
          <w:bCs/>
          <w:lang w:eastAsia="es-ES"/>
        </w:rPr>
      </w:pPr>
    </w:p>
    <w:p w14:paraId="33D6CC86" w14:textId="2A9CA45A" w:rsidR="00C44773" w:rsidRPr="00433884" w:rsidRDefault="003D1905" w:rsidP="00B63D62">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RESUMEN DE ANEXO NÚMERO 1 TÉCNICO:</w:t>
      </w:r>
    </w:p>
    <w:tbl>
      <w:tblPr>
        <w:tblW w:w="7631" w:type="dxa"/>
        <w:jc w:val="center"/>
        <w:tblCellMar>
          <w:left w:w="70" w:type="dxa"/>
          <w:right w:w="70" w:type="dxa"/>
        </w:tblCellMar>
        <w:tblLook w:val="04A0" w:firstRow="1" w:lastRow="0" w:firstColumn="1" w:lastColumn="0" w:noHBand="0" w:noVBand="1"/>
      </w:tblPr>
      <w:tblGrid>
        <w:gridCol w:w="1540"/>
        <w:gridCol w:w="411"/>
        <w:gridCol w:w="2360"/>
        <w:gridCol w:w="960"/>
        <w:gridCol w:w="1100"/>
        <w:gridCol w:w="1260"/>
      </w:tblGrid>
      <w:tr w:rsidR="00707A6B" w:rsidRPr="00433884" w14:paraId="435563D5" w14:textId="77777777" w:rsidTr="00707A6B">
        <w:trPr>
          <w:trHeight w:val="300"/>
          <w:jc w:val="center"/>
        </w:trPr>
        <w:tc>
          <w:tcPr>
            <w:tcW w:w="154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CAE45B"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SUBPARTIDA</w:t>
            </w:r>
          </w:p>
        </w:tc>
        <w:tc>
          <w:tcPr>
            <w:tcW w:w="411" w:type="dxa"/>
            <w:tcBorders>
              <w:top w:val="single" w:sz="4" w:space="0" w:color="auto"/>
              <w:left w:val="nil"/>
              <w:bottom w:val="single" w:sz="4" w:space="0" w:color="auto"/>
              <w:right w:val="single" w:sz="4" w:space="0" w:color="auto"/>
            </w:tcBorders>
            <w:shd w:val="clear" w:color="auto" w:fill="D9D9D9"/>
            <w:noWrap/>
            <w:vAlign w:val="center"/>
            <w:hideMark/>
          </w:tcPr>
          <w:p w14:paraId="7EA7479A"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NO.</w:t>
            </w:r>
          </w:p>
        </w:tc>
        <w:tc>
          <w:tcPr>
            <w:tcW w:w="2360" w:type="dxa"/>
            <w:tcBorders>
              <w:top w:val="single" w:sz="4" w:space="0" w:color="auto"/>
              <w:left w:val="nil"/>
              <w:bottom w:val="single" w:sz="4" w:space="0" w:color="auto"/>
              <w:right w:val="single" w:sz="4" w:space="0" w:color="auto"/>
            </w:tcBorders>
            <w:shd w:val="clear" w:color="auto" w:fill="D9D9D9"/>
            <w:noWrap/>
            <w:vAlign w:val="center"/>
            <w:hideMark/>
          </w:tcPr>
          <w:p w14:paraId="7272E943"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DESCRIPCION</w:t>
            </w:r>
          </w:p>
        </w:tc>
        <w:tc>
          <w:tcPr>
            <w:tcW w:w="960" w:type="dxa"/>
            <w:tcBorders>
              <w:top w:val="single" w:sz="4" w:space="0" w:color="auto"/>
              <w:left w:val="nil"/>
              <w:bottom w:val="single" w:sz="4" w:space="0" w:color="auto"/>
              <w:right w:val="single" w:sz="4" w:space="0" w:color="auto"/>
            </w:tcBorders>
            <w:shd w:val="clear" w:color="auto" w:fill="D9D9D9"/>
            <w:noWrap/>
            <w:vAlign w:val="center"/>
            <w:hideMark/>
          </w:tcPr>
          <w:p w14:paraId="3D6B952B"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MARCA</w:t>
            </w:r>
          </w:p>
        </w:tc>
        <w:tc>
          <w:tcPr>
            <w:tcW w:w="1100" w:type="dxa"/>
            <w:tcBorders>
              <w:top w:val="single" w:sz="4" w:space="0" w:color="auto"/>
              <w:left w:val="nil"/>
              <w:bottom w:val="single" w:sz="4" w:space="0" w:color="auto"/>
              <w:right w:val="single" w:sz="4" w:space="0" w:color="auto"/>
            </w:tcBorders>
            <w:shd w:val="clear" w:color="auto" w:fill="D9D9D9"/>
            <w:noWrap/>
            <w:vAlign w:val="center"/>
            <w:hideMark/>
          </w:tcPr>
          <w:p w14:paraId="634666C4"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LINEA</w:t>
            </w:r>
          </w:p>
        </w:tc>
        <w:tc>
          <w:tcPr>
            <w:tcW w:w="1260" w:type="dxa"/>
            <w:tcBorders>
              <w:top w:val="single" w:sz="4" w:space="0" w:color="auto"/>
              <w:left w:val="nil"/>
              <w:bottom w:val="single" w:sz="4" w:space="0" w:color="auto"/>
              <w:right w:val="single" w:sz="4" w:space="0" w:color="auto"/>
            </w:tcBorders>
            <w:shd w:val="clear" w:color="auto" w:fill="D9D9D9"/>
            <w:noWrap/>
            <w:vAlign w:val="center"/>
            <w:hideMark/>
          </w:tcPr>
          <w:p w14:paraId="1EE1465F"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MODELO</w:t>
            </w:r>
          </w:p>
        </w:tc>
      </w:tr>
      <w:tr w:rsidR="00707A6B" w:rsidRPr="00433884" w14:paraId="1A38A62A" w14:textId="77777777" w:rsidTr="00707A6B">
        <w:trPr>
          <w:trHeight w:val="300"/>
          <w:jc w:val="center"/>
        </w:trPr>
        <w:tc>
          <w:tcPr>
            <w:tcW w:w="1540" w:type="dxa"/>
            <w:vMerge w:val="restart"/>
            <w:tcBorders>
              <w:top w:val="nil"/>
              <w:left w:val="single" w:sz="4" w:space="0" w:color="auto"/>
              <w:bottom w:val="single" w:sz="4" w:space="0" w:color="000000"/>
              <w:right w:val="single" w:sz="4" w:space="0" w:color="auto"/>
            </w:tcBorders>
            <w:noWrap/>
            <w:vAlign w:val="center"/>
          </w:tcPr>
          <w:p w14:paraId="3DE3BA7F"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 xml:space="preserve">1 </w:t>
            </w:r>
          </w:p>
          <w:p w14:paraId="647664FD"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p>
          <w:p w14:paraId="2D0D295C"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VEHICULOS</w:t>
            </w:r>
          </w:p>
        </w:tc>
        <w:tc>
          <w:tcPr>
            <w:tcW w:w="411" w:type="dxa"/>
            <w:tcBorders>
              <w:top w:val="nil"/>
              <w:left w:val="nil"/>
              <w:bottom w:val="single" w:sz="4" w:space="0" w:color="auto"/>
              <w:right w:val="single" w:sz="4" w:space="0" w:color="auto"/>
            </w:tcBorders>
            <w:noWrap/>
            <w:vAlign w:val="center"/>
            <w:hideMark/>
          </w:tcPr>
          <w:p w14:paraId="6CF87407"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vAlign w:val="center"/>
            <w:hideMark/>
          </w:tcPr>
          <w:p w14:paraId="128826EF"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bottom w:val="single" w:sz="4" w:space="0" w:color="auto"/>
              <w:right w:val="single" w:sz="4" w:space="0" w:color="000000"/>
            </w:tcBorders>
            <w:vAlign w:val="center"/>
            <w:hideMark/>
          </w:tcPr>
          <w:p w14:paraId="0C4A5201"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DE ACUERDO AL ANEXO NO. 1 TÉCNICO</w:t>
            </w:r>
          </w:p>
        </w:tc>
      </w:tr>
      <w:tr w:rsidR="00707A6B" w:rsidRPr="00433884" w14:paraId="73A1A125"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0A4B5CC6"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0832BE4C"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vAlign w:val="center"/>
            <w:hideMark/>
          </w:tcPr>
          <w:p w14:paraId="1DBB1D16"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DIFERENCIAL</w:t>
            </w:r>
          </w:p>
        </w:tc>
        <w:tc>
          <w:tcPr>
            <w:tcW w:w="0" w:type="auto"/>
            <w:gridSpan w:val="3"/>
            <w:vMerge/>
            <w:tcBorders>
              <w:top w:val="nil"/>
              <w:left w:val="nil"/>
              <w:bottom w:val="single" w:sz="4" w:space="0" w:color="auto"/>
              <w:right w:val="single" w:sz="4" w:space="0" w:color="auto"/>
            </w:tcBorders>
            <w:vAlign w:val="center"/>
            <w:hideMark/>
          </w:tcPr>
          <w:p w14:paraId="2E57A6AA"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194919F4"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1AAFFD08"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6C8AE7A8"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vAlign w:val="center"/>
            <w:hideMark/>
          </w:tcPr>
          <w:p w14:paraId="27E60A60"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TRANSMISIÓN ESTANDAR</w:t>
            </w:r>
          </w:p>
        </w:tc>
        <w:tc>
          <w:tcPr>
            <w:tcW w:w="0" w:type="auto"/>
            <w:gridSpan w:val="3"/>
            <w:vMerge/>
            <w:tcBorders>
              <w:top w:val="nil"/>
              <w:left w:val="nil"/>
              <w:bottom w:val="single" w:sz="4" w:space="0" w:color="auto"/>
              <w:right w:val="single" w:sz="4" w:space="0" w:color="auto"/>
            </w:tcBorders>
            <w:vAlign w:val="center"/>
            <w:hideMark/>
          </w:tcPr>
          <w:p w14:paraId="3F28BF8B"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132037DE"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2475730B"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48CB38D3"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vAlign w:val="center"/>
            <w:hideMark/>
          </w:tcPr>
          <w:p w14:paraId="374FC999"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ENFRIAMIENTO</w:t>
            </w:r>
          </w:p>
        </w:tc>
        <w:tc>
          <w:tcPr>
            <w:tcW w:w="0" w:type="auto"/>
            <w:gridSpan w:val="3"/>
            <w:vMerge/>
            <w:tcBorders>
              <w:top w:val="nil"/>
              <w:left w:val="nil"/>
              <w:bottom w:val="single" w:sz="4" w:space="0" w:color="auto"/>
              <w:right w:val="single" w:sz="4" w:space="0" w:color="auto"/>
            </w:tcBorders>
            <w:vAlign w:val="center"/>
            <w:hideMark/>
          </w:tcPr>
          <w:p w14:paraId="0AF5CF59"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783104D0"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560BEB68"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2252D19F"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vAlign w:val="center"/>
            <w:hideMark/>
          </w:tcPr>
          <w:p w14:paraId="5E407642"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IGNICION</w:t>
            </w:r>
          </w:p>
        </w:tc>
        <w:tc>
          <w:tcPr>
            <w:tcW w:w="0" w:type="auto"/>
            <w:gridSpan w:val="3"/>
            <w:vMerge/>
            <w:tcBorders>
              <w:top w:val="nil"/>
              <w:left w:val="nil"/>
              <w:bottom w:val="single" w:sz="4" w:space="0" w:color="auto"/>
              <w:right w:val="single" w:sz="4" w:space="0" w:color="auto"/>
            </w:tcBorders>
            <w:vAlign w:val="center"/>
            <w:hideMark/>
          </w:tcPr>
          <w:p w14:paraId="6A05B657"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4A8C1689"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0B929E45"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12CE768A"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vAlign w:val="center"/>
            <w:hideMark/>
          </w:tcPr>
          <w:p w14:paraId="15A64BD3"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MOTOR</w:t>
            </w:r>
          </w:p>
        </w:tc>
        <w:tc>
          <w:tcPr>
            <w:tcW w:w="0" w:type="auto"/>
            <w:gridSpan w:val="3"/>
            <w:vMerge/>
            <w:tcBorders>
              <w:top w:val="nil"/>
              <w:left w:val="nil"/>
              <w:bottom w:val="single" w:sz="4" w:space="0" w:color="auto"/>
              <w:right w:val="single" w:sz="4" w:space="0" w:color="auto"/>
            </w:tcBorders>
            <w:vAlign w:val="center"/>
            <w:hideMark/>
          </w:tcPr>
          <w:p w14:paraId="27B7A044"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5FBC7799"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7B496AB2"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4A8F2234"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vAlign w:val="center"/>
            <w:hideMark/>
          </w:tcPr>
          <w:p w14:paraId="70200253"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MANTENIMIENTO PREVENTIVO</w:t>
            </w:r>
          </w:p>
        </w:tc>
        <w:tc>
          <w:tcPr>
            <w:tcW w:w="0" w:type="auto"/>
            <w:gridSpan w:val="3"/>
            <w:vMerge/>
            <w:tcBorders>
              <w:top w:val="nil"/>
              <w:left w:val="nil"/>
              <w:bottom w:val="single" w:sz="4" w:space="0" w:color="auto"/>
              <w:right w:val="single" w:sz="4" w:space="0" w:color="auto"/>
            </w:tcBorders>
            <w:vAlign w:val="center"/>
            <w:hideMark/>
          </w:tcPr>
          <w:p w14:paraId="17061767"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6068B9DE"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5C4516BA"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6185B7DB"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vAlign w:val="center"/>
            <w:hideMark/>
          </w:tcPr>
          <w:p w14:paraId="61EB480A"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FRENOS</w:t>
            </w:r>
          </w:p>
        </w:tc>
        <w:tc>
          <w:tcPr>
            <w:tcW w:w="0" w:type="auto"/>
            <w:gridSpan w:val="3"/>
            <w:vMerge/>
            <w:tcBorders>
              <w:top w:val="nil"/>
              <w:left w:val="nil"/>
              <w:bottom w:val="single" w:sz="4" w:space="0" w:color="auto"/>
              <w:right w:val="single" w:sz="4" w:space="0" w:color="auto"/>
            </w:tcBorders>
            <w:vAlign w:val="center"/>
            <w:hideMark/>
          </w:tcPr>
          <w:p w14:paraId="1A378EA9"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22921840"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2CAF56A3"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5D9B6EA6"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vAlign w:val="center"/>
            <w:hideMark/>
          </w:tcPr>
          <w:p w14:paraId="2EF0C26D"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ELECTRICO</w:t>
            </w:r>
          </w:p>
        </w:tc>
        <w:tc>
          <w:tcPr>
            <w:tcW w:w="0" w:type="auto"/>
            <w:gridSpan w:val="3"/>
            <w:vMerge/>
            <w:tcBorders>
              <w:top w:val="nil"/>
              <w:left w:val="nil"/>
              <w:bottom w:val="single" w:sz="4" w:space="0" w:color="auto"/>
              <w:right w:val="single" w:sz="4" w:space="0" w:color="auto"/>
            </w:tcBorders>
            <w:vAlign w:val="center"/>
            <w:hideMark/>
          </w:tcPr>
          <w:p w14:paraId="655FAD8E"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047ADCAF" w14:textId="77777777" w:rsidTr="00707A6B">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14:paraId="59B905CC"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2A2045F1"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10</w:t>
            </w:r>
          </w:p>
        </w:tc>
        <w:tc>
          <w:tcPr>
            <w:tcW w:w="2360" w:type="dxa"/>
            <w:tcBorders>
              <w:top w:val="nil"/>
              <w:left w:val="nil"/>
              <w:bottom w:val="single" w:sz="4" w:space="0" w:color="auto"/>
              <w:right w:val="single" w:sz="4" w:space="0" w:color="auto"/>
            </w:tcBorders>
            <w:vAlign w:val="center"/>
            <w:hideMark/>
          </w:tcPr>
          <w:p w14:paraId="3327F86E" w14:textId="7F8E49DA"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SUSPENSION, ALINEACION Y BALANCEO</w:t>
            </w:r>
          </w:p>
        </w:tc>
        <w:tc>
          <w:tcPr>
            <w:tcW w:w="0" w:type="auto"/>
            <w:gridSpan w:val="3"/>
            <w:vMerge/>
            <w:tcBorders>
              <w:top w:val="nil"/>
              <w:left w:val="nil"/>
              <w:bottom w:val="single" w:sz="4" w:space="0" w:color="auto"/>
              <w:right w:val="single" w:sz="4" w:space="0" w:color="auto"/>
            </w:tcBorders>
            <w:vAlign w:val="center"/>
            <w:hideMark/>
          </w:tcPr>
          <w:p w14:paraId="1F72718C"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0551ACEC"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7870CA5C"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1A1032BF"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vAlign w:val="center"/>
            <w:hideMark/>
          </w:tcPr>
          <w:p w14:paraId="7A777EA8"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TRANSMISIÓN AUTOMATICA</w:t>
            </w:r>
          </w:p>
        </w:tc>
        <w:tc>
          <w:tcPr>
            <w:tcW w:w="0" w:type="auto"/>
            <w:gridSpan w:val="3"/>
            <w:vMerge/>
            <w:tcBorders>
              <w:top w:val="nil"/>
              <w:left w:val="nil"/>
              <w:bottom w:val="single" w:sz="4" w:space="0" w:color="auto"/>
              <w:right w:val="single" w:sz="4" w:space="0" w:color="auto"/>
            </w:tcBorders>
            <w:vAlign w:val="center"/>
            <w:hideMark/>
          </w:tcPr>
          <w:p w14:paraId="5542F8DA"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330A5A81" w14:textId="77777777" w:rsidTr="00707A6B">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14:paraId="29639887"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6CDF2EC2"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12</w:t>
            </w:r>
          </w:p>
        </w:tc>
        <w:tc>
          <w:tcPr>
            <w:tcW w:w="2360" w:type="dxa"/>
            <w:tcBorders>
              <w:top w:val="nil"/>
              <w:left w:val="nil"/>
              <w:bottom w:val="single" w:sz="4" w:space="0" w:color="auto"/>
              <w:right w:val="single" w:sz="4" w:space="0" w:color="auto"/>
            </w:tcBorders>
            <w:vAlign w:val="center"/>
            <w:hideMark/>
          </w:tcPr>
          <w:p w14:paraId="4911BFC3" w14:textId="77800FAF"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AIRE ACONDICIONADO</w:t>
            </w:r>
          </w:p>
        </w:tc>
        <w:tc>
          <w:tcPr>
            <w:tcW w:w="0" w:type="auto"/>
            <w:gridSpan w:val="3"/>
            <w:vMerge/>
            <w:tcBorders>
              <w:top w:val="nil"/>
              <w:left w:val="nil"/>
              <w:bottom w:val="single" w:sz="4" w:space="0" w:color="auto"/>
              <w:right w:val="single" w:sz="4" w:space="0" w:color="auto"/>
            </w:tcBorders>
            <w:vAlign w:val="center"/>
            <w:hideMark/>
          </w:tcPr>
          <w:p w14:paraId="48F67C46"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2609F3FB" w14:textId="77777777" w:rsidTr="00707A6B">
        <w:trPr>
          <w:trHeight w:val="300"/>
          <w:jc w:val="center"/>
        </w:trPr>
        <w:tc>
          <w:tcPr>
            <w:tcW w:w="0" w:type="auto"/>
            <w:vMerge/>
            <w:tcBorders>
              <w:top w:val="nil"/>
              <w:left w:val="single" w:sz="4" w:space="0" w:color="auto"/>
              <w:bottom w:val="single" w:sz="4" w:space="0" w:color="000000"/>
              <w:right w:val="single" w:sz="4" w:space="0" w:color="auto"/>
            </w:tcBorders>
            <w:vAlign w:val="center"/>
            <w:hideMark/>
          </w:tcPr>
          <w:p w14:paraId="2F3ECEDF"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179309D8"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13</w:t>
            </w:r>
          </w:p>
        </w:tc>
        <w:tc>
          <w:tcPr>
            <w:tcW w:w="2360" w:type="dxa"/>
            <w:tcBorders>
              <w:top w:val="nil"/>
              <w:left w:val="nil"/>
              <w:bottom w:val="single" w:sz="4" w:space="0" w:color="auto"/>
              <w:right w:val="single" w:sz="4" w:space="0" w:color="auto"/>
            </w:tcBorders>
            <w:vAlign w:val="center"/>
            <w:hideMark/>
          </w:tcPr>
          <w:p w14:paraId="7EED6C38"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ACCESORIOS ESENCIALES</w:t>
            </w:r>
          </w:p>
        </w:tc>
        <w:tc>
          <w:tcPr>
            <w:tcW w:w="0" w:type="auto"/>
            <w:gridSpan w:val="3"/>
            <w:vMerge/>
            <w:tcBorders>
              <w:top w:val="nil"/>
              <w:left w:val="nil"/>
              <w:bottom w:val="single" w:sz="4" w:space="0" w:color="auto"/>
              <w:right w:val="single" w:sz="4" w:space="0" w:color="auto"/>
            </w:tcBorders>
            <w:vAlign w:val="center"/>
            <w:hideMark/>
          </w:tcPr>
          <w:p w14:paraId="755DAEDB"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723A405C" w14:textId="77777777" w:rsidTr="00707A6B">
        <w:trPr>
          <w:trHeight w:val="300"/>
          <w:jc w:val="center"/>
        </w:trPr>
        <w:tc>
          <w:tcPr>
            <w:tcW w:w="1540" w:type="dxa"/>
            <w:vMerge w:val="restart"/>
            <w:tcBorders>
              <w:top w:val="nil"/>
              <w:left w:val="single" w:sz="4" w:space="0" w:color="auto"/>
              <w:bottom w:val="single" w:sz="4" w:space="0" w:color="auto"/>
              <w:right w:val="single" w:sz="4" w:space="0" w:color="auto"/>
            </w:tcBorders>
            <w:noWrap/>
            <w:vAlign w:val="center"/>
          </w:tcPr>
          <w:p w14:paraId="3EB49E2E" w14:textId="77777777" w:rsidR="00707A6B" w:rsidRPr="00433884" w:rsidRDefault="00707A6B" w:rsidP="00707A6B">
            <w:pPr>
              <w:spacing w:after="0" w:line="240" w:lineRule="auto"/>
              <w:jc w:val="center"/>
              <w:rPr>
                <w:rFonts w:ascii="Tw Cen MT" w:eastAsia="Times New Roman" w:hAnsi="Tw Cen MT" w:cs="Calibri"/>
                <w:b/>
                <w:bCs/>
                <w:color w:val="000000"/>
                <w:sz w:val="16"/>
                <w:szCs w:val="16"/>
                <w:lang w:eastAsia="es-MX"/>
              </w:rPr>
            </w:pPr>
            <w:r w:rsidRPr="00433884">
              <w:rPr>
                <w:rFonts w:ascii="Tw Cen MT" w:eastAsia="Times New Roman" w:hAnsi="Tw Cen MT" w:cs="Calibri"/>
                <w:b/>
                <w:bCs/>
                <w:color w:val="000000"/>
                <w:sz w:val="16"/>
                <w:szCs w:val="16"/>
                <w:lang w:eastAsia="es-MX"/>
              </w:rPr>
              <w:t xml:space="preserve">2 </w:t>
            </w:r>
          </w:p>
          <w:p w14:paraId="322523F4"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p>
          <w:p w14:paraId="55E107EE"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MOTOCICLETAS</w:t>
            </w:r>
          </w:p>
        </w:tc>
        <w:tc>
          <w:tcPr>
            <w:tcW w:w="411" w:type="dxa"/>
            <w:tcBorders>
              <w:top w:val="nil"/>
              <w:left w:val="nil"/>
              <w:bottom w:val="single" w:sz="4" w:space="0" w:color="auto"/>
              <w:right w:val="single" w:sz="4" w:space="0" w:color="auto"/>
            </w:tcBorders>
            <w:noWrap/>
            <w:vAlign w:val="center"/>
            <w:hideMark/>
          </w:tcPr>
          <w:p w14:paraId="34FA0975"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vAlign w:val="center"/>
            <w:hideMark/>
          </w:tcPr>
          <w:p w14:paraId="774998BB"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bottom w:val="single" w:sz="4" w:space="0" w:color="auto"/>
              <w:right w:val="single" w:sz="4" w:space="0" w:color="000000"/>
            </w:tcBorders>
            <w:vAlign w:val="center"/>
            <w:hideMark/>
          </w:tcPr>
          <w:p w14:paraId="5D7525DC"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DE ACUERDO AL ANEXO NO. 1 TÉCNICO</w:t>
            </w:r>
          </w:p>
        </w:tc>
      </w:tr>
      <w:tr w:rsidR="00707A6B" w:rsidRPr="00433884" w14:paraId="43AD3AEE"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3FC408A7"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5E8CB2A0"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vAlign w:val="center"/>
            <w:hideMark/>
          </w:tcPr>
          <w:p w14:paraId="56AD9AA9"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TRANSMISIÓN ESTANDAR</w:t>
            </w:r>
          </w:p>
        </w:tc>
        <w:tc>
          <w:tcPr>
            <w:tcW w:w="0" w:type="auto"/>
            <w:gridSpan w:val="3"/>
            <w:vMerge/>
            <w:tcBorders>
              <w:top w:val="nil"/>
              <w:left w:val="nil"/>
              <w:bottom w:val="single" w:sz="4" w:space="0" w:color="auto"/>
              <w:right w:val="single" w:sz="4" w:space="0" w:color="auto"/>
            </w:tcBorders>
            <w:vAlign w:val="center"/>
            <w:hideMark/>
          </w:tcPr>
          <w:p w14:paraId="5D132CDE"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57015116"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67BAA715"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7EA8BCAC"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vAlign w:val="center"/>
            <w:hideMark/>
          </w:tcPr>
          <w:p w14:paraId="2A5B0FD7"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ENFRIAMIENTO</w:t>
            </w:r>
          </w:p>
        </w:tc>
        <w:tc>
          <w:tcPr>
            <w:tcW w:w="0" w:type="auto"/>
            <w:gridSpan w:val="3"/>
            <w:vMerge/>
            <w:tcBorders>
              <w:top w:val="nil"/>
              <w:left w:val="nil"/>
              <w:bottom w:val="single" w:sz="4" w:space="0" w:color="auto"/>
              <w:right w:val="single" w:sz="4" w:space="0" w:color="auto"/>
            </w:tcBorders>
            <w:vAlign w:val="center"/>
            <w:hideMark/>
          </w:tcPr>
          <w:p w14:paraId="027B809A"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4172492B"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68909B39"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0E9FCF93"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vAlign w:val="center"/>
            <w:hideMark/>
          </w:tcPr>
          <w:p w14:paraId="23EAE32A"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IGNICION</w:t>
            </w:r>
          </w:p>
        </w:tc>
        <w:tc>
          <w:tcPr>
            <w:tcW w:w="0" w:type="auto"/>
            <w:gridSpan w:val="3"/>
            <w:vMerge/>
            <w:tcBorders>
              <w:top w:val="nil"/>
              <w:left w:val="nil"/>
              <w:bottom w:val="single" w:sz="4" w:space="0" w:color="auto"/>
              <w:right w:val="single" w:sz="4" w:space="0" w:color="auto"/>
            </w:tcBorders>
            <w:vAlign w:val="center"/>
            <w:hideMark/>
          </w:tcPr>
          <w:p w14:paraId="051994E8"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575C87DC"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86DDBFF"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099DBCA0"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vAlign w:val="center"/>
            <w:hideMark/>
          </w:tcPr>
          <w:p w14:paraId="035A0AB0"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MOTOR</w:t>
            </w:r>
          </w:p>
        </w:tc>
        <w:tc>
          <w:tcPr>
            <w:tcW w:w="0" w:type="auto"/>
            <w:gridSpan w:val="3"/>
            <w:vMerge/>
            <w:tcBorders>
              <w:top w:val="nil"/>
              <w:left w:val="nil"/>
              <w:bottom w:val="single" w:sz="4" w:space="0" w:color="auto"/>
              <w:right w:val="single" w:sz="4" w:space="0" w:color="auto"/>
            </w:tcBorders>
            <w:vAlign w:val="center"/>
            <w:hideMark/>
          </w:tcPr>
          <w:p w14:paraId="3058BD22"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354E2F82"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13D4D9D7"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67B5DB8E"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vAlign w:val="center"/>
            <w:hideMark/>
          </w:tcPr>
          <w:p w14:paraId="46B4B73E"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MANTENIMIENTO PREVENTIVO</w:t>
            </w:r>
          </w:p>
        </w:tc>
        <w:tc>
          <w:tcPr>
            <w:tcW w:w="0" w:type="auto"/>
            <w:gridSpan w:val="3"/>
            <w:vMerge/>
            <w:tcBorders>
              <w:top w:val="nil"/>
              <w:left w:val="nil"/>
              <w:bottom w:val="single" w:sz="4" w:space="0" w:color="auto"/>
              <w:right w:val="single" w:sz="4" w:space="0" w:color="auto"/>
            </w:tcBorders>
            <w:vAlign w:val="center"/>
            <w:hideMark/>
          </w:tcPr>
          <w:p w14:paraId="1DE6AB81"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4346C15A"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1381582F"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6420C143"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vAlign w:val="center"/>
            <w:hideMark/>
          </w:tcPr>
          <w:p w14:paraId="57A31E66"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DE FRENOS</w:t>
            </w:r>
          </w:p>
        </w:tc>
        <w:tc>
          <w:tcPr>
            <w:tcW w:w="0" w:type="auto"/>
            <w:gridSpan w:val="3"/>
            <w:vMerge/>
            <w:tcBorders>
              <w:top w:val="nil"/>
              <w:left w:val="nil"/>
              <w:bottom w:val="single" w:sz="4" w:space="0" w:color="auto"/>
              <w:right w:val="single" w:sz="4" w:space="0" w:color="auto"/>
            </w:tcBorders>
            <w:vAlign w:val="center"/>
            <w:hideMark/>
          </w:tcPr>
          <w:p w14:paraId="27D220F3"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268DE844"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0C746095"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67A9E129"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vAlign w:val="center"/>
            <w:hideMark/>
          </w:tcPr>
          <w:p w14:paraId="7B2FC219"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SISTEMA ELECTRICO</w:t>
            </w:r>
          </w:p>
        </w:tc>
        <w:tc>
          <w:tcPr>
            <w:tcW w:w="0" w:type="auto"/>
            <w:gridSpan w:val="3"/>
            <w:vMerge/>
            <w:tcBorders>
              <w:top w:val="nil"/>
              <w:left w:val="nil"/>
              <w:bottom w:val="single" w:sz="4" w:space="0" w:color="auto"/>
              <w:right w:val="single" w:sz="4" w:space="0" w:color="auto"/>
            </w:tcBorders>
            <w:vAlign w:val="center"/>
            <w:hideMark/>
          </w:tcPr>
          <w:p w14:paraId="723641F9"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707A6B" w:rsidRPr="00433884" w14:paraId="6507FC70"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2D144774"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7E06034E" w14:textId="77777777" w:rsidR="00707A6B" w:rsidRPr="00433884" w:rsidRDefault="00707A6B"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vAlign w:val="center"/>
            <w:hideMark/>
          </w:tcPr>
          <w:p w14:paraId="47B9C331" w14:textId="77777777" w:rsidR="00707A6B" w:rsidRPr="00433884" w:rsidRDefault="00707A6B"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SUSPENSION Y BALANCEO</w:t>
            </w:r>
          </w:p>
        </w:tc>
        <w:tc>
          <w:tcPr>
            <w:tcW w:w="0" w:type="auto"/>
            <w:gridSpan w:val="3"/>
            <w:vMerge/>
            <w:tcBorders>
              <w:top w:val="nil"/>
              <w:left w:val="nil"/>
              <w:bottom w:val="single" w:sz="4" w:space="0" w:color="auto"/>
              <w:right w:val="single" w:sz="4" w:space="0" w:color="auto"/>
            </w:tcBorders>
            <w:vAlign w:val="center"/>
            <w:hideMark/>
          </w:tcPr>
          <w:p w14:paraId="3C821262" w14:textId="77777777" w:rsidR="00707A6B" w:rsidRPr="00433884" w:rsidRDefault="00707A6B" w:rsidP="00707A6B">
            <w:pPr>
              <w:spacing w:after="0" w:line="256" w:lineRule="auto"/>
              <w:rPr>
                <w:rFonts w:ascii="Tw Cen MT" w:eastAsia="Times New Roman" w:hAnsi="Tw Cen MT" w:cs="Calibri"/>
                <w:color w:val="000000"/>
                <w:sz w:val="16"/>
                <w:szCs w:val="16"/>
                <w:lang w:eastAsia="es-MX"/>
              </w:rPr>
            </w:pPr>
          </w:p>
        </w:tc>
      </w:tr>
      <w:tr w:rsidR="00C44773" w:rsidRPr="00433884" w14:paraId="45D58846" w14:textId="77777777" w:rsidTr="00707A6B">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7E6C2F6C" w14:textId="77777777" w:rsidR="00C44773" w:rsidRPr="00433884" w:rsidRDefault="00C44773" w:rsidP="00707A6B">
            <w:pPr>
              <w:spacing w:after="0" w:line="256" w:lineRule="auto"/>
              <w:rPr>
                <w:rFonts w:ascii="Tw Cen MT" w:eastAsia="Times New Roman" w:hAnsi="Tw Cen MT" w:cs="Calibri"/>
                <w:color w:val="000000"/>
                <w:sz w:val="16"/>
                <w:szCs w:val="16"/>
                <w:lang w:eastAsia="es-MX"/>
              </w:rPr>
            </w:pPr>
          </w:p>
        </w:tc>
        <w:tc>
          <w:tcPr>
            <w:tcW w:w="411" w:type="dxa"/>
            <w:tcBorders>
              <w:top w:val="nil"/>
              <w:left w:val="nil"/>
              <w:bottom w:val="single" w:sz="4" w:space="0" w:color="auto"/>
              <w:right w:val="single" w:sz="4" w:space="0" w:color="auto"/>
            </w:tcBorders>
            <w:noWrap/>
            <w:vAlign w:val="center"/>
            <w:hideMark/>
          </w:tcPr>
          <w:p w14:paraId="1764412A" w14:textId="72430D13" w:rsidR="00C44773" w:rsidRPr="00433884" w:rsidRDefault="00C44773" w:rsidP="00707A6B">
            <w:pPr>
              <w:spacing w:after="0" w:line="240" w:lineRule="auto"/>
              <w:jc w:val="center"/>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1</w:t>
            </w:r>
            <w:r>
              <w:rPr>
                <w:rFonts w:ascii="Tw Cen MT" w:eastAsia="Times New Roman" w:hAnsi="Tw Cen MT" w:cs="Calibri"/>
                <w:color w:val="000000"/>
                <w:sz w:val="16"/>
                <w:szCs w:val="16"/>
                <w:lang w:eastAsia="es-MX"/>
              </w:rPr>
              <w:t>0</w:t>
            </w:r>
          </w:p>
        </w:tc>
        <w:tc>
          <w:tcPr>
            <w:tcW w:w="2360" w:type="dxa"/>
            <w:tcBorders>
              <w:top w:val="nil"/>
              <w:left w:val="nil"/>
              <w:bottom w:val="single" w:sz="4" w:space="0" w:color="auto"/>
              <w:right w:val="single" w:sz="4" w:space="0" w:color="auto"/>
            </w:tcBorders>
            <w:vAlign w:val="center"/>
            <w:hideMark/>
          </w:tcPr>
          <w:p w14:paraId="7C24B6B4" w14:textId="4CCEA227" w:rsidR="00C44773" w:rsidRPr="00433884" w:rsidRDefault="00C44773" w:rsidP="00707A6B">
            <w:pPr>
              <w:spacing w:after="0" w:line="240" w:lineRule="auto"/>
              <w:rPr>
                <w:rFonts w:ascii="Tw Cen MT" w:eastAsia="Times New Roman" w:hAnsi="Tw Cen MT" w:cs="Calibri"/>
                <w:color w:val="000000"/>
                <w:sz w:val="16"/>
                <w:szCs w:val="16"/>
                <w:lang w:eastAsia="es-MX"/>
              </w:rPr>
            </w:pPr>
            <w:r w:rsidRPr="00433884">
              <w:rPr>
                <w:rFonts w:ascii="Tw Cen MT" w:eastAsia="Times New Roman" w:hAnsi="Tw Cen MT" w:cs="Calibri"/>
                <w:color w:val="000000"/>
                <w:sz w:val="16"/>
                <w:szCs w:val="16"/>
                <w:lang w:eastAsia="es-MX"/>
              </w:rPr>
              <w:t>ACCESORIOS ESENCIALES</w:t>
            </w:r>
          </w:p>
        </w:tc>
        <w:tc>
          <w:tcPr>
            <w:tcW w:w="0" w:type="auto"/>
            <w:gridSpan w:val="3"/>
            <w:vMerge/>
            <w:tcBorders>
              <w:top w:val="nil"/>
              <w:left w:val="nil"/>
              <w:bottom w:val="single" w:sz="4" w:space="0" w:color="auto"/>
              <w:right w:val="single" w:sz="4" w:space="0" w:color="auto"/>
            </w:tcBorders>
            <w:vAlign w:val="center"/>
            <w:hideMark/>
          </w:tcPr>
          <w:p w14:paraId="27821E6A" w14:textId="77777777" w:rsidR="00C44773" w:rsidRPr="00433884" w:rsidRDefault="00C44773" w:rsidP="00707A6B">
            <w:pPr>
              <w:spacing w:after="0" w:line="256" w:lineRule="auto"/>
              <w:rPr>
                <w:rFonts w:ascii="Tw Cen MT" w:eastAsia="Times New Roman" w:hAnsi="Tw Cen MT" w:cs="Calibri"/>
                <w:color w:val="000000"/>
                <w:sz w:val="16"/>
                <w:szCs w:val="16"/>
                <w:lang w:eastAsia="es-MX"/>
              </w:rPr>
            </w:pPr>
          </w:p>
        </w:tc>
      </w:tr>
    </w:tbl>
    <w:p w14:paraId="10BB2BD0" w14:textId="77777777" w:rsidR="003D1905" w:rsidRPr="00433884" w:rsidRDefault="003D1905" w:rsidP="00B63D62">
      <w:pPr>
        <w:spacing w:after="240" w:line="240" w:lineRule="auto"/>
        <w:jc w:val="both"/>
        <w:rPr>
          <w:rFonts w:ascii="Tw Cen MT" w:hAnsi="Tw Cen MT" w:cs="Arial"/>
          <w:bCs/>
        </w:rPr>
      </w:pPr>
    </w:p>
    <w:p w14:paraId="778C7E2F"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En el</w:t>
      </w:r>
      <w:r w:rsidRPr="00433884">
        <w:rPr>
          <w:rFonts w:ascii="Tw Cen MT" w:hAnsi="Tw Cen MT" w:cs="Arial"/>
          <w:b/>
          <w:bCs/>
        </w:rPr>
        <w:t xml:space="preserve"> ANEXO NÚMERO 1 TÉCNICO </w:t>
      </w:r>
      <w:r w:rsidRPr="00433884">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2F839F4E" w14:textId="77777777" w:rsidR="00707A6B" w:rsidRDefault="00707A6B" w:rsidP="00804661">
      <w:pPr>
        <w:spacing w:after="240" w:line="240" w:lineRule="auto"/>
        <w:jc w:val="both"/>
        <w:rPr>
          <w:rFonts w:ascii="Tw Cen MT" w:eastAsia="Times New Roman" w:hAnsi="Tw Cen MT" w:cs="Arial"/>
          <w:b/>
          <w:bCs/>
          <w:lang w:eastAsia="es-ES"/>
        </w:rPr>
      </w:pPr>
    </w:p>
    <w:p w14:paraId="5025F6DC" w14:textId="77777777" w:rsidR="00C44773" w:rsidRPr="00433884" w:rsidRDefault="00C44773" w:rsidP="00804661">
      <w:pPr>
        <w:spacing w:after="240" w:line="240" w:lineRule="auto"/>
        <w:jc w:val="both"/>
        <w:rPr>
          <w:rFonts w:ascii="Tw Cen MT" w:eastAsia="Times New Roman" w:hAnsi="Tw Cen MT" w:cs="Arial"/>
          <w:b/>
          <w:bCs/>
          <w:lang w:eastAsia="es-ES"/>
        </w:rPr>
      </w:pPr>
    </w:p>
    <w:p w14:paraId="63D1D70B"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lastRenderedPageBreak/>
        <w:t>1.2</w:t>
      </w:r>
      <w:r w:rsidRPr="00433884">
        <w:rPr>
          <w:rFonts w:ascii="Tw Cen MT" w:eastAsia="Times New Roman" w:hAnsi="Tw Cen MT" w:cs="Arial"/>
          <w:b/>
          <w:bCs/>
          <w:lang w:eastAsia="es-ES"/>
        </w:rPr>
        <w:tab/>
        <w:t xml:space="preserve">FECHA, LUGAR Y CONDICIONES DE ENTREGA. </w:t>
      </w:r>
    </w:p>
    <w:p w14:paraId="0433B883"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FECHA DE ENTREGA:</w:t>
      </w:r>
    </w:p>
    <w:p w14:paraId="4F3A2233" w14:textId="24148D56" w:rsidR="003D1905" w:rsidRPr="00433884" w:rsidRDefault="003D1905" w:rsidP="00804661">
      <w:pPr>
        <w:spacing w:after="240"/>
        <w:jc w:val="both"/>
        <w:rPr>
          <w:rFonts w:ascii="Tw Cen MT" w:hAnsi="Tw Cen MT" w:cs="Arial"/>
          <w:bCs/>
          <w:color w:val="000000" w:themeColor="text1"/>
        </w:rPr>
      </w:pPr>
      <w:r w:rsidRPr="00433884">
        <w:rPr>
          <w:rFonts w:ascii="Tw Cen MT" w:hAnsi="Tw Cen MT" w:cs="Arial"/>
          <w:bCs/>
          <w:color w:val="000000" w:themeColor="text1"/>
        </w:rPr>
        <w:t xml:space="preserve">La entrega de los bienes y/o servicios objeto de la presente licitación será del </w:t>
      </w:r>
      <w:r w:rsidRPr="00433884">
        <w:rPr>
          <w:rFonts w:ascii="Tw Cen MT" w:hAnsi="Tw Cen MT" w:cs="Arial"/>
          <w:bCs/>
          <w:noProof/>
          <w:color w:val="000000" w:themeColor="text1"/>
        </w:rPr>
        <w:t xml:space="preserve">a partir de 01 de </w:t>
      </w:r>
      <w:r w:rsidR="00680CF8" w:rsidRPr="00433884">
        <w:rPr>
          <w:rFonts w:ascii="Tw Cen MT" w:hAnsi="Tw Cen MT" w:cs="Arial"/>
          <w:bCs/>
          <w:noProof/>
          <w:color w:val="000000" w:themeColor="text1"/>
        </w:rPr>
        <w:t xml:space="preserve">abril </w:t>
      </w:r>
      <w:r w:rsidR="00A35FC1" w:rsidRPr="00433884">
        <w:rPr>
          <w:rFonts w:ascii="Tw Cen MT" w:hAnsi="Tw Cen MT" w:cs="Arial"/>
          <w:bCs/>
          <w:noProof/>
          <w:color w:val="000000" w:themeColor="text1"/>
        </w:rPr>
        <w:t>de 2026</w:t>
      </w:r>
      <w:r w:rsidRPr="00433884">
        <w:rPr>
          <w:rFonts w:ascii="Tw Cen MT" w:hAnsi="Tw Cen MT" w:cs="Arial"/>
          <w:bCs/>
          <w:noProof/>
          <w:color w:val="000000" w:themeColor="text1"/>
        </w:rPr>
        <w:t xml:space="preserve"> al 31 de diciembre de 2026</w:t>
      </w:r>
      <w:r w:rsidRPr="00433884">
        <w:rPr>
          <w:rFonts w:ascii="Tw Cen MT" w:hAnsi="Tw Cen MT" w:cs="Arial"/>
          <w:bCs/>
          <w:color w:val="000000" w:themeColor="text1"/>
        </w:rPr>
        <w:t xml:space="preserve">. </w:t>
      </w:r>
    </w:p>
    <w:p w14:paraId="043EE99B"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LUGAR DE ENTREGA:</w:t>
      </w:r>
    </w:p>
    <w:p w14:paraId="7C948212" w14:textId="66D45274" w:rsidR="003D1905" w:rsidRPr="00433884" w:rsidRDefault="003D1905" w:rsidP="00804661">
      <w:pPr>
        <w:spacing w:after="240"/>
        <w:jc w:val="both"/>
        <w:rPr>
          <w:rFonts w:ascii="Tw Cen MT" w:hAnsi="Tw Cen MT" w:cs="Arial"/>
          <w:b/>
          <w:bCs/>
          <w:u w:val="single"/>
        </w:rPr>
      </w:pPr>
      <w:r w:rsidRPr="00433884">
        <w:rPr>
          <w:rFonts w:ascii="Tw Cen MT" w:hAnsi="Tw Cen MT"/>
        </w:rPr>
        <w:t xml:space="preserve">El licitante adjudicado deberá entregar los bienes y/o servicios solicitados por </w:t>
      </w:r>
      <w:r w:rsidRPr="00433884">
        <w:rPr>
          <w:rFonts w:ascii="Tw Cen MT" w:hAnsi="Tw Cen MT"/>
          <w:noProof/>
        </w:rPr>
        <w:t>LA</w:t>
      </w:r>
      <w:r w:rsidR="00707A6B" w:rsidRPr="00433884">
        <w:rPr>
          <w:rFonts w:ascii="Tw Cen MT" w:hAnsi="Tw Cen MT"/>
          <w:noProof/>
        </w:rPr>
        <w:t xml:space="preserve"> SECRETARÍA DE SEGURIDAD PÚBLICA</w:t>
      </w:r>
      <w:r w:rsidRPr="00433884">
        <w:rPr>
          <w:rFonts w:ascii="Tw Cen MT" w:hAnsi="Tw Cen MT"/>
        </w:rPr>
        <w:t xml:space="preserve">, </w:t>
      </w:r>
      <w:r w:rsidRPr="00433884">
        <w:rPr>
          <w:rFonts w:ascii="Tw Cen MT" w:hAnsi="Tw Cen MT"/>
          <w:noProof/>
        </w:rPr>
        <w:t>en el (los) domicilio(s) que él(los) mismo(s) manifieste(n), dicho(s) domicilio(s) deberá(n) estar ubicado(s) en la zona conurbada de los municipios de Colima y Villa de Álvarez.</w:t>
      </w:r>
    </w:p>
    <w:p w14:paraId="684EF787"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CONDICIONES DE ENTREGA:</w:t>
      </w:r>
    </w:p>
    <w:p w14:paraId="387AF426" w14:textId="77777777" w:rsidR="003D1905" w:rsidRPr="00433884" w:rsidRDefault="003D1905" w:rsidP="00804661">
      <w:pPr>
        <w:pStyle w:val="Textoindependiente21"/>
        <w:spacing w:after="240"/>
        <w:rPr>
          <w:rFonts w:ascii="Tw Cen MT" w:hAnsi="Tw Cen MT"/>
        </w:rPr>
      </w:pPr>
      <w:r w:rsidRPr="00433884">
        <w:rPr>
          <w:rFonts w:ascii="Tw Cen MT" w:hAnsi="Tw Cen MT"/>
          <w:b w:val="0"/>
          <w:lang w:val="es-MX"/>
        </w:rPr>
        <w:t xml:space="preserve">Los Bienes y/o Servicios deberán ser entregados en las condiciones </w:t>
      </w:r>
      <w:r w:rsidRPr="00433884">
        <w:rPr>
          <w:rFonts w:ascii="Tw Cen MT" w:hAnsi="Tw Cen MT"/>
          <w:b w:val="0"/>
        </w:rPr>
        <w:t>y en las cantidades</w:t>
      </w:r>
      <w:r w:rsidRPr="00433884">
        <w:rPr>
          <w:rFonts w:ascii="Tw Cen MT" w:hAnsi="Tw Cen MT"/>
          <w:b w:val="0"/>
          <w:lang w:val="es-MX"/>
        </w:rPr>
        <w:t xml:space="preserve"> establecidas en el </w:t>
      </w:r>
      <w:r w:rsidRPr="00433884">
        <w:rPr>
          <w:rFonts w:ascii="Tw Cen MT" w:hAnsi="Tw Cen MT"/>
        </w:rPr>
        <w:t>ANEXO NÚMERO 1 TÉCNICO.</w:t>
      </w:r>
    </w:p>
    <w:p w14:paraId="5FF5242E" w14:textId="414F3974" w:rsidR="003D1905" w:rsidRPr="00433884" w:rsidRDefault="003D1905" w:rsidP="00804661">
      <w:pPr>
        <w:pStyle w:val="Textoindependiente21"/>
        <w:spacing w:after="240"/>
        <w:rPr>
          <w:rFonts w:ascii="Tw Cen MT" w:hAnsi="Tw Cen MT"/>
          <w:b w:val="0"/>
          <w:bCs w:val="0"/>
        </w:rPr>
      </w:pPr>
      <w:r w:rsidRPr="00433884">
        <w:rPr>
          <w:rFonts w:ascii="Tw Cen MT" w:hAnsi="Tw Cen MT"/>
          <w:b w:val="0"/>
          <w:bCs w:val="0"/>
        </w:rPr>
        <w:t xml:space="preserve">La adjudicación de la presente licitación se llevará a cabo por </w:t>
      </w:r>
      <w:r w:rsidRPr="00433884">
        <w:rPr>
          <w:rFonts w:ascii="Tw Cen MT" w:hAnsi="Tw Cen MT"/>
          <w:noProof/>
        </w:rPr>
        <w:t>POR PARTIDA ÚNICA</w:t>
      </w:r>
      <w:r w:rsidRPr="00433884">
        <w:rPr>
          <w:rFonts w:ascii="Tw Cen MT" w:hAnsi="Tw Cen MT"/>
          <w:b w:val="0"/>
          <w:bCs w:val="0"/>
        </w:rPr>
        <w:t xml:space="preserve"> y mediante </w:t>
      </w:r>
      <w:r w:rsidRPr="00433884">
        <w:rPr>
          <w:rFonts w:ascii="Tw Cen MT" w:hAnsi="Tw Cen MT"/>
          <w:noProof/>
        </w:rPr>
        <w:t>CONTRATO ABIERTO</w:t>
      </w:r>
      <w:r w:rsidRPr="00433884">
        <w:rPr>
          <w:rFonts w:ascii="Tw Cen MT" w:hAnsi="Tw Cen MT"/>
          <w:bCs w:val="0"/>
        </w:rPr>
        <w:t xml:space="preserve"> </w:t>
      </w:r>
      <w:r w:rsidR="00C44773" w:rsidRPr="00C44773">
        <w:rPr>
          <w:rFonts w:ascii="Tw Cen MT" w:hAnsi="Tw Cen MT"/>
          <w:b w:val="0"/>
          <w:bCs w:val="0"/>
          <w:noProof/>
        </w:rPr>
        <w:t xml:space="preserve">con un presupuesto mínimo de </w:t>
      </w:r>
      <w:r w:rsidR="00C44773" w:rsidRPr="00433884">
        <w:rPr>
          <w:rFonts w:ascii="Tw Cen MT" w:hAnsi="Tw Cen MT"/>
          <w:noProof/>
        </w:rPr>
        <w:t xml:space="preserve">5,440,000.00 (CINCO MILLONES CUATROCIENTOS CUARENTA MIL PESOS 00/100 M.N.) </w:t>
      </w:r>
      <w:r w:rsidR="00C44773" w:rsidRPr="00C44773">
        <w:rPr>
          <w:rFonts w:ascii="Tw Cen MT" w:hAnsi="Tw Cen MT"/>
          <w:b w:val="0"/>
          <w:bCs w:val="0"/>
          <w:noProof/>
        </w:rPr>
        <w:t>IVA incluido y un máximo de</w:t>
      </w:r>
      <w:r w:rsidR="00C44773" w:rsidRPr="00433884">
        <w:rPr>
          <w:rFonts w:ascii="Tw Cen MT" w:hAnsi="Tw Cen MT"/>
          <w:noProof/>
        </w:rPr>
        <w:t xml:space="preserve"> $13,600,000.00 (TRECE MILLONES SEISCIENTOS MIL PESOS 00/100 M.N</w:t>
      </w:r>
      <w:r w:rsidR="00C44773" w:rsidRPr="00C44773">
        <w:rPr>
          <w:rFonts w:ascii="Tw Cen MT" w:hAnsi="Tw Cen MT"/>
          <w:b w:val="0"/>
          <w:bCs w:val="0"/>
          <w:noProof/>
        </w:rPr>
        <w:t>.) IVA incluido</w:t>
      </w:r>
      <w:r w:rsidR="00C44773">
        <w:rPr>
          <w:rFonts w:ascii="Tw Cen MT" w:hAnsi="Tw Cen MT"/>
          <w:b w:val="0"/>
          <w:bCs w:val="0"/>
          <w:noProof/>
        </w:rPr>
        <w:t xml:space="preserve">, </w:t>
      </w:r>
      <w:r w:rsidRPr="00C44773">
        <w:rPr>
          <w:rFonts w:ascii="Tw Cen MT" w:hAnsi="Tw Cen MT"/>
          <w:b w:val="0"/>
          <w:bCs w:val="0"/>
        </w:rPr>
        <w:t>al</w:t>
      </w:r>
      <w:r w:rsidRPr="00433884">
        <w:rPr>
          <w:rFonts w:ascii="Tw Cen MT" w:hAnsi="Tw Cen MT"/>
          <w:b w:val="0"/>
          <w:bCs w:val="0"/>
        </w:rPr>
        <w:t xml:space="preserve"> proveedor que proponga las mejores condiciones conforme al </w:t>
      </w:r>
      <w:r w:rsidRPr="00433884">
        <w:rPr>
          <w:rFonts w:ascii="Tw Cen MT" w:hAnsi="Tw Cen MT"/>
          <w:bCs w:val="0"/>
        </w:rPr>
        <w:t>ANEXO NÚMERO 1 TÉCNICO</w:t>
      </w:r>
      <w:r w:rsidRPr="00433884">
        <w:rPr>
          <w:rFonts w:ascii="Tw Cen MT" w:hAnsi="Tw Cen MT"/>
          <w:b w:val="0"/>
          <w:bCs w:val="0"/>
        </w:rPr>
        <w:t xml:space="preserve">. </w:t>
      </w:r>
    </w:p>
    <w:p w14:paraId="28BC8A19" w14:textId="175BDB7A" w:rsidR="00CF59B2" w:rsidRPr="00C44773" w:rsidRDefault="00CF59B2" w:rsidP="00804661">
      <w:pPr>
        <w:pStyle w:val="Textoindependiente21"/>
        <w:spacing w:after="240"/>
        <w:rPr>
          <w:rFonts w:ascii="Tw Cen MT" w:hAnsi="Tw Cen MT"/>
          <w:b w:val="0"/>
          <w:bCs w:val="0"/>
          <w:lang w:val="es-MX"/>
        </w:rPr>
      </w:pPr>
      <w:r w:rsidRPr="00433884">
        <w:rPr>
          <w:rFonts w:ascii="Tw Cen MT" w:hAnsi="Tw Cen MT"/>
          <w:b w:val="0"/>
          <w:bCs w:val="0"/>
          <w:lang w:val="es-MX"/>
        </w:rPr>
        <w:t>Cuando se realicen servicios de mantenimiento preventivo y/o correctivo a los vehículos y motocicletas propiedad del Gobierno del Estado adscritos a la Secretaría de Seguridad Pública, sin que se haya presentado físicamente la solicitud de valoración que emite el Sistema de Mantenimiento Vehicular con la asignación del taller, el pago de los servicios realizados será exclusivamente responsabilidad del licitante adjudicado, por lo que la requirente no reconocerá la deuda de dichos servicios.</w:t>
      </w:r>
    </w:p>
    <w:p w14:paraId="5A79D266"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1.3</w:t>
      </w:r>
      <w:r w:rsidRPr="00433884">
        <w:rPr>
          <w:rFonts w:ascii="Tw Cen MT" w:hAnsi="Tw Cen MT" w:cs="Arial"/>
          <w:b/>
          <w:bCs/>
        </w:rPr>
        <w:tab/>
        <w:t>TRANSPORTE.</w:t>
      </w:r>
    </w:p>
    <w:p w14:paraId="0E897D28" w14:textId="7360B9D6" w:rsidR="003D1905" w:rsidRPr="00433884" w:rsidRDefault="00342E41" w:rsidP="00804661">
      <w:pPr>
        <w:spacing w:after="240" w:line="240" w:lineRule="auto"/>
        <w:jc w:val="both"/>
        <w:rPr>
          <w:rFonts w:ascii="Tw Cen MT" w:hAnsi="Tw Cen MT" w:cs="Arial"/>
        </w:rPr>
      </w:pPr>
      <w:r w:rsidRPr="00433884">
        <w:rPr>
          <w:rFonts w:ascii="Tw Cen MT" w:hAnsi="Tw Cen MT" w:cs="Arial"/>
        </w:rPr>
        <w:t>Este punto no aplica para la presente licitación</w:t>
      </w:r>
      <w:r w:rsidR="003D1905" w:rsidRPr="00433884">
        <w:rPr>
          <w:rFonts w:ascii="Tw Cen MT" w:hAnsi="Tw Cen MT" w:cs="Arial"/>
        </w:rPr>
        <w:t>.</w:t>
      </w:r>
    </w:p>
    <w:p w14:paraId="4B9322CD" w14:textId="77777777" w:rsidR="003D1905" w:rsidRPr="00433884" w:rsidRDefault="003D1905" w:rsidP="00804661">
      <w:pPr>
        <w:spacing w:after="240" w:line="240" w:lineRule="auto"/>
        <w:rPr>
          <w:rFonts w:ascii="Tw Cen MT" w:hAnsi="Tw Cen MT" w:cs="Arial"/>
          <w:b/>
          <w:bCs/>
          <w:spacing w:val="-3"/>
        </w:rPr>
      </w:pPr>
      <w:r w:rsidRPr="00433884">
        <w:rPr>
          <w:rFonts w:ascii="Tw Cen MT" w:hAnsi="Tw Cen MT" w:cs="Arial"/>
          <w:b/>
          <w:bCs/>
          <w:spacing w:val="-3"/>
        </w:rPr>
        <w:t>1.4</w:t>
      </w:r>
      <w:r w:rsidRPr="00433884">
        <w:rPr>
          <w:rFonts w:ascii="Tw Cen MT" w:hAnsi="Tw Cen MT" w:cs="Arial"/>
          <w:b/>
          <w:bCs/>
          <w:spacing w:val="-3"/>
        </w:rPr>
        <w:tab/>
        <w:t>DEVOLUCIONES Y REPOSICIONES.</w:t>
      </w:r>
    </w:p>
    <w:p w14:paraId="66AADFF2" w14:textId="039F0770"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 xml:space="preserve">En caso de que se detecten defectos en las especificaciones establecidas en el </w:t>
      </w:r>
      <w:r w:rsidRPr="00433884">
        <w:rPr>
          <w:rFonts w:ascii="Tw Cen MT" w:hAnsi="Tw Cen MT" w:cs="Arial"/>
          <w:b/>
          <w:bCs/>
        </w:rPr>
        <w:t>ANEXO NÚMERO 1 TÉCNICO</w:t>
      </w:r>
      <w:r w:rsidRPr="00433884">
        <w:rPr>
          <w:rFonts w:ascii="Tw Cen MT" w:hAnsi="Tw Cen MT" w:cs="Arial"/>
          <w:bCs/>
        </w:rPr>
        <w:t xml:space="preserve">, la dependencia procederá al rechazo de los </w:t>
      </w:r>
      <w:r w:rsidRPr="00433884">
        <w:rPr>
          <w:rFonts w:ascii="Tw Cen MT" w:hAnsi="Tw Cen MT"/>
        </w:rPr>
        <w:t>Bienes y/o Servicios</w:t>
      </w:r>
      <w:r w:rsidRPr="00433884">
        <w:rPr>
          <w:rFonts w:ascii="Tw Cen MT" w:hAnsi="Tw Cen MT" w:cs="Arial"/>
          <w:bCs/>
        </w:rPr>
        <w:t xml:space="preserve"> entregados, los cuales el proveedor adjudicado deberá sustituir por otros en las mismas condiciones solicitadas en el </w:t>
      </w:r>
      <w:r w:rsidRPr="00433884">
        <w:rPr>
          <w:rFonts w:ascii="Tw Cen MT" w:hAnsi="Tw Cen MT" w:cs="Arial"/>
          <w:b/>
          <w:bCs/>
        </w:rPr>
        <w:t>ANEXO NÚMERO 1 TÉCNICO</w:t>
      </w:r>
      <w:r w:rsidRPr="00433884">
        <w:rPr>
          <w:rFonts w:ascii="Tw Cen MT" w:hAnsi="Tw Cen MT" w:cs="Arial"/>
          <w:bCs/>
        </w:rPr>
        <w:t xml:space="preserve"> en un plazo no mayor de </w:t>
      </w:r>
      <w:r w:rsidR="00183417" w:rsidRPr="00433884">
        <w:rPr>
          <w:rFonts w:ascii="Tw Cen MT" w:hAnsi="Tw Cen MT" w:cs="Arial"/>
          <w:b/>
          <w:bCs/>
        </w:rPr>
        <w:t>07 días hábiles</w:t>
      </w:r>
      <w:r w:rsidRPr="00433884">
        <w:rPr>
          <w:rFonts w:ascii="Tw Cen MT" w:hAnsi="Tw Cen MT" w:cs="Arial"/>
          <w:bCs/>
        </w:rPr>
        <w:t xml:space="preserve"> contados a partir de la fecha y hora de la devolución del (los) </w:t>
      </w:r>
      <w:r w:rsidRPr="00433884">
        <w:rPr>
          <w:rFonts w:ascii="Tw Cen MT" w:hAnsi="Tw Cen MT"/>
        </w:rPr>
        <w:t>Bien(es) y/o Servicio(s)</w:t>
      </w:r>
      <w:r w:rsidRPr="00433884">
        <w:rPr>
          <w:rFonts w:ascii="Tw Cen MT" w:hAnsi="Tw Cen MT" w:cs="Arial"/>
          <w:bCs/>
        </w:rPr>
        <w:t xml:space="preserve"> defectuoso(s).</w:t>
      </w:r>
    </w:p>
    <w:p w14:paraId="445E4013"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1.5</w:t>
      </w:r>
      <w:r w:rsidRPr="00433884">
        <w:rPr>
          <w:rFonts w:ascii="Tw Cen MT" w:hAnsi="Tw Cen MT" w:cs="Arial"/>
          <w:b/>
          <w:bCs/>
        </w:rPr>
        <w:tab/>
        <w:t>SEGUROS.</w:t>
      </w:r>
    </w:p>
    <w:p w14:paraId="71B53A92" w14:textId="491CEDE0" w:rsidR="00930386" w:rsidRPr="00433884" w:rsidRDefault="00930386" w:rsidP="00930386">
      <w:pPr>
        <w:spacing w:after="240" w:line="240" w:lineRule="auto"/>
        <w:jc w:val="both"/>
        <w:rPr>
          <w:rFonts w:ascii="Tw Cen MT" w:hAnsi="Tw Cen MT"/>
        </w:rPr>
      </w:pPr>
      <w:r w:rsidRPr="00433884">
        <w:rPr>
          <w:rFonts w:ascii="Tw Cen MT" w:hAnsi="Tw Cen MT"/>
        </w:rPr>
        <w:t xml:space="preserve">Los Seguros a que haya lugar correrán por cuenta del licitante adjudicado y surtirán efecto desde la recepción y hasta la entrega de los bienes y/o servicios en el (los) domicilio(s) indicado(s) en el punto </w:t>
      </w:r>
      <w:r w:rsidRPr="00433884">
        <w:rPr>
          <w:rFonts w:ascii="Tw Cen MT" w:hAnsi="Tw Cen MT"/>
          <w:b/>
          <w:bCs/>
        </w:rPr>
        <w:t>1.2</w:t>
      </w:r>
      <w:r w:rsidRPr="00433884">
        <w:rPr>
          <w:rFonts w:ascii="Tw Cen MT" w:hAnsi="Tw Cen MT"/>
        </w:rPr>
        <w:t xml:space="preserve"> de las presentes bases, tomando en consideración el seguro solicitado en el punto número 10 de la Documentación </w:t>
      </w:r>
      <w:r w:rsidRPr="00433884">
        <w:rPr>
          <w:rFonts w:ascii="Tw Cen MT" w:hAnsi="Tw Cen MT"/>
        </w:rPr>
        <w:lastRenderedPageBreak/>
        <w:t>Complementaría, “El Licitante deberá presentar en original y copia para su cotejo la póliza del seguro de responsabilidad civil de cobertura amplia, vigente por el tiempo que prestará sus servicios, que garantice la integridad de los vehículos durante su estadía en el inmueble para su servicio desde la recepción y hasta su entrega a las dependencias solicitantes”.</w:t>
      </w:r>
    </w:p>
    <w:p w14:paraId="45E2A7B5"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1.6</w:t>
      </w:r>
      <w:r w:rsidRPr="00433884">
        <w:rPr>
          <w:rFonts w:ascii="Tw Cen MT" w:eastAsia="Times New Roman" w:hAnsi="Tw Cen MT" w:cs="Arial"/>
          <w:b/>
          <w:bCs/>
          <w:lang w:eastAsia="es-ES"/>
        </w:rPr>
        <w:tab/>
        <w:t>PERIODO DE GARANTÍA DE LOS BIENES, ARRENDAMIENTOS Y/O SERVICIOS.</w:t>
      </w:r>
    </w:p>
    <w:p w14:paraId="23489C34" w14:textId="4D7F96C4" w:rsidR="003D1905" w:rsidRPr="00433884" w:rsidRDefault="003D1905" w:rsidP="00804661">
      <w:pPr>
        <w:autoSpaceDE w:val="0"/>
        <w:spacing w:after="240" w:line="240" w:lineRule="auto"/>
        <w:jc w:val="both"/>
        <w:rPr>
          <w:rFonts w:ascii="Tw Cen MT" w:hAnsi="Tw Cen MT"/>
        </w:rPr>
      </w:pPr>
      <w:r w:rsidRPr="00433884">
        <w:rPr>
          <w:rFonts w:ascii="Tw Cen MT" w:hAnsi="Tw Cen MT"/>
        </w:rPr>
        <w:t>El licitante adjudicado deberá garantizar cada uno de los bienes y/o servicios señalados en el</w:t>
      </w:r>
      <w:r w:rsidRPr="00433884">
        <w:rPr>
          <w:rFonts w:ascii="Tw Cen MT" w:hAnsi="Tw Cen MT"/>
          <w:b/>
        </w:rPr>
        <w:t xml:space="preserve"> ANEXO NÚMERO 1 TÉCNICO</w:t>
      </w:r>
      <w:r w:rsidRPr="00433884">
        <w:rPr>
          <w:rFonts w:ascii="Tw Cen MT" w:hAnsi="Tw Cen MT"/>
        </w:rPr>
        <w:t xml:space="preserve">, por escrito, en papel membretado de la empresa, firmado por </w:t>
      </w:r>
      <w:r w:rsidRPr="00433884">
        <w:rPr>
          <w:rFonts w:ascii="Tw Cen MT" w:hAnsi="Tw Cen MT" w:cs="Arial"/>
        </w:rPr>
        <w:t>la persona representante o apoderada</w:t>
      </w:r>
      <w:r w:rsidRPr="00433884">
        <w:rPr>
          <w:rFonts w:ascii="Tw Cen MT" w:hAnsi="Tw Cen MT"/>
        </w:rPr>
        <w:t xml:space="preserve"> legal, en la que declaren BAJO PROTESTA DE DECIR VERDAD, que se</w:t>
      </w:r>
      <w:r w:rsidRPr="00433884">
        <w:rPr>
          <w:rFonts w:ascii="Tw Cen MT" w:hAnsi="Tw Cen MT"/>
          <w:b/>
        </w:rPr>
        <w:t xml:space="preserve"> </w:t>
      </w:r>
      <w:r w:rsidRPr="00433884">
        <w:rPr>
          <w:rFonts w:ascii="Tw Cen MT" w:hAnsi="Tw Cen MT"/>
        </w:rPr>
        <w:t xml:space="preserve">compromete a </w:t>
      </w:r>
      <w:r w:rsidRPr="00433884">
        <w:rPr>
          <w:rFonts w:ascii="Tw Cen MT" w:hAnsi="Tw Cen MT"/>
          <w:b/>
          <w:bCs/>
          <w:noProof/>
        </w:rPr>
        <w:t xml:space="preserve">garantizar </w:t>
      </w:r>
      <w:r w:rsidR="00C53793" w:rsidRPr="00433884">
        <w:rPr>
          <w:rFonts w:ascii="Tw Cen MT" w:hAnsi="Tw Cen MT"/>
          <w:b/>
          <w:bCs/>
          <w:noProof/>
        </w:rPr>
        <w:t>durante</w:t>
      </w:r>
      <w:r w:rsidRPr="00433884">
        <w:rPr>
          <w:rFonts w:ascii="Tw Cen MT" w:hAnsi="Tw Cen MT"/>
          <w:b/>
          <w:bCs/>
          <w:noProof/>
        </w:rPr>
        <w:t xml:space="preserve"> el periodo por 90 días</w:t>
      </w:r>
      <w:r w:rsidR="00C53793" w:rsidRPr="00433884">
        <w:rPr>
          <w:rFonts w:ascii="Tw Cen MT" w:hAnsi="Tw Cen MT"/>
          <w:b/>
          <w:bCs/>
          <w:noProof/>
        </w:rPr>
        <w:t>,</w:t>
      </w:r>
      <w:r w:rsidRPr="00433884">
        <w:rPr>
          <w:rFonts w:ascii="Tw Cen MT" w:hAnsi="Tw Cen MT"/>
          <w:b/>
          <w:bCs/>
          <w:noProof/>
        </w:rPr>
        <w:t xml:space="preserve"> los bienes, accesorios, refacciones y mano de obra de los servicios objeto de esta licitación</w:t>
      </w:r>
      <w:r w:rsidRPr="00433884">
        <w:rPr>
          <w:rFonts w:ascii="Tw Cen MT" w:hAnsi="Tw Cen MT"/>
        </w:rPr>
        <w:t>, a partir de la entrega de los mismos, los cuales serán de calidad, autorizadas bajo las normas oficiales mexicanas, a falta de estás cumplir con las Normas internacionales. (ANEXO 7)</w:t>
      </w:r>
      <w:r w:rsidR="00CD4264" w:rsidRPr="00433884">
        <w:rPr>
          <w:rFonts w:ascii="Tw Cen MT" w:hAnsi="Tw Cen MT"/>
        </w:rPr>
        <w:t>. No se aceptarán de otra procedencia que pudieran poner en peligro la vida de una persona, en caso contrario el proveedor quedará obligado ante el Gobierno del Estado a responder de los defectos en la calidad de los mantenimientos preventivos y/o correctivos realizados.</w:t>
      </w:r>
    </w:p>
    <w:p w14:paraId="339D3B60"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1.7</w:t>
      </w:r>
      <w:r w:rsidRPr="00433884">
        <w:rPr>
          <w:rFonts w:ascii="Tw Cen MT" w:eastAsia="Times New Roman" w:hAnsi="Tw Cen MT" w:cs="Arial"/>
          <w:b/>
          <w:bCs/>
          <w:lang w:eastAsia="es-ES"/>
        </w:rPr>
        <w:tab/>
        <w:t>VIGENCIA DE LA OFERTA.</w:t>
      </w:r>
    </w:p>
    <w:p w14:paraId="31FBAC77" w14:textId="533B75BE" w:rsidR="003D1905" w:rsidRPr="00433884" w:rsidRDefault="003D1905" w:rsidP="00804661">
      <w:pPr>
        <w:spacing w:after="240"/>
        <w:jc w:val="both"/>
        <w:rPr>
          <w:rFonts w:ascii="Tw Cen MT" w:hAnsi="Tw Cen MT" w:cs="Arial"/>
        </w:rPr>
      </w:pPr>
      <w:r w:rsidRPr="00433884">
        <w:rPr>
          <w:rFonts w:ascii="Tw Cen MT" w:hAnsi="Tw Cen MT" w:cs="Arial"/>
        </w:rPr>
        <w:t xml:space="preserve">La oferta deberá estar vigente desde la notificación del fallo del procedimiento de licitación que nos ocupa y hasta la entrega total </w:t>
      </w:r>
      <w:r w:rsidR="00183417" w:rsidRPr="00433884">
        <w:rPr>
          <w:rFonts w:ascii="Tw Cen MT" w:hAnsi="Tw Cen MT" w:cs="Arial"/>
        </w:rPr>
        <w:t>del servicio solicitado</w:t>
      </w:r>
      <w:r w:rsidRPr="00433884">
        <w:rPr>
          <w:rFonts w:ascii="Tw Cen MT" w:hAnsi="Tw Cen MT" w:cs="Arial"/>
        </w:rPr>
        <w:t xml:space="preserve">, de acuerdo a lo señalado en el </w:t>
      </w:r>
      <w:r w:rsidRPr="00433884">
        <w:rPr>
          <w:rFonts w:ascii="Tw Cen MT" w:hAnsi="Tw Cen MT" w:cs="Arial"/>
          <w:b/>
        </w:rPr>
        <w:t>ANEXO NÚMERO 1 TÉCNICO</w:t>
      </w:r>
      <w:r w:rsidRPr="00433884">
        <w:rPr>
          <w:rFonts w:ascii="Tw Cen MT" w:hAnsi="Tw Cen MT" w:cs="Arial"/>
        </w:rPr>
        <w:t>.</w:t>
      </w:r>
    </w:p>
    <w:p w14:paraId="1F141BDD" w14:textId="77777777" w:rsidR="003D1905" w:rsidRPr="00433884" w:rsidRDefault="003D1905" w:rsidP="00804661">
      <w:pPr>
        <w:spacing w:after="240" w:line="240" w:lineRule="auto"/>
        <w:rPr>
          <w:rFonts w:ascii="Tw Cen MT" w:hAnsi="Tw Cen MT" w:cs="Arial"/>
          <w:b/>
          <w:bCs/>
          <w:spacing w:val="-3"/>
        </w:rPr>
      </w:pPr>
      <w:r w:rsidRPr="00433884">
        <w:rPr>
          <w:rFonts w:ascii="Tw Cen MT" w:hAnsi="Tw Cen MT" w:cs="Arial"/>
          <w:b/>
          <w:bCs/>
          <w:spacing w:val="-3"/>
        </w:rPr>
        <w:t>1.8</w:t>
      </w:r>
      <w:r w:rsidRPr="00433884">
        <w:rPr>
          <w:rFonts w:ascii="Tw Cen MT" w:hAnsi="Tw Cen MT" w:cs="Arial"/>
          <w:b/>
          <w:bCs/>
          <w:spacing w:val="-3"/>
        </w:rPr>
        <w:tab/>
        <w:t>DESCRIPCIÓN DEL BIEN Y/O SERVICIO.</w:t>
      </w:r>
    </w:p>
    <w:p w14:paraId="617D9D76" w14:textId="6B1B548A" w:rsidR="003D1905" w:rsidRPr="00433884" w:rsidRDefault="003D1905" w:rsidP="00804661">
      <w:pPr>
        <w:tabs>
          <w:tab w:val="left" w:pos="0"/>
        </w:tabs>
        <w:spacing w:after="240" w:line="240" w:lineRule="auto"/>
        <w:jc w:val="both"/>
        <w:outlineLvl w:val="0"/>
        <w:rPr>
          <w:rFonts w:ascii="Tw Cen MT" w:hAnsi="Tw Cen MT" w:cs="Arial"/>
          <w:b/>
          <w:bCs/>
          <w:sz w:val="20"/>
          <w:szCs w:val="20"/>
        </w:rPr>
      </w:pPr>
      <w:r w:rsidRPr="00433884">
        <w:rPr>
          <w:rFonts w:ascii="Tw Cen MT" w:hAnsi="Tw Cen MT" w:cs="Arial"/>
          <w:spacing w:val="-3"/>
        </w:rPr>
        <w:t xml:space="preserve">La presente licitación será </w:t>
      </w:r>
      <w:r w:rsidRPr="00433884">
        <w:rPr>
          <w:rFonts w:ascii="Tw Cen MT" w:hAnsi="Tw Cen MT" w:cs="Arial"/>
          <w:b/>
          <w:bCs/>
          <w:spacing w:val="-3"/>
        </w:rPr>
        <w:t>POR</w:t>
      </w:r>
      <w:r w:rsidRPr="00433884">
        <w:rPr>
          <w:rFonts w:ascii="Tw Cen MT" w:hAnsi="Tw Cen MT" w:cs="Arial"/>
          <w:b/>
          <w:bCs/>
          <w:noProof/>
          <w:spacing w:val="-3"/>
        </w:rPr>
        <w:t xml:space="preserve"> PARTIDA ÚNICA</w:t>
      </w:r>
      <w:r w:rsidRPr="00433884">
        <w:rPr>
          <w:rFonts w:ascii="Tw Cen MT" w:hAnsi="Tw Cen MT" w:cs="Arial"/>
          <w:b/>
          <w:bCs/>
          <w:spacing w:val="-3"/>
        </w:rPr>
        <w:t xml:space="preserve"> </w:t>
      </w:r>
      <w:r w:rsidR="00CD4264" w:rsidRPr="00433884">
        <w:rPr>
          <w:rFonts w:ascii="Tw Cen MT" w:hAnsi="Tw Cen MT" w:cs="Arial"/>
        </w:rPr>
        <w:t>PARA LA CONTRATACIÓN D</w:t>
      </w:r>
      <w:r w:rsidR="00CD4264" w:rsidRPr="00433884">
        <w:rPr>
          <w:rFonts w:ascii="Tw Cen MT" w:hAnsi="Tw Cen MT" w:cs="Arial"/>
          <w:noProof/>
        </w:rPr>
        <w:t>EL</w:t>
      </w:r>
      <w:r w:rsidR="00CD4264" w:rsidRPr="00433884">
        <w:rPr>
          <w:rFonts w:ascii="Tw Cen MT" w:hAnsi="Tw Cen MT" w:cs="Arial"/>
          <w:b/>
          <w:bCs/>
          <w:noProof/>
        </w:rPr>
        <w:t xml:space="preserve"> </w:t>
      </w:r>
      <w:r w:rsidR="00CD4264" w:rsidRPr="00433884">
        <w:rPr>
          <w:rFonts w:ascii="Tw Cen MT" w:eastAsiaTheme="minorHAnsi" w:hAnsi="Tw Cen MT" w:cs="Arial"/>
          <w:b/>
          <w:bCs/>
        </w:rPr>
        <w:t>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bCs/>
          <w:spacing w:val="-3"/>
        </w:rPr>
        <w:t>cuyas</w:t>
      </w:r>
      <w:r w:rsidRPr="00433884">
        <w:rPr>
          <w:rFonts w:ascii="Tw Cen MT" w:hAnsi="Tw Cen MT" w:cs="Arial"/>
          <w:spacing w:val="-3"/>
        </w:rPr>
        <w:t xml:space="preserve"> características técnicas se describen en el </w:t>
      </w:r>
      <w:r w:rsidRPr="00433884">
        <w:rPr>
          <w:rFonts w:ascii="Tw Cen MT" w:hAnsi="Tw Cen MT" w:cs="Arial"/>
          <w:b/>
          <w:spacing w:val="-3"/>
        </w:rPr>
        <w:t>ANEXO NÚMERO 1 TÉCNICO</w:t>
      </w:r>
      <w:r w:rsidRPr="00433884">
        <w:rPr>
          <w:rFonts w:ascii="Tw Cen MT" w:hAnsi="Tw Cen MT" w:cs="Arial"/>
          <w:spacing w:val="-3"/>
        </w:rPr>
        <w:t xml:space="preserve"> de las presentes bases.</w:t>
      </w:r>
    </w:p>
    <w:p w14:paraId="2B0EB034" w14:textId="77777777" w:rsidR="003D1905" w:rsidRPr="00433884" w:rsidRDefault="003D1905" w:rsidP="00804661">
      <w:pPr>
        <w:spacing w:after="240" w:line="240" w:lineRule="auto"/>
        <w:jc w:val="both"/>
        <w:rPr>
          <w:rFonts w:ascii="Tw Cen MT" w:hAnsi="Tw Cen MT" w:cs="Arial"/>
          <w:b/>
          <w:bCs/>
          <w:spacing w:val="-3"/>
        </w:rPr>
      </w:pPr>
      <w:r w:rsidRPr="00433884">
        <w:rPr>
          <w:rFonts w:ascii="Tw Cen MT" w:hAnsi="Tw Cen MT" w:cs="Arial"/>
          <w:b/>
          <w:bCs/>
          <w:spacing w:val="-3"/>
        </w:rPr>
        <w:t>1.9</w:t>
      </w:r>
      <w:r w:rsidRPr="00433884">
        <w:rPr>
          <w:rFonts w:ascii="Tw Cen MT" w:hAnsi="Tw Cen MT" w:cs="Arial"/>
          <w:b/>
          <w:bCs/>
          <w:spacing w:val="-3"/>
        </w:rPr>
        <w:tab/>
        <w:t>OPCIONES DE COTIZACIÓN DEL SERVICIO.</w:t>
      </w:r>
    </w:p>
    <w:p w14:paraId="6D8A89CA" w14:textId="77777777" w:rsidR="003D1905" w:rsidRPr="00433884" w:rsidRDefault="003D1905" w:rsidP="00804661">
      <w:pPr>
        <w:spacing w:after="240" w:line="240" w:lineRule="auto"/>
        <w:jc w:val="both"/>
        <w:rPr>
          <w:rFonts w:ascii="Tw Cen MT" w:hAnsi="Tw Cen MT" w:cs="Arial"/>
          <w:spacing w:val="-3"/>
        </w:rPr>
      </w:pPr>
      <w:r w:rsidRPr="00433884">
        <w:rPr>
          <w:rFonts w:ascii="Tw Cen MT" w:hAnsi="Tw Cen MT" w:cs="Arial"/>
          <w:spacing w:val="-3"/>
        </w:rPr>
        <w:t xml:space="preserve">Los concursantes deberán presentar </w:t>
      </w:r>
      <w:r w:rsidRPr="00433884">
        <w:rPr>
          <w:rFonts w:ascii="Tw Cen MT" w:hAnsi="Tw Cen MT" w:cs="Arial"/>
          <w:b/>
          <w:bCs/>
          <w:spacing w:val="-3"/>
        </w:rPr>
        <w:t>una sola opción</w:t>
      </w:r>
      <w:r w:rsidRPr="00433884">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33884">
        <w:rPr>
          <w:rFonts w:ascii="Tw Cen MT" w:hAnsi="Tw Cen MT" w:cs="Arial"/>
          <w:b/>
          <w:spacing w:val="-3"/>
        </w:rPr>
        <w:t>ANEXO NÚMERO 1 TÉCNICO</w:t>
      </w:r>
      <w:r w:rsidRPr="00433884">
        <w:rPr>
          <w:rFonts w:ascii="Tw Cen MT" w:hAnsi="Tw Cen MT" w:cs="Arial"/>
          <w:spacing w:val="-3"/>
        </w:rPr>
        <w:t xml:space="preserve"> de las presentes bases.</w:t>
      </w:r>
    </w:p>
    <w:p w14:paraId="76D4EE7C"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1.10</w:t>
      </w:r>
      <w:r w:rsidRPr="00433884">
        <w:rPr>
          <w:rFonts w:ascii="Tw Cen MT" w:eastAsia="Times New Roman" w:hAnsi="Tw Cen MT" w:cs="Arial"/>
          <w:b/>
          <w:bCs/>
          <w:lang w:eastAsia="es-ES"/>
        </w:rPr>
        <w:tab/>
        <w:t>IDIOMA.</w:t>
      </w:r>
    </w:p>
    <w:p w14:paraId="61CDFEA9"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 xml:space="preserve">El Idioma en que deberán presentarse las proposiciones será </w:t>
      </w:r>
      <w:r w:rsidRPr="00433884">
        <w:rPr>
          <w:rFonts w:ascii="Tw Cen MT" w:hAnsi="Tw Cen MT" w:cs="Arial"/>
          <w:b/>
          <w:bCs/>
        </w:rPr>
        <w:t>en español</w:t>
      </w:r>
      <w:r w:rsidRPr="00433884">
        <w:rPr>
          <w:rFonts w:ascii="Tw Cen MT" w:hAnsi="Tw Cen MT" w:cs="Arial"/>
        </w:rPr>
        <w:t>.</w:t>
      </w:r>
    </w:p>
    <w:p w14:paraId="36AF7DB9"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1.11</w:t>
      </w:r>
      <w:r w:rsidRPr="00433884">
        <w:rPr>
          <w:rFonts w:ascii="Tw Cen MT" w:eastAsia="Times New Roman" w:hAnsi="Tw Cen MT" w:cs="Arial"/>
          <w:b/>
          <w:bCs/>
          <w:lang w:eastAsia="es-ES"/>
        </w:rPr>
        <w:tab/>
        <w:t>INCREMENTO EN LA CANTIDAD DE BIENES SOLICITADOS.</w:t>
      </w:r>
    </w:p>
    <w:p w14:paraId="0577045E" w14:textId="3D2353C4" w:rsidR="003D1905" w:rsidRPr="00433884" w:rsidRDefault="003D1905" w:rsidP="00804661">
      <w:pPr>
        <w:spacing w:after="240" w:line="240" w:lineRule="auto"/>
        <w:jc w:val="both"/>
        <w:rPr>
          <w:rFonts w:ascii="Tw Cen MT" w:hAnsi="Tw Cen MT" w:cs="Calibri"/>
          <w:lang w:val="es-ES"/>
        </w:rPr>
      </w:pPr>
      <w:r w:rsidRPr="00433884">
        <w:rPr>
          <w:rFonts w:ascii="Tw Cen MT" w:hAnsi="Tw Cen MT" w:cs="Arial"/>
          <w:lang w:val="es-ES"/>
        </w:rPr>
        <w:t xml:space="preserve">De conformidad con el </w:t>
      </w:r>
      <w:r w:rsidRPr="00433884">
        <w:rPr>
          <w:rFonts w:ascii="Tw Cen MT" w:hAnsi="Tw Cen MT" w:cs="Arial"/>
        </w:rPr>
        <w:t>artículo 5</w:t>
      </w:r>
      <w:r w:rsidR="00B94B0F" w:rsidRPr="00433884">
        <w:rPr>
          <w:rFonts w:ascii="Tw Cen MT" w:hAnsi="Tw Cen MT" w:cs="Arial"/>
        </w:rPr>
        <w:t>1</w:t>
      </w:r>
      <w:r w:rsidRPr="00433884">
        <w:rPr>
          <w:rFonts w:ascii="Tw Cen MT" w:hAnsi="Tw Cen MT" w:cs="Arial"/>
        </w:rPr>
        <w:t xml:space="preserve"> NUMERAL 2</w:t>
      </w:r>
      <w:r w:rsidR="00B94B0F" w:rsidRPr="00433884">
        <w:rPr>
          <w:rFonts w:ascii="Tw Cen MT" w:hAnsi="Tw Cen MT" w:cs="Arial"/>
        </w:rPr>
        <w:t xml:space="preserve"> y 57 NUMERAL 1</w:t>
      </w:r>
      <w:r w:rsidRPr="00433884">
        <w:rPr>
          <w:rFonts w:ascii="Tw Cen MT" w:hAnsi="Tw Cen MT" w:cs="Arial"/>
        </w:rPr>
        <w:t xml:space="preserve"> de la Ley de Adquisiciones, Arrendamientos y Servicios del Sector Público del Estado de Colima y 73 de su Reglamento, </w:t>
      </w:r>
      <w:r w:rsidRPr="00433884">
        <w:rPr>
          <w:rFonts w:ascii="Tw Cen MT" w:hAnsi="Tw Cen MT" w:cs="Calibri"/>
          <w:lang w:val="es-ES"/>
        </w:rPr>
        <w:t xml:space="preserve">las dependencias, entidades y </w:t>
      </w:r>
      <w:r w:rsidRPr="00433884">
        <w:rPr>
          <w:rFonts w:ascii="Tw Cen MT" w:hAnsi="Tw Cen MT" w:cs="Calibri"/>
          <w:lang w:val="es-ES"/>
        </w:rPr>
        <w:lastRenderedPageBreak/>
        <w:t xml:space="preserve">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433884">
        <w:rPr>
          <w:rFonts w:ascii="Tw Cen MT" w:hAnsi="Tw Cen MT" w:cs="Calibri"/>
          <w:b/>
          <w:lang w:val="es-ES"/>
        </w:rPr>
        <w:t>veinte por ciento</w:t>
      </w:r>
      <w:r w:rsidRPr="00433884">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1EF3BAD"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1.12</w:t>
      </w:r>
      <w:r w:rsidRPr="00433884">
        <w:rPr>
          <w:rFonts w:ascii="Tw Cen MT" w:hAnsi="Tw Cen MT" w:cs="Arial"/>
          <w:b/>
          <w:bCs/>
        </w:rPr>
        <w:tab/>
        <w:t xml:space="preserve">MONEDA. </w:t>
      </w:r>
    </w:p>
    <w:p w14:paraId="11D1382A"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 xml:space="preserve">Los licitantes deberán presentar sus proposiciones en </w:t>
      </w:r>
      <w:r w:rsidRPr="00433884">
        <w:rPr>
          <w:rFonts w:ascii="Tw Cen MT" w:hAnsi="Tw Cen MT" w:cs="Arial"/>
          <w:b/>
          <w:bCs/>
        </w:rPr>
        <w:t>moneda nacional</w:t>
      </w:r>
      <w:r w:rsidRPr="00433884">
        <w:rPr>
          <w:rFonts w:ascii="Tw Cen MT" w:hAnsi="Tw Cen MT" w:cs="Arial"/>
        </w:rPr>
        <w:t xml:space="preserve">. </w:t>
      </w:r>
    </w:p>
    <w:p w14:paraId="22644E58"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1.13</w:t>
      </w:r>
      <w:r w:rsidRPr="00433884">
        <w:rPr>
          <w:rFonts w:ascii="Tw Cen MT" w:hAnsi="Tw Cen MT" w:cs="Arial"/>
          <w:b/>
          <w:bCs/>
        </w:rPr>
        <w:tab/>
        <w:t>CONDICIONES DE PAGO.</w:t>
      </w:r>
    </w:p>
    <w:p w14:paraId="7D1E4A73"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rPr>
        <w:t>No se otorgará ninguna clase de anticipo.</w:t>
      </w:r>
    </w:p>
    <w:p w14:paraId="0C29FBA2" w14:textId="168942A8" w:rsidR="00CD4264" w:rsidRPr="00433884" w:rsidRDefault="00CD4264" w:rsidP="00804661">
      <w:pPr>
        <w:spacing w:after="240"/>
        <w:jc w:val="both"/>
        <w:rPr>
          <w:rFonts w:ascii="Tw Cen MT" w:hAnsi="Tw Cen MT" w:cs="Arial"/>
          <w:bCs/>
        </w:rPr>
      </w:pPr>
      <w:r w:rsidRPr="00433884">
        <w:rPr>
          <w:rFonts w:ascii="Tw Cen MT" w:hAnsi="Tw Cen MT" w:cs="Arial"/>
          <w:bCs/>
        </w:rPr>
        <w:t>La requirente de los servicios de mantenimiento vehicular imprimirá y firmarán los documentos emitidos por el sistema EMPRESS y los ingresarán a la Aduana de la Contraloría para su visto bueno y posterior entrega para el trámite de pago a la Secretaría de Planeación, Finanzas y Administración.</w:t>
      </w:r>
    </w:p>
    <w:p w14:paraId="0E1B1EBB" w14:textId="18DA5CE2" w:rsidR="003D1905" w:rsidRPr="00433884" w:rsidRDefault="002778EC" w:rsidP="00804661">
      <w:pPr>
        <w:spacing w:after="240"/>
        <w:jc w:val="both"/>
        <w:rPr>
          <w:rFonts w:ascii="Tw Cen MT" w:hAnsi="Tw Cen MT" w:cs="Arial"/>
          <w:lang w:val="es-ES"/>
        </w:rPr>
      </w:pPr>
      <w:r w:rsidRPr="00433884">
        <w:rPr>
          <w:rFonts w:ascii="Tw Cen MT" w:hAnsi="Tw Cen MT" w:cs="Arial"/>
          <w:bCs/>
        </w:rPr>
        <w:t>Para el trámite para pago se seguirá lo siguiente:</w:t>
      </w:r>
    </w:p>
    <w:p w14:paraId="6099F7CF" w14:textId="77777777" w:rsidR="00CD4264" w:rsidRPr="00433884" w:rsidRDefault="00CD4264" w:rsidP="00CD4264">
      <w:pPr>
        <w:numPr>
          <w:ilvl w:val="0"/>
          <w:numId w:val="41"/>
        </w:num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rPr>
      </w:pPr>
      <w:r w:rsidRPr="00433884">
        <w:rPr>
          <w:rFonts w:ascii="Tw Cen MT" w:hAnsi="Tw Cen MT" w:cs="Arial"/>
        </w:rPr>
        <w:t>Los proveedores capturarán las cotizaciones de los servicios realizados en el sistema proporcionado por el Gobierno del Estado.</w:t>
      </w:r>
    </w:p>
    <w:p w14:paraId="0DC49C24" w14:textId="3AC4850D" w:rsidR="00CD4264" w:rsidRPr="00433884" w:rsidRDefault="00CD4264" w:rsidP="00CD4264">
      <w:pPr>
        <w:numPr>
          <w:ilvl w:val="0"/>
          <w:numId w:val="41"/>
        </w:num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rPr>
      </w:pPr>
      <w:r w:rsidRPr="00433884">
        <w:rPr>
          <w:rFonts w:ascii="Tw Cen MT" w:hAnsi="Tw Cen MT" w:cs="Arial"/>
        </w:rPr>
        <w:t>El Departamento de Transporte de la Subsecretaría de Operaciones de la Secretaría de Seguridad Pública, validará las cotizaciones capturadas por los proveedores.</w:t>
      </w:r>
    </w:p>
    <w:p w14:paraId="4AA6BFAF" w14:textId="77777777" w:rsidR="00CD4264" w:rsidRPr="00433884" w:rsidRDefault="00CD4264" w:rsidP="00CD4264">
      <w:pPr>
        <w:numPr>
          <w:ilvl w:val="0"/>
          <w:numId w:val="41"/>
        </w:num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rPr>
      </w:pPr>
      <w:r w:rsidRPr="00433884">
        <w:rPr>
          <w:rFonts w:ascii="Tw Cen MT" w:hAnsi="Tw Cen MT" w:cs="Arial"/>
        </w:rPr>
        <w:t>Los proveedores facturarán las cotizaciones previamente validadas y asignadas, mismas que cargarán en el sistema en PDF y XML.</w:t>
      </w:r>
    </w:p>
    <w:p w14:paraId="7A1475A9" w14:textId="77777777" w:rsidR="00CD4264" w:rsidRPr="00433884" w:rsidRDefault="00CD4264" w:rsidP="00CD4264">
      <w:pPr>
        <w:numPr>
          <w:ilvl w:val="0"/>
          <w:numId w:val="41"/>
        </w:num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rPr>
      </w:pPr>
      <w:r w:rsidRPr="00433884">
        <w:rPr>
          <w:rFonts w:ascii="Tw Cen MT" w:hAnsi="Tw Cen MT" w:cs="Arial"/>
        </w:rPr>
        <w:t>La requirente imprimirá y firmará los documentos emitidos por el sistema EMPRESS para Visto Bueno de la Contraloría y posterior entrega a la Secretaría de Planeación, Finanzas y Administración.</w:t>
      </w:r>
    </w:p>
    <w:p w14:paraId="5A39C357" w14:textId="77777777" w:rsidR="00CD4264" w:rsidRPr="00433884" w:rsidRDefault="00CD4264" w:rsidP="00CD426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ind w:left="720"/>
        <w:contextualSpacing/>
        <w:jc w:val="both"/>
        <w:rPr>
          <w:rFonts w:ascii="Tw Cen MT" w:hAnsi="Tw Cen MT" w:cs="Arial"/>
        </w:rPr>
      </w:pPr>
    </w:p>
    <w:p w14:paraId="4176B6A3" w14:textId="301BA11A" w:rsidR="003D1905" w:rsidRPr="00433884" w:rsidRDefault="003D190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433884">
        <w:rPr>
          <w:rFonts w:ascii="Tw Cen MT" w:hAnsi="Tw Cen MT" w:cs="Arial"/>
          <w:lang w:val="es-ES"/>
        </w:rPr>
        <w:t>La fecha de pago al</w:t>
      </w:r>
      <w:r w:rsidR="002778EC" w:rsidRPr="00433884">
        <w:rPr>
          <w:rFonts w:ascii="Tw Cen MT" w:hAnsi="Tw Cen MT" w:cs="Arial"/>
          <w:lang w:val="es-ES"/>
        </w:rPr>
        <w:t xml:space="preserve"> (los)</w:t>
      </w:r>
      <w:r w:rsidRPr="00433884">
        <w:rPr>
          <w:rFonts w:ascii="Tw Cen MT" w:hAnsi="Tw Cen MT" w:cs="Arial"/>
          <w:lang w:val="es-ES"/>
        </w:rPr>
        <w:t xml:space="preserve"> licitante</w:t>
      </w:r>
      <w:r w:rsidR="002778EC" w:rsidRPr="00433884">
        <w:rPr>
          <w:rFonts w:ascii="Tw Cen MT" w:hAnsi="Tw Cen MT" w:cs="Arial"/>
          <w:lang w:val="es-ES"/>
        </w:rPr>
        <w:t>(s)</w:t>
      </w:r>
      <w:r w:rsidRPr="00433884">
        <w:rPr>
          <w:rFonts w:ascii="Tw Cen MT" w:hAnsi="Tw Cen MT" w:cs="Arial"/>
          <w:lang w:val="es-ES"/>
        </w:rPr>
        <w:t xml:space="preserve"> adjudicado</w:t>
      </w:r>
      <w:r w:rsidR="002778EC" w:rsidRPr="00433884">
        <w:rPr>
          <w:rFonts w:ascii="Tw Cen MT" w:hAnsi="Tw Cen MT" w:cs="Arial"/>
          <w:lang w:val="es-ES"/>
        </w:rPr>
        <w:t>(s)</w:t>
      </w:r>
      <w:r w:rsidRPr="00433884">
        <w:rPr>
          <w:rFonts w:ascii="Tw Cen MT" w:hAnsi="Tw Cen MT" w:cs="Arial"/>
          <w:lang w:val="es-ES"/>
        </w:rPr>
        <w:t xml:space="preserve">, quedará sujeta a las condiciones que se establezcan en el contrato; sin embargo, no podrá exceder de </w:t>
      </w:r>
      <w:r w:rsidRPr="00433884">
        <w:rPr>
          <w:rFonts w:ascii="Tw Cen MT" w:hAnsi="Tw Cen MT" w:cs="Arial"/>
          <w:b/>
          <w:lang w:val="es-ES"/>
        </w:rPr>
        <w:t>ciento veinte días naturales</w:t>
      </w:r>
      <w:r w:rsidRPr="00433884">
        <w:rPr>
          <w:rFonts w:ascii="Tw Cen MT" w:hAnsi="Tw Cen MT" w:cs="Arial"/>
          <w:lang w:val="es-ES"/>
        </w:rPr>
        <w:t xml:space="preserve"> posteriores a la presentación de las facturas respectivas, y de la entrega de los bienes o prestación de los servicios en los términos del contrato</w:t>
      </w:r>
      <w:r w:rsidR="002778EC" w:rsidRPr="00433884">
        <w:rPr>
          <w:rFonts w:ascii="Tw Cen MT" w:hAnsi="Tw Cen MT" w:cs="Arial"/>
          <w:lang w:val="es-ES"/>
        </w:rPr>
        <w:t>, de acuerdo al artículo 56 de la Ley de Adquisiciones, Arrendamientos y Servicios del Sector Público del Estado de Colima.</w:t>
      </w:r>
    </w:p>
    <w:p w14:paraId="4E8458AF" w14:textId="77777777" w:rsidR="002778EC" w:rsidRPr="00433884" w:rsidRDefault="002778E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E48F567" w14:textId="77777777" w:rsidR="002778EC" w:rsidRPr="00433884" w:rsidRDefault="002778EC" w:rsidP="002778EC">
      <w:pPr>
        <w:spacing w:after="0" w:line="240" w:lineRule="auto"/>
        <w:jc w:val="both"/>
        <w:rPr>
          <w:rFonts w:ascii="Tw Cen MT" w:hAnsi="Tw Cen MT" w:cs="Arial"/>
          <w:b/>
          <w:bCs/>
          <w:lang w:val="es-ES"/>
        </w:rPr>
      </w:pPr>
      <w:r w:rsidRPr="00433884">
        <w:rPr>
          <w:rFonts w:ascii="Tw Cen MT" w:hAnsi="Tw Cen MT" w:cs="Arial"/>
          <w:b/>
          <w:bCs/>
          <w:lang w:val="es-ES"/>
        </w:rPr>
        <w:t>1.14 ADJUDICACIÓN POR ABASTECIMIENTO SIMULTÁNEO.</w:t>
      </w:r>
    </w:p>
    <w:p w14:paraId="0FFB40E5" w14:textId="77777777" w:rsidR="002778EC" w:rsidRPr="00433884" w:rsidRDefault="002778EC" w:rsidP="002778EC">
      <w:pPr>
        <w:spacing w:after="0" w:line="240" w:lineRule="auto"/>
        <w:jc w:val="both"/>
        <w:rPr>
          <w:rFonts w:ascii="Tw Cen MT" w:hAnsi="Tw Cen MT" w:cs="Arial"/>
          <w:lang w:val="es-ES"/>
        </w:rPr>
      </w:pPr>
    </w:p>
    <w:p w14:paraId="34F547D1" w14:textId="77777777" w:rsidR="002778EC" w:rsidRPr="00433884" w:rsidRDefault="002778EC" w:rsidP="002778EC">
      <w:pPr>
        <w:spacing w:after="0" w:line="240" w:lineRule="auto"/>
        <w:jc w:val="both"/>
        <w:rPr>
          <w:rFonts w:ascii="Tw Cen MT" w:hAnsi="Tw Cen MT" w:cs="Arial"/>
          <w:lang w:val="es-ES"/>
        </w:rPr>
      </w:pPr>
      <w:r w:rsidRPr="00433884">
        <w:rPr>
          <w:rFonts w:ascii="Tw Cen MT" w:hAnsi="Tw Cen MT" w:cs="Arial"/>
          <w:lang w:val="es-ES"/>
        </w:rPr>
        <w:t>Los bienes y servicios objeto de la presente Licitación, serán distribuidos entre un mínimo de 2 (dos) y un máximo de 3 (tres) proveedores de fuentes de abastecimiento.</w:t>
      </w:r>
    </w:p>
    <w:p w14:paraId="40D0E05D" w14:textId="77777777" w:rsidR="002778EC" w:rsidRPr="00433884" w:rsidRDefault="002778EC" w:rsidP="002778EC">
      <w:pPr>
        <w:spacing w:after="0" w:line="240" w:lineRule="auto"/>
        <w:jc w:val="both"/>
        <w:rPr>
          <w:rFonts w:ascii="Tw Cen MT" w:hAnsi="Tw Cen MT" w:cs="Arial"/>
          <w:lang w:val="es-ES"/>
        </w:rPr>
      </w:pPr>
    </w:p>
    <w:p w14:paraId="283C158C" w14:textId="77777777" w:rsidR="002778EC" w:rsidRPr="00433884" w:rsidRDefault="002778EC" w:rsidP="002778EC">
      <w:pPr>
        <w:spacing w:after="0" w:line="240" w:lineRule="auto"/>
        <w:jc w:val="both"/>
        <w:rPr>
          <w:rFonts w:ascii="Tw Cen MT" w:hAnsi="Tw Cen MT" w:cs="Arial"/>
          <w:lang w:val="es-ES"/>
        </w:rPr>
      </w:pPr>
      <w:r w:rsidRPr="00433884">
        <w:rPr>
          <w:rFonts w:ascii="Tw Cen MT" w:hAnsi="Tw Cen MT" w:cs="Arial"/>
          <w:lang w:val="es-ES"/>
        </w:rPr>
        <w:t>Se adjudicará por abastecimiento simultáneo entre un mínimo de 2 (dos) y un máximo de 3 (tres) fuentes de abastecimiento de entre los cuales los precios ofertados estén dentro del rango del 5% de la postura más baja presentada para la presente licitación, siempre que los participantes se comprometan a igualar el precio más bajo.</w:t>
      </w:r>
    </w:p>
    <w:p w14:paraId="24135375" w14:textId="77777777" w:rsidR="002778EC" w:rsidRPr="00433884" w:rsidRDefault="002778EC" w:rsidP="002778EC">
      <w:pPr>
        <w:spacing w:after="0" w:line="240" w:lineRule="auto"/>
        <w:jc w:val="both"/>
        <w:rPr>
          <w:rFonts w:ascii="Tw Cen MT" w:hAnsi="Tw Cen MT" w:cs="Arial"/>
          <w:lang w:val="es-ES"/>
        </w:rPr>
      </w:pPr>
    </w:p>
    <w:p w14:paraId="5342A1E0" w14:textId="21F27C7D" w:rsidR="002778EC" w:rsidRPr="00433884" w:rsidRDefault="002778EC" w:rsidP="002778EC">
      <w:pPr>
        <w:spacing w:after="0" w:line="240" w:lineRule="auto"/>
        <w:jc w:val="both"/>
        <w:rPr>
          <w:rFonts w:ascii="Tw Cen MT" w:hAnsi="Tw Cen MT" w:cs="Arial"/>
          <w:lang w:val="es-ES"/>
        </w:rPr>
      </w:pPr>
      <w:r w:rsidRPr="00433884">
        <w:rPr>
          <w:rFonts w:ascii="Tw Cen MT" w:hAnsi="Tw Cen MT" w:cs="Arial"/>
          <w:lang w:val="es-ES"/>
        </w:rPr>
        <w:lastRenderedPageBreak/>
        <w:t xml:space="preserve">La </w:t>
      </w:r>
      <w:r w:rsidR="00C53793" w:rsidRPr="00433884">
        <w:rPr>
          <w:rFonts w:ascii="Tw Cen MT" w:hAnsi="Tw Cen MT" w:cs="Arial"/>
        </w:rPr>
        <w:t>Subsecretaría de Operaciones de la Secretaría de Seguridad Pública</w:t>
      </w:r>
      <w:r w:rsidRPr="00433884">
        <w:rPr>
          <w:rFonts w:ascii="Tw Cen MT" w:hAnsi="Tw Cen MT" w:cs="Arial"/>
          <w:lang w:val="es-ES"/>
        </w:rPr>
        <w:t xml:space="preserve"> definirá y designará de conformidad a sus necesidades a los proveedores que abastecerán los bienes y/o servicios contratados</w:t>
      </w:r>
      <w:r w:rsidR="006D1FF5" w:rsidRPr="00433884">
        <w:rPr>
          <w:rFonts w:ascii="Tw Cen MT" w:hAnsi="Tw Cen MT" w:cs="Arial"/>
          <w:lang w:val="es-ES"/>
        </w:rPr>
        <w:t>, así como la asignación de porcentaje conforme al precio de sus proposiciones</w:t>
      </w:r>
      <w:r w:rsidR="00757889" w:rsidRPr="00433884">
        <w:rPr>
          <w:rFonts w:ascii="Tw Cen MT" w:hAnsi="Tw Cen MT" w:cs="Arial"/>
          <w:lang w:val="es-ES"/>
        </w:rPr>
        <w:t xml:space="preserve"> de conformidad con el artículo 47 del Reglamento de la Ley de Adquisiciones, Arrendamientos y Servicios del Sector Publico del Estado de Colima para el Poder Ejecutivo</w:t>
      </w:r>
      <w:r w:rsidR="006D1FF5" w:rsidRPr="00433884">
        <w:rPr>
          <w:rFonts w:ascii="Tw Cen MT" w:hAnsi="Tw Cen MT" w:cs="Arial"/>
          <w:lang w:val="es-ES"/>
        </w:rPr>
        <w:t xml:space="preserve">; </w:t>
      </w:r>
      <w:r w:rsidRPr="00433884">
        <w:rPr>
          <w:rFonts w:ascii="Tw Cen MT" w:hAnsi="Tw Cen MT" w:cs="Arial"/>
          <w:lang w:val="es-ES"/>
        </w:rPr>
        <w:t>durante la vigencia señalada en el punto 1.7 de las presentes bases.</w:t>
      </w:r>
    </w:p>
    <w:p w14:paraId="024968BB" w14:textId="77777777" w:rsidR="003D1905" w:rsidRPr="00433884" w:rsidRDefault="003D190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543756B"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2.</w:t>
      </w:r>
      <w:r w:rsidRPr="00433884">
        <w:rPr>
          <w:rFonts w:ascii="Tw Cen MT" w:hAnsi="Tw Cen MT" w:cs="Arial"/>
          <w:b/>
          <w:bCs/>
        </w:rPr>
        <w:tab/>
      </w:r>
      <w:r w:rsidRPr="00433884">
        <w:rPr>
          <w:rFonts w:ascii="Tw Cen MT" w:hAnsi="Tw Cen MT" w:cs="Arial"/>
          <w:b/>
          <w:bCs/>
          <w:caps/>
        </w:rPr>
        <w:t>Información especÍfica sobre Las bases y ACtos de la licitación</w:t>
      </w:r>
      <w:r w:rsidRPr="00433884">
        <w:rPr>
          <w:rFonts w:ascii="Tw Cen MT" w:hAnsi="Tw Cen MT" w:cs="Arial"/>
          <w:b/>
          <w:bCs/>
        </w:rPr>
        <w:t>.</w:t>
      </w:r>
    </w:p>
    <w:p w14:paraId="17FC7F83" w14:textId="77777777" w:rsidR="003D1905" w:rsidRPr="00433884" w:rsidRDefault="003D1905" w:rsidP="00804661">
      <w:pPr>
        <w:spacing w:after="240" w:line="240" w:lineRule="auto"/>
        <w:jc w:val="both"/>
        <w:rPr>
          <w:rFonts w:ascii="Tw Cen MT" w:eastAsia="Times New Roman" w:hAnsi="Tw Cen MT" w:cs="Arial"/>
          <w:b/>
          <w:bCs/>
          <w:lang w:val="es-ES_tradnl" w:eastAsia="es-ES"/>
        </w:rPr>
      </w:pPr>
      <w:r w:rsidRPr="00433884">
        <w:rPr>
          <w:rFonts w:ascii="Tw Cen MT" w:eastAsia="Times New Roman" w:hAnsi="Tw Cen MT" w:cs="Arial"/>
          <w:b/>
          <w:bCs/>
          <w:lang w:val="es-ES_tradnl" w:eastAsia="es-ES"/>
        </w:rPr>
        <w:t>2.1</w:t>
      </w:r>
      <w:r w:rsidRPr="00433884">
        <w:rPr>
          <w:rFonts w:ascii="Tw Cen MT" w:eastAsia="Times New Roman" w:hAnsi="Tw Cen MT" w:cs="Arial"/>
          <w:b/>
          <w:bCs/>
          <w:lang w:val="es-ES_tradnl" w:eastAsia="es-ES"/>
        </w:rPr>
        <w:tab/>
        <w:t>ADQUISICIÓN Y COSTO DE LAS BASES.</w:t>
      </w:r>
    </w:p>
    <w:p w14:paraId="4CB495D0"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Es requisito indispensable la adquisición de las bases para participar en esta licitación.</w:t>
      </w:r>
    </w:p>
    <w:p w14:paraId="46E42281" w14:textId="6E9E8B84" w:rsidR="003D1905" w:rsidRPr="00433884" w:rsidRDefault="003D1905" w:rsidP="00804661">
      <w:pPr>
        <w:spacing w:after="240"/>
        <w:jc w:val="both"/>
        <w:rPr>
          <w:rFonts w:ascii="Tw Cen MT" w:hAnsi="Tw Cen MT"/>
          <w:color w:val="0000FF"/>
          <w:u w:val="single"/>
        </w:rPr>
      </w:pPr>
      <w:r w:rsidRPr="00433884">
        <w:rPr>
          <w:rFonts w:ascii="Tw Cen MT" w:hAnsi="Tw Cen MT"/>
        </w:rPr>
        <w:t xml:space="preserve">Las presentes bases tienen un costo de </w:t>
      </w:r>
      <w:r w:rsidRPr="00433884">
        <w:rPr>
          <w:rFonts w:ascii="Tw Cen MT" w:hAnsi="Tw Cen MT"/>
          <w:b/>
          <w:bCs/>
          <w:noProof/>
        </w:rPr>
        <w:t>$1,455.00, (MIL CUATROCIENTOS CINCUENTA Y CINCO PESOS 00/100 M.N.)</w:t>
      </w:r>
      <w:r w:rsidRPr="00433884">
        <w:rPr>
          <w:rFonts w:ascii="Tw Cen MT" w:hAnsi="Tw Cen MT"/>
          <w:b/>
          <w:bCs/>
        </w:rPr>
        <w:t>.</w:t>
      </w:r>
      <w:r w:rsidRPr="00433884">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433884">
        <w:rPr>
          <w:rFonts w:ascii="Tw Cen MT" w:hAnsi="Tw Cen MT"/>
        </w:rPr>
        <w:t>hrs</w:t>
      </w:r>
      <w:proofErr w:type="spellEnd"/>
      <w:r w:rsidRPr="00433884">
        <w:rPr>
          <w:rFonts w:ascii="Tw Cen MT" w:hAnsi="Tw Cen MT"/>
        </w:rPr>
        <w:t xml:space="preserve">, previo pago de las mismas o de manera electrónica previo envío del comprobante de pago al correo </w:t>
      </w:r>
      <w:hyperlink r:id="rId8" w:history="1">
        <w:r w:rsidRPr="00433884">
          <w:rPr>
            <w:rFonts w:ascii="Tw Cen MT" w:hAnsi="Tw Cen MT"/>
            <w:color w:val="0000FF"/>
            <w:u w:val="single"/>
          </w:rPr>
          <w:t>compras2228@gmail.com</w:t>
        </w:r>
      </w:hyperlink>
      <w:r w:rsidRPr="00433884">
        <w:rPr>
          <w:rFonts w:ascii="Tw Cen MT" w:hAnsi="Tw Cen MT"/>
          <w:color w:val="0000FF"/>
          <w:u w:val="single"/>
        </w:rPr>
        <w:t>.</w:t>
      </w:r>
    </w:p>
    <w:p w14:paraId="390C95D1" w14:textId="3E502820"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 xml:space="preserve">Se podrá realizar el pago del </w:t>
      </w:r>
      <w:r w:rsidR="00C53793" w:rsidRPr="009D65F0">
        <w:rPr>
          <w:rFonts w:ascii="Tw Cen MT" w:hAnsi="Tw Cen MT" w:cs="Arial"/>
          <w:b/>
          <w:noProof/>
        </w:rPr>
        <w:t>07 al 13 de marzo</w:t>
      </w:r>
      <w:r w:rsidRPr="009D65F0">
        <w:rPr>
          <w:rFonts w:ascii="Tw Cen MT" w:hAnsi="Tw Cen MT" w:cs="Arial"/>
          <w:b/>
          <w:noProof/>
        </w:rPr>
        <w:t xml:space="preserve"> de 2026</w:t>
      </w:r>
      <w:r w:rsidRPr="009D65F0">
        <w:rPr>
          <w:rFonts w:ascii="Tw Cen MT" w:hAnsi="Tw Cen MT" w:cs="Arial"/>
          <w:b/>
        </w:rPr>
        <w:t xml:space="preserve"> hasta las </w:t>
      </w:r>
      <w:r w:rsidR="00C53793" w:rsidRPr="009D65F0">
        <w:rPr>
          <w:rFonts w:ascii="Tw Cen MT" w:hAnsi="Tw Cen MT" w:cs="Arial"/>
          <w:b/>
          <w:noProof/>
        </w:rPr>
        <w:t>11</w:t>
      </w:r>
      <w:r w:rsidRPr="009D65F0">
        <w:rPr>
          <w:rFonts w:ascii="Tw Cen MT" w:hAnsi="Tw Cen MT" w:cs="Arial"/>
          <w:b/>
          <w:noProof/>
        </w:rPr>
        <w:t>:00</w:t>
      </w:r>
      <w:r w:rsidRPr="009D65F0">
        <w:rPr>
          <w:rFonts w:ascii="Tw Cen MT" w:hAnsi="Tw Cen MT" w:cs="Arial"/>
          <w:b/>
        </w:rPr>
        <w:t xml:space="preserve"> horas</w:t>
      </w:r>
      <w:r w:rsidRPr="00433884">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32DC3C6E"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 xml:space="preserve">Forma de pago: </w:t>
      </w:r>
    </w:p>
    <w:p w14:paraId="46072911"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 xml:space="preserve">Ingresar a la página </w:t>
      </w:r>
      <w:hyperlink r:id="rId9" w:history="1">
        <w:r w:rsidRPr="00433884">
          <w:rPr>
            <w:rStyle w:val="Hipervnculo"/>
            <w:rFonts w:ascii="Tw Cen MT" w:hAnsi="Tw Cen MT" w:cs="Arial"/>
            <w:bCs/>
            <w:sz w:val="20"/>
            <w:szCs w:val="20"/>
          </w:rPr>
          <w:t>https://www.finanzas.col.gob.mx/finanzas/derechos/index.php?clave=1048003400104</w:t>
        </w:r>
      </w:hyperlink>
      <w:r w:rsidRPr="00433884">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BBF5A9A"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2.2</w:t>
      </w:r>
      <w:r w:rsidRPr="00433884">
        <w:rPr>
          <w:rFonts w:ascii="Tw Cen MT" w:eastAsia="Times New Roman" w:hAnsi="Tw Cen MT" w:cs="Arial"/>
          <w:b/>
          <w:bCs/>
          <w:lang w:eastAsia="es-ES"/>
        </w:rPr>
        <w:tab/>
        <w:t>JUNTA DE ACLARACIONES.</w:t>
      </w:r>
    </w:p>
    <w:p w14:paraId="17038F3A" w14:textId="73443FC2"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Con objeto de evitar errores en la interpretación del contenido de las presentes bases y sus anexos, la </w:t>
      </w:r>
      <w:r w:rsidRPr="00433884">
        <w:rPr>
          <w:rFonts w:ascii="Tw Cen MT" w:hAnsi="Tw Cen MT" w:cs="Arial"/>
          <w:b/>
        </w:rPr>
        <w:t xml:space="preserve">Subsecretaría de Administración </w:t>
      </w:r>
      <w:r w:rsidRPr="00433884">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433884">
        <w:rPr>
          <w:rFonts w:ascii="Tw Cen MT" w:hAnsi="Tw Cen MT" w:cs="Arial"/>
          <w:b/>
          <w:bCs/>
        </w:rPr>
        <w:t xml:space="preserve"> </w:t>
      </w:r>
      <w:r w:rsidRPr="00433884">
        <w:rPr>
          <w:rFonts w:ascii="Tw Cen MT" w:hAnsi="Tw Cen MT" w:cs="Arial"/>
          <w:b/>
          <w:bCs/>
          <w:noProof/>
        </w:rPr>
        <w:t>1</w:t>
      </w:r>
      <w:r w:rsidR="00C53793" w:rsidRPr="00433884">
        <w:rPr>
          <w:rFonts w:ascii="Tw Cen MT" w:hAnsi="Tw Cen MT" w:cs="Arial"/>
          <w:b/>
          <w:bCs/>
          <w:noProof/>
        </w:rPr>
        <w:t>3 de marzo</w:t>
      </w:r>
      <w:r w:rsidRPr="00433884">
        <w:rPr>
          <w:rFonts w:ascii="Tw Cen MT" w:hAnsi="Tw Cen MT" w:cs="Arial"/>
          <w:b/>
          <w:bCs/>
          <w:noProof/>
        </w:rPr>
        <w:t xml:space="preserve"> de 2026</w:t>
      </w:r>
      <w:r w:rsidRPr="00433884">
        <w:rPr>
          <w:rFonts w:ascii="Tw Cen MT" w:hAnsi="Tw Cen MT" w:cs="Arial"/>
          <w:b/>
          <w:bCs/>
        </w:rPr>
        <w:t xml:space="preserve"> a las </w:t>
      </w:r>
      <w:r w:rsidRPr="00433884">
        <w:rPr>
          <w:rFonts w:ascii="Tw Cen MT" w:hAnsi="Tw Cen MT" w:cs="Arial"/>
          <w:b/>
          <w:bCs/>
          <w:noProof/>
        </w:rPr>
        <w:t>1</w:t>
      </w:r>
      <w:r w:rsidR="00C53793" w:rsidRPr="00433884">
        <w:rPr>
          <w:rFonts w:ascii="Tw Cen MT" w:hAnsi="Tw Cen MT" w:cs="Arial"/>
          <w:b/>
          <w:bCs/>
          <w:noProof/>
        </w:rPr>
        <w:t>2</w:t>
      </w:r>
      <w:r w:rsidRPr="00433884">
        <w:rPr>
          <w:rFonts w:ascii="Tw Cen MT" w:hAnsi="Tw Cen MT" w:cs="Arial"/>
          <w:b/>
          <w:bCs/>
          <w:noProof/>
        </w:rPr>
        <w:t>:00</w:t>
      </w:r>
      <w:r w:rsidRPr="00433884">
        <w:rPr>
          <w:rFonts w:ascii="Tw Cen MT" w:hAnsi="Tw Cen MT" w:cs="Arial"/>
          <w:b/>
          <w:bCs/>
        </w:rPr>
        <w:t xml:space="preserve"> horas,</w:t>
      </w:r>
      <w:r w:rsidRPr="00433884">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E9A7045"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Las personas que pretendan solicitar aclaraciones a los aspectos contenidos en las bases deberán presentar un escrito, en papel membretado de la empresa, en el que </w:t>
      </w:r>
      <w:r w:rsidRPr="00433884">
        <w:rPr>
          <w:rFonts w:ascii="Tw Cen MT" w:hAnsi="Tw Cen MT" w:cs="Arial"/>
          <w:b/>
        </w:rPr>
        <w:t>expresen su interés en participar en la licitación</w:t>
      </w:r>
      <w:r w:rsidRPr="00433884">
        <w:rPr>
          <w:rFonts w:ascii="Tw Cen MT" w:hAnsi="Tw Cen MT" w:cs="Arial"/>
        </w:rPr>
        <w:t xml:space="preserve">, </w:t>
      </w:r>
      <w:r w:rsidRPr="00433884">
        <w:rPr>
          <w:rFonts w:ascii="Tw Cen MT" w:hAnsi="Tw Cen MT" w:cs="Arial"/>
        </w:rPr>
        <w:lastRenderedPageBreak/>
        <w:t>por sí o en representación de una tercera persona, manifestando en todos los casos los datos generales y acreditación de la interesada y, en su caso, del o la representante, anexando las preguntas a realizar.</w:t>
      </w:r>
    </w:p>
    <w:p w14:paraId="05D1FCDC" w14:textId="77777777" w:rsidR="003D1905" w:rsidRPr="00433884" w:rsidRDefault="003D1905" w:rsidP="00804661">
      <w:pPr>
        <w:spacing w:after="240" w:line="240" w:lineRule="auto"/>
        <w:jc w:val="both"/>
        <w:rPr>
          <w:rFonts w:ascii="Tw Cen MT" w:hAnsi="Tw Cen MT"/>
        </w:rPr>
      </w:pPr>
      <w:r w:rsidRPr="00433884">
        <w:rPr>
          <w:rFonts w:ascii="Tw Cen MT" w:hAnsi="Tw Cen MT"/>
        </w:rPr>
        <w:t xml:space="preserve">A fin de dar respuesta oportuna a las dudas y preguntas que existan sobre las presentes bases y sus anexos, las preguntas deberán ser presentadas de la siguiente manera: </w:t>
      </w:r>
    </w:p>
    <w:p w14:paraId="63DE25B6" w14:textId="77777777" w:rsidR="003D1905" w:rsidRPr="00433884" w:rsidRDefault="003D1905" w:rsidP="00776F73">
      <w:pPr>
        <w:numPr>
          <w:ilvl w:val="0"/>
          <w:numId w:val="23"/>
        </w:numPr>
        <w:spacing w:after="120" w:line="240" w:lineRule="auto"/>
        <w:ind w:left="714" w:hanging="357"/>
        <w:jc w:val="both"/>
        <w:rPr>
          <w:rFonts w:ascii="Tw Cen MT" w:hAnsi="Tw Cen MT"/>
        </w:rPr>
      </w:pPr>
      <w:r w:rsidRPr="00433884">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433884">
        <w:rPr>
          <w:rFonts w:ascii="Tw Cen MT" w:hAnsi="Tw Cen MT"/>
          <w:b/>
        </w:rPr>
        <w:t>escrito en el que expresen su interés en participar en la licitación</w:t>
      </w:r>
      <w:r w:rsidRPr="00433884">
        <w:rPr>
          <w:rFonts w:ascii="Tw Cen MT" w:hAnsi="Tw Cen MT"/>
        </w:rPr>
        <w:t>, así como el recibo de pago de las bases, a través de cualquier medio de pago ya señalados.</w:t>
      </w:r>
    </w:p>
    <w:p w14:paraId="5C59B43F" w14:textId="77777777" w:rsidR="003D1905" w:rsidRPr="00433884" w:rsidRDefault="003D1905" w:rsidP="00804661">
      <w:pPr>
        <w:numPr>
          <w:ilvl w:val="0"/>
          <w:numId w:val="23"/>
        </w:numPr>
        <w:spacing w:after="240" w:line="240" w:lineRule="auto"/>
        <w:jc w:val="both"/>
        <w:rPr>
          <w:rFonts w:ascii="Tw Cen MT" w:hAnsi="Tw Cen MT"/>
        </w:rPr>
      </w:pPr>
      <w:r w:rsidRPr="00433884">
        <w:rPr>
          <w:rFonts w:ascii="Tw Cen MT" w:hAnsi="Tw Cen MT"/>
        </w:rPr>
        <w:t xml:space="preserve">A través de correo electrónico a la siguiente dirección: </w:t>
      </w:r>
      <w:hyperlink r:id="rId10" w:history="1">
        <w:r w:rsidRPr="00433884">
          <w:rPr>
            <w:rFonts w:ascii="Tw Cen MT" w:hAnsi="Tw Cen MT"/>
            <w:color w:val="0000FF"/>
            <w:u w:val="single"/>
          </w:rPr>
          <w:t>compras2228@gmail.com</w:t>
        </w:r>
      </w:hyperlink>
      <w:r w:rsidRPr="00433884">
        <w:rPr>
          <w:rFonts w:ascii="Tw Cen MT" w:hAnsi="Tw Cen MT"/>
        </w:rPr>
        <w:t xml:space="preserve"> en formato Word o Excel, además deberán enviar el escrito escaneado, en el que </w:t>
      </w:r>
      <w:r w:rsidRPr="00433884">
        <w:rPr>
          <w:rFonts w:ascii="Tw Cen MT" w:hAnsi="Tw Cen MT"/>
          <w:b/>
        </w:rPr>
        <w:t>expresen su interés en participar en la licitación</w:t>
      </w:r>
      <w:r w:rsidRPr="00433884">
        <w:rPr>
          <w:rFonts w:ascii="Tw Cen MT" w:hAnsi="Tw Cen MT"/>
        </w:rPr>
        <w:t>, así como el recibo de pago de las bases, a través de cualquier medio de pago ya señalados.</w:t>
      </w:r>
    </w:p>
    <w:p w14:paraId="7864BBC3" w14:textId="371675D8" w:rsidR="003D1905" w:rsidRPr="00433884" w:rsidRDefault="003D1905" w:rsidP="00804661">
      <w:pPr>
        <w:pStyle w:val="Prrafodelista"/>
        <w:spacing w:after="240"/>
        <w:ind w:left="0"/>
        <w:jc w:val="both"/>
        <w:rPr>
          <w:rFonts w:ascii="Tw Cen MT" w:hAnsi="Tw Cen MT"/>
          <w:sz w:val="22"/>
          <w:szCs w:val="22"/>
        </w:rPr>
      </w:pPr>
      <w:r w:rsidRPr="00433884">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433884">
        <w:rPr>
          <w:rFonts w:ascii="Tw Cen MT" w:hAnsi="Tw Cen MT"/>
          <w:bCs/>
          <w:sz w:val="22"/>
          <w:szCs w:val="22"/>
        </w:rPr>
        <w:t>,</w:t>
      </w:r>
      <w:r w:rsidRPr="00433884">
        <w:rPr>
          <w:rFonts w:ascii="Tw Cen MT" w:hAnsi="Tw Cen MT"/>
          <w:b/>
          <w:sz w:val="22"/>
          <w:szCs w:val="22"/>
        </w:rPr>
        <w:t xml:space="preserve"> </w:t>
      </w:r>
      <w:r w:rsidRPr="00433884">
        <w:rPr>
          <w:rFonts w:ascii="Tw Cen MT" w:hAnsi="Tw Cen MT"/>
          <w:sz w:val="22"/>
          <w:szCs w:val="22"/>
        </w:rPr>
        <w:t xml:space="preserve">PREFERENTEMENTE ANTES DE LAS </w:t>
      </w:r>
      <w:r w:rsidRPr="00433884">
        <w:rPr>
          <w:rFonts w:ascii="Tw Cen MT" w:hAnsi="Tw Cen MT"/>
          <w:b/>
          <w:noProof/>
          <w:sz w:val="22"/>
          <w:szCs w:val="22"/>
        </w:rPr>
        <w:t>12:00</w:t>
      </w:r>
      <w:r w:rsidRPr="00433884">
        <w:rPr>
          <w:rFonts w:ascii="Tw Cen MT" w:hAnsi="Tw Cen MT"/>
          <w:b/>
          <w:sz w:val="24"/>
          <w:szCs w:val="24"/>
        </w:rPr>
        <w:t xml:space="preserve"> </w:t>
      </w:r>
      <w:r w:rsidRPr="00433884">
        <w:rPr>
          <w:rFonts w:ascii="Tw Cen MT" w:hAnsi="Tw Cen MT"/>
          <w:b/>
          <w:sz w:val="22"/>
          <w:szCs w:val="22"/>
        </w:rPr>
        <w:t xml:space="preserve">HORAS DEL DÍA </w:t>
      </w:r>
      <w:r w:rsidR="00C53793" w:rsidRPr="00433884">
        <w:rPr>
          <w:rFonts w:ascii="Tw Cen MT" w:hAnsi="Tw Cen MT"/>
          <w:b/>
          <w:noProof/>
          <w:sz w:val="22"/>
          <w:szCs w:val="22"/>
        </w:rPr>
        <w:t>11 DE MARZO</w:t>
      </w:r>
      <w:r w:rsidR="002778EC" w:rsidRPr="00433884">
        <w:rPr>
          <w:rFonts w:ascii="Tw Cen MT" w:hAnsi="Tw Cen MT"/>
          <w:b/>
          <w:noProof/>
          <w:sz w:val="22"/>
          <w:szCs w:val="22"/>
        </w:rPr>
        <w:t xml:space="preserve"> DE 2026</w:t>
      </w:r>
      <w:r w:rsidRPr="00433884">
        <w:rPr>
          <w:rFonts w:ascii="Tw Cen MT" w:hAnsi="Tw Cen MT"/>
          <w:b/>
          <w:sz w:val="22"/>
          <w:szCs w:val="22"/>
        </w:rPr>
        <w:t xml:space="preserve"> </w:t>
      </w:r>
      <w:r w:rsidRPr="00433884">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433884">
        <w:rPr>
          <w:rFonts w:ascii="Tw Cen MT" w:hAnsi="Tw Cen MT"/>
          <w:b/>
          <w:sz w:val="22"/>
          <w:szCs w:val="22"/>
        </w:rPr>
        <w:t xml:space="preserve"> </w:t>
      </w:r>
      <w:r w:rsidRPr="00433884">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8410BD" w14:textId="77777777" w:rsidR="003D1905" w:rsidRPr="00433884" w:rsidRDefault="003D1905" w:rsidP="00776F73">
      <w:pPr>
        <w:pStyle w:val="Textoindependiente"/>
        <w:numPr>
          <w:ilvl w:val="0"/>
          <w:numId w:val="23"/>
        </w:numPr>
        <w:tabs>
          <w:tab w:val="left" w:pos="708"/>
        </w:tabs>
        <w:spacing w:line="240" w:lineRule="auto"/>
        <w:ind w:left="714" w:hanging="357"/>
        <w:jc w:val="both"/>
        <w:rPr>
          <w:rFonts w:ascii="Tw Cen MT" w:hAnsi="Tw Cen MT"/>
        </w:rPr>
      </w:pPr>
      <w:r w:rsidRPr="00433884">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48307E4" w14:textId="7D3F1855" w:rsidR="003D1905" w:rsidRPr="00433884" w:rsidRDefault="003D1905" w:rsidP="00804661">
      <w:pPr>
        <w:numPr>
          <w:ilvl w:val="0"/>
          <w:numId w:val="23"/>
        </w:numPr>
        <w:spacing w:after="240" w:line="240" w:lineRule="auto"/>
        <w:jc w:val="both"/>
        <w:rPr>
          <w:rFonts w:ascii="Tw Cen MT" w:hAnsi="Tw Cen MT"/>
        </w:rPr>
      </w:pPr>
      <w:r w:rsidRPr="00433884">
        <w:rPr>
          <w:rFonts w:ascii="Tw Cen MT" w:hAnsi="Tw Cen MT"/>
        </w:rPr>
        <w:t>Las dudas y preguntas que existan sobre las presentes bases y sus anexos se deberán presentar en el formato que se establece en el ANEXO 1</w:t>
      </w:r>
      <w:r w:rsidR="002778EC" w:rsidRPr="00433884">
        <w:rPr>
          <w:rFonts w:ascii="Tw Cen MT" w:hAnsi="Tw Cen MT"/>
        </w:rPr>
        <w:t>8</w:t>
      </w:r>
      <w:r w:rsidRPr="00433884">
        <w:rPr>
          <w:rFonts w:ascii="Tw Cen MT" w:hAnsi="Tw Cen MT"/>
        </w:rPr>
        <w:t xml:space="preserve"> “</w:t>
      </w:r>
      <w:r w:rsidRPr="00433884">
        <w:rPr>
          <w:rFonts w:ascii="Tw Cen MT" w:hAnsi="Tw Cen MT"/>
          <w:b/>
          <w:bCs/>
        </w:rPr>
        <w:t>ACLARACION DE DUDAS Y PREGUNTAS DE LAS BASES</w:t>
      </w:r>
      <w:r w:rsidRPr="00433884">
        <w:rPr>
          <w:rFonts w:ascii="Tw Cen MT" w:hAnsi="Tw Cen MT"/>
        </w:rPr>
        <w:t>” y en las “</w:t>
      </w:r>
      <w:r w:rsidRPr="00433884">
        <w:rPr>
          <w:rFonts w:ascii="Tw Cen MT" w:hAnsi="Tw Cen MT"/>
          <w:b/>
          <w:bCs/>
        </w:rPr>
        <w:t>INSTRUCCIONES PARA LLENAR EL FORMATO DE ACLARACIÓN DE DUDAS Y PREGUNTAS DE LAS BASES</w:t>
      </w:r>
      <w:r w:rsidRPr="00433884">
        <w:rPr>
          <w:rFonts w:ascii="Tw Cen MT" w:hAnsi="Tw Cen MT"/>
        </w:rPr>
        <w:t>”</w:t>
      </w:r>
    </w:p>
    <w:p w14:paraId="51D27883" w14:textId="77777777" w:rsidR="003D1905" w:rsidRPr="00433884" w:rsidRDefault="003D1905" w:rsidP="00804661">
      <w:pPr>
        <w:spacing w:after="240" w:line="240" w:lineRule="auto"/>
        <w:jc w:val="both"/>
        <w:rPr>
          <w:rFonts w:ascii="Tw Cen MT" w:hAnsi="Tw Cen MT"/>
        </w:rPr>
      </w:pPr>
      <w:r w:rsidRPr="00433884">
        <w:rPr>
          <w:rFonts w:ascii="Tw Cen MT" w:hAnsi="Tw Cen MT"/>
        </w:rPr>
        <w:t>Las personas asistentes a la misma deberán presentarse con 15 minutos de anticipación a este evento, para realizar el registro de licitantes.</w:t>
      </w:r>
    </w:p>
    <w:p w14:paraId="12662CC2" w14:textId="77777777" w:rsidR="003D1905" w:rsidRPr="00433884" w:rsidRDefault="003D1905" w:rsidP="00804661">
      <w:pPr>
        <w:spacing w:after="240" w:line="240" w:lineRule="auto"/>
        <w:jc w:val="both"/>
        <w:rPr>
          <w:rFonts w:ascii="Tw Cen MT" w:hAnsi="Tw Cen MT"/>
        </w:rPr>
      </w:pPr>
      <w:r w:rsidRPr="00433884">
        <w:rPr>
          <w:rFonts w:ascii="Tw Cen MT" w:hAnsi="Tw Cen MT"/>
        </w:rPr>
        <w:t>En el evento de la junta de aclaraciones sólo se admitirá una representación por cada licitante.</w:t>
      </w:r>
    </w:p>
    <w:p w14:paraId="74CFC8EB" w14:textId="77777777" w:rsidR="003D1905" w:rsidRPr="00433884" w:rsidRDefault="003D1905" w:rsidP="00804661">
      <w:pPr>
        <w:spacing w:after="240" w:line="240" w:lineRule="auto"/>
        <w:jc w:val="both"/>
        <w:rPr>
          <w:rFonts w:ascii="Tw Cen MT" w:hAnsi="Tw Cen MT"/>
        </w:rPr>
      </w:pPr>
      <w:r w:rsidRPr="00433884">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625BD349" w14:textId="77777777" w:rsidR="003D1905" w:rsidRPr="00433884" w:rsidRDefault="003D1905" w:rsidP="00804661">
      <w:pPr>
        <w:spacing w:after="240" w:line="240" w:lineRule="auto"/>
        <w:jc w:val="both"/>
        <w:rPr>
          <w:rFonts w:ascii="Tw Cen MT" w:hAnsi="Tw Cen MT"/>
          <w:b/>
        </w:rPr>
      </w:pPr>
      <w:r w:rsidRPr="00433884">
        <w:rPr>
          <w:rFonts w:ascii="Tw Cen MT" w:hAnsi="Tw Cen MT"/>
          <w:b/>
        </w:rPr>
        <w:lastRenderedPageBreak/>
        <w:t>Las solicitudes que no cumplan con los requisitos señalados, podrán ser desechadas por la convocante</w:t>
      </w:r>
    </w:p>
    <w:p w14:paraId="77C5715B" w14:textId="77777777" w:rsidR="003D1905" w:rsidRPr="00433884" w:rsidRDefault="003D1905" w:rsidP="00804661">
      <w:pPr>
        <w:spacing w:after="240" w:line="240" w:lineRule="auto"/>
        <w:jc w:val="both"/>
        <w:rPr>
          <w:rFonts w:ascii="Tw Cen MT" w:hAnsi="Tw Cen MT"/>
        </w:rPr>
      </w:pPr>
      <w:r w:rsidRPr="00433884">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C9AA817"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42F7A43" w14:textId="77777777" w:rsidR="003D1905" w:rsidRPr="00433884" w:rsidRDefault="003D1905" w:rsidP="00804661">
      <w:pPr>
        <w:spacing w:after="240" w:line="240" w:lineRule="auto"/>
        <w:jc w:val="both"/>
        <w:rPr>
          <w:rFonts w:ascii="Tw Cen MT" w:hAnsi="Tw Cen MT"/>
        </w:rPr>
      </w:pPr>
      <w:r w:rsidRPr="00433884">
        <w:rPr>
          <w:rFonts w:ascii="Tw Cen MT" w:hAnsi="Tw Cen MT"/>
        </w:rPr>
        <w:t xml:space="preserve">El acta, así como los anexos a la misma, que se deriven de la celebración del acto, se podrán consultar en la dirección electrónica </w:t>
      </w:r>
      <w:hyperlink r:id="rId11" w:history="1">
        <w:r w:rsidRPr="00433884">
          <w:rPr>
            <w:rFonts w:ascii="Tw Cen MT" w:hAnsi="Tw Cen MT"/>
            <w:color w:val="0000FF"/>
            <w:u w:val="single"/>
          </w:rPr>
          <w:t>http://www.secop.col.gob.mx/</w:t>
        </w:r>
      </w:hyperlink>
      <w:r w:rsidRPr="00433884">
        <w:rPr>
          <w:rFonts w:ascii="Tw Cen MT" w:hAnsi="Tw Cen MT"/>
        </w:rPr>
        <w:t>, donde estará a su disposición a más tardar el segundo día hábil siguiente a aquel en que se hubiera celebrado.</w:t>
      </w:r>
    </w:p>
    <w:p w14:paraId="2C721237" w14:textId="77777777" w:rsidR="003D1905" w:rsidRPr="00433884" w:rsidRDefault="003D1905" w:rsidP="00804661">
      <w:pPr>
        <w:spacing w:after="240" w:line="240" w:lineRule="auto"/>
        <w:jc w:val="both"/>
        <w:rPr>
          <w:rFonts w:ascii="Tw Cen MT" w:hAnsi="Tw Cen MT"/>
        </w:rPr>
      </w:pPr>
      <w:r w:rsidRPr="00433884">
        <w:rPr>
          <w:rFonts w:ascii="Tw Cen MT" w:hAnsi="Tw Cen MT"/>
        </w:rPr>
        <w:t>Las modificaciones y aclaraciones que se hagan a la convocatoria, serán parte integrante de la misma, por lo que deberán considerarse por los licitantes para la elaboración de las proposiciones.</w:t>
      </w:r>
    </w:p>
    <w:p w14:paraId="2F319276" w14:textId="77777777" w:rsidR="003D1905" w:rsidRPr="00433884" w:rsidRDefault="003D1905" w:rsidP="00804661">
      <w:pPr>
        <w:spacing w:after="240" w:line="240" w:lineRule="auto"/>
        <w:rPr>
          <w:rFonts w:ascii="Tw Cen MT" w:hAnsi="Tw Cen MT"/>
          <w:b/>
        </w:rPr>
      </w:pPr>
      <w:r w:rsidRPr="00433884">
        <w:rPr>
          <w:rFonts w:ascii="Tw Cen MT" w:hAnsi="Tw Cen MT"/>
          <w:b/>
        </w:rPr>
        <w:t>2.3</w:t>
      </w:r>
      <w:r w:rsidRPr="00433884">
        <w:rPr>
          <w:rFonts w:ascii="Tw Cen MT" w:hAnsi="Tw Cen MT"/>
          <w:b/>
        </w:rPr>
        <w:tab/>
        <w:t>REGISTRO DE PARTICIPANTES</w:t>
      </w:r>
    </w:p>
    <w:p w14:paraId="1BCC817A" w14:textId="77777777" w:rsidR="003D1905" w:rsidRPr="00433884" w:rsidRDefault="003D1905" w:rsidP="00804661">
      <w:pPr>
        <w:spacing w:after="240" w:line="240" w:lineRule="auto"/>
        <w:jc w:val="both"/>
        <w:rPr>
          <w:rFonts w:ascii="Tw Cen MT" w:hAnsi="Tw Cen MT"/>
        </w:rPr>
      </w:pPr>
      <w:r w:rsidRPr="00433884">
        <w:rPr>
          <w:rFonts w:ascii="Tw Cen MT" w:hAnsi="Tw Cen MT"/>
        </w:rPr>
        <w:t>Previo al acto de presentación y apertura de proposiciones, la Convocante efectuará el registro de participantes.</w:t>
      </w:r>
    </w:p>
    <w:p w14:paraId="0F8FD92D" w14:textId="1D81538B" w:rsidR="003D1905" w:rsidRPr="00433884" w:rsidRDefault="003D1905" w:rsidP="00804661">
      <w:pPr>
        <w:spacing w:after="240" w:line="240" w:lineRule="auto"/>
        <w:jc w:val="both"/>
        <w:rPr>
          <w:rFonts w:ascii="Tw Cen MT" w:hAnsi="Tw Cen MT"/>
        </w:rPr>
      </w:pPr>
      <w:r w:rsidRPr="00433884">
        <w:rPr>
          <w:rFonts w:ascii="Tw Cen MT" w:hAnsi="Tw Cen MT"/>
        </w:rPr>
        <w:t xml:space="preserve">El registro para participar en esta licitación se hará el día </w:t>
      </w:r>
      <w:r w:rsidR="008B0985" w:rsidRPr="00433884">
        <w:rPr>
          <w:rFonts w:ascii="Tw Cen MT" w:hAnsi="Tw Cen MT"/>
          <w:b/>
          <w:bCs/>
          <w:noProof/>
        </w:rPr>
        <w:t>23</w:t>
      </w:r>
      <w:r w:rsidRPr="00433884">
        <w:rPr>
          <w:rFonts w:ascii="Tw Cen MT" w:hAnsi="Tw Cen MT"/>
          <w:b/>
          <w:bCs/>
          <w:noProof/>
        </w:rPr>
        <w:t xml:space="preserve"> de </w:t>
      </w:r>
      <w:r w:rsidR="008B0985" w:rsidRPr="00433884">
        <w:rPr>
          <w:rFonts w:ascii="Tw Cen MT" w:hAnsi="Tw Cen MT"/>
          <w:b/>
          <w:bCs/>
          <w:noProof/>
        </w:rPr>
        <w:t>marzo</w:t>
      </w:r>
      <w:r w:rsidRPr="00433884">
        <w:rPr>
          <w:rFonts w:ascii="Tw Cen MT" w:hAnsi="Tw Cen MT"/>
          <w:b/>
          <w:bCs/>
          <w:noProof/>
        </w:rPr>
        <w:t xml:space="preserve"> de 2026 de </w:t>
      </w:r>
      <w:r w:rsidR="008B0985" w:rsidRPr="00433884">
        <w:rPr>
          <w:rFonts w:ascii="Tw Cen MT" w:hAnsi="Tw Cen MT"/>
          <w:b/>
          <w:bCs/>
          <w:noProof/>
        </w:rPr>
        <w:t>09</w:t>
      </w:r>
      <w:r w:rsidRPr="00433884">
        <w:rPr>
          <w:rFonts w:ascii="Tw Cen MT" w:hAnsi="Tw Cen MT"/>
          <w:b/>
          <w:bCs/>
          <w:noProof/>
        </w:rPr>
        <w:t>:45 a 1</w:t>
      </w:r>
      <w:r w:rsidR="008B0985" w:rsidRPr="00433884">
        <w:rPr>
          <w:rFonts w:ascii="Tw Cen MT" w:hAnsi="Tw Cen MT"/>
          <w:b/>
          <w:bCs/>
          <w:noProof/>
        </w:rPr>
        <w:t>0</w:t>
      </w:r>
      <w:r w:rsidRPr="00433884">
        <w:rPr>
          <w:rFonts w:ascii="Tw Cen MT" w:hAnsi="Tw Cen MT"/>
          <w:b/>
          <w:bCs/>
          <w:noProof/>
        </w:rPr>
        <w:t>:00</w:t>
      </w:r>
      <w:r w:rsidRPr="00433884">
        <w:rPr>
          <w:rFonts w:ascii="Tw Cen MT" w:hAnsi="Tw Cen MT"/>
          <w:b/>
        </w:rPr>
        <w:t xml:space="preserve"> horas</w:t>
      </w:r>
      <w:r w:rsidRPr="0043388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433884">
        <w:rPr>
          <w:rFonts w:ascii="Tw Cen MT" w:hAnsi="Tw Cen MT"/>
          <w:b/>
        </w:rPr>
        <w:t xml:space="preserve">. </w:t>
      </w:r>
      <w:r w:rsidRPr="00433884">
        <w:rPr>
          <w:rFonts w:ascii="Tw Cen MT" w:hAnsi="Tw Cen MT"/>
        </w:rPr>
        <w:t>A partir de las</w:t>
      </w:r>
      <w:r w:rsidRPr="00433884">
        <w:rPr>
          <w:rFonts w:ascii="Tw Cen MT" w:hAnsi="Tw Cen MT"/>
          <w:b/>
        </w:rPr>
        <w:t xml:space="preserve"> </w:t>
      </w:r>
      <w:r w:rsidRPr="00433884">
        <w:rPr>
          <w:rFonts w:ascii="Tw Cen MT" w:hAnsi="Tw Cen MT"/>
          <w:b/>
          <w:noProof/>
        </w:rPr>
        <w:t>1</w:t>
      </w:r>
      <w:r w:rsidR="008B0985" w:rsidRPr="00433884">
        <w:rPr>
          <w:rFonts w:ascii="Tw Cen MT" w:hAnsi="Tw Cen MT"/>
          <w:b/>
          <w:noProof/>
        </w:rPr>
        <w:t>0</w:t>
      </w:r>
      <w:r w:rsidRPr="00433884">
        <w:rPr>
          <w:rFonts w:ascii="Tw Cen MT" w:hAnsi="Tw Cen MT"/>
          <w:b/>
          <w:noProof/>
        </w:rPr>
        <w:t>:00</w:t>
      </w:r>
      <w:r w:rsidRPr="00433884">
        <w:rPr>
          <w:rFonts w:ascii="Tw Cen MT" w:hAnsi="Tw Cen MT"/>
          <w:b/>
        </w:rPr>
        <w:t xml:space="preserve"> horas, </w:t>
      </w:r>
      <w:r w:rsidRPr="00433884">
        <w:rPr>
          <w:rFonts w:ascii="Tw Cen MT" w:hAnsi="Tw Cen MT"/>
        </w:rPr>
        <w:t>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representación a las diferentes etapas de la licitación en donde se le autorice a ello y para firmar los documentos que se deriven.</w:t>
      </w:r>
    </w:p>
    <w:p w14:paraId="1C8B3B23" w14:textId="77777777" w:rsidR="003D1905" w:rsidRPr="00433884" w:rsidRDefault="003D1905" w:rsidP="00804661">
      <w:pPr>
        <w:widowControl w:val="0"/>
        <w:spacing w:after="240" w:line="240" w:lineRule="auto"/>
        <w:jc w:val="both"/>
        <w:rPr>
          <w:rFonts w:ascii="Tw Cen MT" w:eastAsia="Times New Roman" w:hAnsi="Tw Cen MT" w:cs="Arial"/>
          <w:bCs/>
          <w:lang w:eastAsia="es-ES"/>
        </w:rPr>
      </w:pPr>
      <w:r w:rsidRPr="00433884">
        <w:rPr>
          <w:rFonts w:ascii="Tw Cen MT" w:eastAsia="Times New Roman" w:hAnsi="Tw Cen MT" w:cs="Albertus Medium"/>
          <w:lang w:eastAsia="es-ES"/>
        </w:rPr>
        <w:t xml:space="preserve">La documentación solicitada en el </w:t>
      </w:r>
      <w:r w:rsidRPr="00433884">
        <w:rPr>
          <w:rFonts w:ascii="Tw Cen MT" w:eastAsia="Times New Roman" w:hAnsi="Tw Cen MT" w:cs="Albertus Medium"/>
          <w:b/>
          <w:lang w:eastAsia="es-ES"/>
        </w:rPr>
        <w:t>punto 3</w:t>
      </w:r>
      <w:r w:rsidRPr="00433884">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433884">
        <w:rPr>
          <w:rFonts w:ascii="Tw Cen MT" w:eastAsia="Times New Roman" w:hAnsi="Tw Cen MT" w:cs="Albertus Medium"/>
          <w:b/>
          <w:lang w:eastAsia="es-ES"/>
        </w:rPr>
        <w:t>3.21</w:t>
      </w:r>
      <w:r w:rsidRPr="00433884">
        <w:rPr>
          <w:rFonts w:ascii="Tw Cen MT" w:eastAsia="Times New Roman" w:hAnsi="Tw Cen MT" w:cs="Albertus Medium"/>
          <w:lang w:eastAsia="es-ES"/>
        </w:rPr>
        <w:t xml:space="preserve"> </w:t>
      </w:r>
      <w:r w:rsidRPr="00433884">
        <w:rPr>
          <w:rFonts w:ascii="Tw Cen MT" w:eastAsia="Times New Roman" w:hAnsi="Tw Cen MT" w:cs="Arial"/>
          <w:b/>
          <w:bCs/>
          <w:lang w:eastAsia="es-ES"/>
        </w:rPr>
        <w:t xml:space="preserve">PROPUESTA TÉCNICA Y ECONÓMICA, </w:t>
      </w:r>
      <w:r w:rsidRPr="00433884">
        <w:rPr>
          <w:rFonts w:ascii="Tw Cen MT" w:eastAsia="Times New Roman" w:hAnsi="Tw Cen MT" w:cs="Arial"/>
          <w:bCs/>
          <w:lang w:eastAsia="es-ES"/>
        </w:rPr>
        <w:t>el cual deberá estar, invariablemente, dentro del citado sobre cerrado.</w:t>
      </w:r>
    </w:p>
    <w:p w14:paraId="24687280"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2.4</w:t>
      </w:r>
      <w:r w:rsidRPr="00433884">
        <w:rPr>
          <w:rFonts w:ascii="Tw Cen MT" w:eastAsia="Times New Roman" w:hAnsi="Tw Cen MT" w:cs="Arial"/>
          <w:b/>
          <w:bCs/>
          <w:lang w:eastAsia="es-ES"/>
        </w:rPr>
        <w:tab/>
        <w:t xml:space="preserve">ACTO DE PRESENTACIÓN DE PROPOSICIONES TÉCNICAS Y ECONÓMICAS. </w:t>
      </w:r>
    </w:p>
    <w:p w14:paraId="55FD6899" w14:textId="1107A25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A celebrarse el día</w:t>
      </w:r>
      <w:r w:rsidRPr="00433884">
        <w:rPr>
          <w:rFonts w:ascii="Tw Cen MT" w:eastAsia="Times New Roman" w:hAnsi="Tw Cen MT" w:cs="Arial"/>
          <w:b/>
          <w:lang w:eastAsia="es-ES"/>
        </w:rPr>
        <w:t xml:space="preserve"> </w:t>
      </w:r>
      <w:r w:rsidR="008B0985" w:rsidRPr="00433884">
        <w:rPr>
          <w:rFonts w:ascii="Tw Cen MT" w:eastAsia="Times New Roman" w:hAnsi="Tw Cen MT" w:cs="Arial"/>
          <w:b/>
          <w:noProof/>
          <w:lang w:eastAsia="es-ES"/>
        </w:rPr>
        <w:t>23 de marzo</w:t>
      </w:r>
      <w:r w:rsidRPr="00433884">
        <w:rPr>
          <w:rFonts w:ascii="Tw Cen MT" w:eastAsia="Times New Roman" w:hAnsi="Tw Cen MT" w:cs="Arial"/>
          <w:b/>
          <w:noProof/>
          <w:lang w:eastAsia="es-ES"/>
        </w:rPr>
        <w:t xml:space="preserve"> de 2026</w:t>
      </w:r>
      <w:r w:rsidRPr="00433884">
        <w:rPr>
          <w:rFonts w:ascii="Tw Cen MT" w:eastAsia="Times New Roman" w:hAnsi="Tw Cen MT" w:cs="Arial"/>
          <w:b/>
          <w:lang w:eastAsia="es-ES"/>
        </w:rPr>
        <w:t xml:space="preserve"> a las </w:t>
      </w:r>
      <w:r w:rsidRPr="00433884">
        <w:rPr>
          <w:rFonts w:ascii="Tw Cen MT" w:eastAsia="Times New Roman" w:hAnsi="Tw Cen MT" w:cs="Arial"/>
          <w:b/>
          <w:noProof/>
          <w:lang w:eastAsia="es-ES"/>
        </w:rPr>
        <w:t>1</w:t>
      </w:r>
      <w:r w:rsidR="008B0985" w:rsidRPr="00433884">
        <w:rPr>
          <w:rFonts w:ascii="Tw Cen MT" w:eastAsia="Times New Roman" w:hAnsi="Tw Cen MT" w:cs="Arial"/>
          <w:b/>
          <w:noProof/>
          <w:lang w:eastAsia="es-ES"/>
        </w:rPr>
        <w:t>0</w:t>
      </w:r>
      <w:r w:rsidRPr="00433884">
        <w:rPr>
          <w:rFonts w:ascii="Tw Cen MT" w:eastAsia="Times New Roman" w:hAnsi="Tw Cen MT" w:cs="Arial"/>
          <w:b/>
          <w:noProof/>
          <w:lang w:eastAsia="es-ES"/>
        </w:rPr>
        <w:t>:00</w:t>
      </w:r>
      <w:r w:rsidRPr="00433884">
        <w:rPr>
          <w:rFonts w:ascii="Tw Cen MT" w:eastAsia="Times New Roman" w:hAnsi="Tw Cen MT" w:cs="Arial"/>
          <w:b/>
          <w:lang w:eastAsia="es-ES"/>
        </w:rPr>
        <w:t xml:space="preserve"> horas</w:t>
      </w:r>
      <w:r w:rsidRPr="00433884">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433884">
        <w:rPr>
          <w:rFonts w:ascii="Tw Cen MT" w:eastAsia="Times New Roman" w:hAnsi="Tw Cen MT" w:cs="Arial"/>
          <w:b/>
          <w:lang w:eastAsia="es-ES"/>
        </w:rPr>
        <w:t xml:space="preserve">. </w:t>
      </w:r>
      <w:r w:rsidRPr="00433884">
        <w:rPr>
          <w:rFonts w:ascii="Tw Cen MT" w:eastAsia="Times New Roman" w:hAnsi="Tw Cen MT" w:cs="Arial"/>
          <w:lang w:eastAsia="es-ES"/>
        </w:rPr>
        <w:t>Los licitantes entregarán sus proposiciones técnicas y económicas en sobre cerrado.</w:t>
      </w:r>
    </w:p>
    <w:p w14:paraId="75A29616"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7964C865"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433884">
        <w:rPr>
          <w:rFonts w:ascii="Tw Cen MT" w:hAnsi="Tw Cen MT" w:cs="Arial"/>
        </w:rPr>
        <w:t>.</w:t>
      </w:r>
    </w:p>
    <w:p w14:paraId="2A68B504"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DF52AB4"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La información correspondiente a esta etapa, se podrá consultar en la dirección electrónica </w:t>
      </w:r>
      <w:hyperlink r:id="rId12" w:history="1">
        <w:r w:rsidRPr="00433884">
          <w:rPr>
            <w:rFonts w:ascii="Tw Cen MT" w:hAnsi="Tw Cen MT"/>
            <w:color w:val="0000FF"/>
            <w:u w:val="single"/>
          </w:rPr>
          <w:t>http://www.secop.col.gob.mx/</w:t>
        </w:r>
      </w:hyperlink>
      <w:r w:rsidRPr="00433884">
        <w:rPr>
          <w:rFonts w:ascii="Tw Cen MT" w:hAnsi="Tw Cen MT" w:cs="Arial"/>
        </w:rPr>
        <w:t xml:space="preserve"> donde estará a su disposición a más tardar el día hábil siguiente a aquel en que se hubiera celebrado.</w:t>
      </w:r>
    </w:p>
    <w:p w14:paraId="1174037A"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AB608C2" w14:textId="77777777" w:rsidR="003D1905" w:rsidRPr="00433884" w:rsidRDefault="003D1905" w:rsidP="00804661">
      <w:pPr>
        <w:spacing w:after="240" w:line="240" w:lineRule="auto"/>
        <w:rPr>
          <w:rFonts w:ascii="Tw Cen MT" w:hAnsi="Tw Cen MT" w:cs="Arial"/>
          <w:b/>
          <w:lang w:val="es-ES"/>
        </w:rPr>
      </w:pPr>
      <w:r w:rsidRPr="00433884">
        <w:rPr>
          <w:rFonts w:ascii="Tw Cen MT" w:hAnsi="Tw Cen MT" w:cs="Arial"/>
          <w:b/>
          <w:lang w:val="es-ES"/>
        </w:rPr>
        <w:t>2.4.1</w:t>
      </w:r>
      <w:r w:rsidRPr="00433884">
        <w:rPr>
          <w:rFonts w:ascii="Tw Cen MT" w:hAnsi="Tw Cen MT" w:cs="Arial"/>
          <w:b/>
          <w:lang w:val="es-ES"/>
        </w:rPr>
        <w:tab/>
        <w:t>EVALUACIÓN DE LAS PROPUESTAS.</w:t>
      </w:r>
    </w:p>
    <w:p w14:paraId="247ABF1D"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433884">
        <w:rPr>
          <w:rFonts w:ascii="Tw Cen MT" w:hAnsi="Tw Cen MT" w:cs="Arial"/>
          <w:b/>
          <w:lang w:val="es-ES"/>
        </w:rPr>
        <w:t>punto 8</w:t>
      </w:r>
      <w:r w:rsidRPr="00433884">
        <w:rPr>
          <w:rFonts w:ascii="Tw Cen MT" w:hAnsi="Tw Cen MT" w:cs="Arial"/>
          <w:lang w:val="es-ES"/>
        </w:rPr>
        <w:t xml:space="preserve"> de las presentes bases. </w:t>
      </w:r>
    </w:p>
    <w:p w14:paraId="14027DB3"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2.5</w:t>
      </w:r>
      <w:r w:rsidRPr="00433884">
        <w:rPr>
          <w:rFonts w:ascii="Tw Cen MT" w:hAnsi="Tw Cen MT" w:cs="Arial"/>
          <w:b/>
          <w:bCs/>
        </w:rPr>
        <w:tab/>
        <w:t xml:space="preserve">FALLO. </w:t>
      </w:r>
    </w:p>
    <w:p w14:paraId="3E9CFE6A" w14:textId="5DE0780A"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A celebrarse </w:t>
      </w:r>
      <w:r w:rsidRPr="00433884">
        <w:rPr>
          <w:rFonts w:ascii="Tw Cen MT" w:hAnsi="Tw Cen MT" w:cs="Arial"/>
          <w:b/>
          <w:bCs/>
        </w:rPr>
        <w:t xml:space="preserve">el día </w:t>
      </w:r>
      <w:r w:rsidR="008B0985" w:rsidRPr="00433884">
        <w:rPr>
          <w:rFonts w:ascii="Tw Cen MT" w:hAnsi="Tw Cen MT" w:cs="Arial"/>
          <w:b/>
          <w:bCs/>
          <w:noProof/>
        </w:rPr>
        <w:t>27 de marzo</w:t>
      </w:r>
      <w:r w:rsidRPr="00433884">
        <w:rPr>
          <w:rFonts w:ascii="Tw Cen MT" w:hAnsi="Tw Cen MT" w:cs="Arial"/>
          <w:b/>
          <w:bCs/>
          <w:noProof/>
        </w:rPr>
        <w:t xml:space="preserve"> de 2026</w:t>
      </w:r>
      <w:r w:rsidRPr="00433884">
        <w:rPr>
          <w:rFonts w:ascii="Tw Cen MT" w:hAnsi="Tw Cen MT"/>
          <w:b/>
        </w:rPr>
        <w:t xml:space="preserve"> </w:t>
      </w:r>
      <w:r w:rsidRPr="00433884">
        <w:rPr>
          <w:rFonts w:ascii="Tw Cen MT" w:hAnsi="Tw Cen MT" w:cs="Arial"/>
          <w:b/>
          <w:bCs/>
        </w:rPr>
        <w:t xml:space="preserve">a las </w:t>
      </w:r>
      <w:r w:rsidRPr="00433884">
        <w:rPr>
          <w:rFonts w:ascii="Tw Cen MT" w:hAnsi="Tw Cen MT" w:cs="Arial"/>
          <w:b/>
          <w:bCs/>
          <w:noProof/>
        </w:rPr>
        <w:t>1</w:t>
      </w:r>
      <w:r w:rsidR="008B0985" w:rsidRPr="00433884">
        <w:rPr>
          <w:rFonts w:ascii="Tw Cen MT" w:hAnsi="Tw Cen MT" w:cs="Arial"/>
          <w:b/>
          <w:bCs/>
          <w:noProof/>
        </w:rPr>
        <w:t>0</w:t>
      </w:r>
      <w:r w:rsidRPr="00433884">
        <w:rPr>
          <w:rFonts w:ascii="Tw Cen MT" w:hAnsi="Tw Cen MT" w:cs="Arial"/>
          <w:b/>
          <w:bCs/>
          <w:noProof/>
        </w:rPr>
        <w:t>:00</w:t>
      </w:r>
      <w:r w:rsidRPr="00433884">
        <w:rPr>
          <w:rFonts w:ascii="Tw Cen MT" w:hAnsi="Tw Cen MT" w:cs="Arial"/>
          <w:b/>
          <w:bCs/>
        </w:rPr>
        <w:t xml:space="preserve"> horas</w:t>
      </w:r>
      <w:r w:rsidRPr="00433884">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7D8FFCD" w14:textId="77777777" w:rsidR="003D1905" w:rsidRPr="00433884" w:rsidRDefault="003D1905" w:rsidP="00804661">
      <w:pPr>
        <w:spacing w:after="240" w:line="240" w:lineRule="auto"/>
        <w:rPr>
          <w:rFonts w:ascii="Tw Cen MT" w:hAnsi="Tw Cen MT" w:cs="Arial"/>
          <w:lang w:val="es-ES"/>
        </w:rPr>
      </w:pPr>
      <w:r w:rsidRPr="00433884">
        <w:rPr>
          <w:rFonts w:ascii="Tw Cen MT" w:hAnsi="Tw Cen MT" w:cs="Arial"/>
          <w:lang w:val="es-ES"/>
        </w:rPr>
        <w:t>La dependencia, entidad o unidad convocante emitirá un fallo, el cual deberá contener lo siguiente:</w:t>
      </w:r>
    </w:p>
    <w:p w14:paraId="4ADA2667"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E000979"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2782872" w14:textId="77777777" w:rsidR="003D1905" w:rsidRPr="00433884" w:rsidRDefault="003D1905" w:rsidP="00804661">
      <w:pPr>
        <w:spacing w:after="240" w:line="240" w:lineRule="auto"/>
        <w:jc w:val="both"/>
        <w:rPr>
          <w:rFonts w:ascii="Tw Cen MT" w:eastAsia="Arial Unicode MS" w:hAnsi="Tw Cen MT" w:cs="Arial"/>
          <w:u w:color="000000"/>
          <w:lang w:eastAsia="es-MX"/>
        </w:rPr>
      </w:pPr>
      <w:r w:rsidRPr="00433884">
        <w:rPr>
          <w:rFonts w:ascii="Tw Cen MT" w:eastAsia="Arial Unicode MS" w:hAnsi="Tw Cen MT"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66B46DCF"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2E59A95"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lang w:val="es-ES"/>
        </w:rPr>
        <w:t>Fecha y lugar para la firma del contrato,</w:t>
      </w:r>
      <w:r w:rsidRPr="00433884">
        <w:rPr>
          <w:rFonts w:ascii="Tw Cen MT" w:hAnsi="Tw Cen MT"/>
        </w:rPr>
        <w:t xml:space="preserve"> </w:t>
      </w:r>
      <w:r w:rsidRPr="00433884">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433884">
        <w:rPr>
          <w:rFonts w:ascii="Tw Cen MT" w:hAnsi="Tw Cen MT" w:cs="Arial"/>
        </w:rPr>
        <w:t>Director</w:t>
      </w:r>
      <w:proofErr w:type="gramEnd"/>
      <w:r w:rsidRPr="00433884">
        <w:rPr>
          <w:rFonts w:ascii="Tw Cen MT" w:hAnsi="Tw Cen MT" w:cs="Arial"/>
        </w:rPr>
        <w:t xml:space="preserve"> de Adquisiciones.</w:t>
      </w:r>
    </w:p>
    <w:p w14:paraId="2D680DB0"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 xml:space="preserve">La presentación de garantías conforme al </w:t>
      </w:r>
      <w:r w:rsidRPr="00433884">
        <w:rPr>
          <w:rFonts w:ascii="Tw Cen MT" w:hAnsi="Tw Cen MT" w:cs="Arial"/>
          <w:b/>
          <w:lang w:val="es-ES"/>
        </w:rPr>
        <w:t>punto</w:t>
      </w:r>
      <w:r w:rsidRPr="00433884">
        <w:rPr>
          <w:rFonts w:ascii="Tw Cen MT" w:hAnsi="Tw Cen MT" w:cs="Arial"/>
          <w:lang w:val="es-ES"/>
        </w:rPr>
        <w:t xml:space="preserve"> </w:t>
      </w:r>
      <w:r w:rsidRPr="00433884">
        <w:rPr>
          <w:rFonts w:ascii="Tw Cen MT" w:hAnsi="Tw Cen MT" w:cs="Arial"/>
          <w:b/>
          <w:lang w:val="es-ES"/>
        </w:rPr>
        <w:t>5.1</w:t>
      </w:r>
      <w:r w:rsidRPr="00433884">
        <w:rPr>
          <w:rFonts w:ascii="Tw Cen MT" w:hAnsi="Tw Cen MT" w:cs="Arial"/>
          <w:lang w:val="es-ES"/>
        </w:rPr>
        <w:t xml:space="preserve"> y, en su caso, la entrega de anticipos.</w:t>
      </w:r>
    </w:p>
    <w:p w14:paraId="0BE1DE53"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31AD145"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La información correspondiente al fallo, se podrá consultar en la dirección electrónica </w:t>
      </w:r>
      <w:hyperlink r:id="rId13" w:history="1">
        <w:r w:rsidRPr="00433884">
          <w:rPr>
            <w:rFonts w:ascii="Tw Cen MT" w:hAnsi="Tw Cen MT"/>
            <w:color w:val="0000FF"/>
            <w:u w:val="single"/>
          </w:rPr>
          <w:t>http://www.secop.col.gob.mx/</w:t>
        </w:r>
      </w:hyperlink>
      <w:r w:rsidRPr="00433884">
        <w:rPr>
          <w:rFonts w:ascii="Tw Cen MT" w:hAnsi="Tw Cen MT" w:cs="Arial"/>
        </w:rPr>
        <w:t xml:space="preserve"> donde estará a su disposición a más tardar el día hábil siguiente a aquel en que se hubiera celebrado.</w:t>
      </w:r>
    </w:p>
    <w:p w14:paraId="66DB29F8"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La convocante podrá modificar la fecha para emitir el fallo de la licitación en cuyo caso se efectuará en la hora y lugar que se señale en el acta correspondiente.</w:t>
      </w:r>
    </w:p>
    <w:p w14:paraId="14B15129" w14:textId="4383BE18" w:rsidR="00670C8B" w:rsidRPr="00433884" w:rsidRDefault="00F31B0C" w:rsidP="00FE1E4B">
      <w:pPr>
        <w:spacing w:after="0" w:line="240" w:lineRule="auto"/>
        <w:jc w:val="both"/>
        <w:rPr>
          <w:rFonts w:ascii="Tw Cen MT" w:hAnsi="Tw Cen MT" w:cs="Arial"/>
        </w:rPr>
      </w:pPr>
      <w:r w:rsidRPr="00433884">
        <w:rPr>
          <w:rFonts w:ascii="Tw Cen MT" w:hAnsi="Tw Cen MT" w:cs="Arial"/>
          <w:b/>
          <w:bCs/>
        </w:rPr>
        <w:t>NOTA:</w:t>
      </w:r>
      <w:r w:rsidRPr="00433884">
        <w:rPr>
          <w:rFonts w:ascii="Tw Cen MT" w:hAnsi="Tw Cen MT" w:cs="Arial"/>
        </w:rPr>
        <w:t xml:space="preserve"> </w:t>
      </w:r>
      <w:r w:rsidR="00FE1E4B" w:rsidRPr="00433884">
        <w:rPr>
          <w:rFonts w:ascii="Tw Cen MT" w:hAnsi="Tw Cen MT" w:cs="Arial"/>
        </w:rPr>
        <w:t xml:space="preserve">Derivado de que la presente licitación se llevará a cabo a través de la modalidad de Abastecimiento Simultáneo, la adjudicación definitiva a los licitantes se llevará a cabo una vez que estos presenten su escrito de conformidad de Homologación de precios respecto al licitante que presentó la propuesta más baja. </w:t>
      </w:r>
    </w:p>
    <w:p w14:paraId="4B80104E" w14:textId="77777777" w:rsidR="00670C8B" w:rsidRPr="00433884" w:rsidRDefault="00670C8B" w:rsidP="00FE1E4B">
      <w:pPr>
        <w:spacing w:after="0" w:line="240" w:lineRule="auto"/>
        <w:jc w:val="both"/>
        <w:rPr>
          <w:rFonts w:ascii="Tw Cen MT" w:hAnsi="Tw Cen MT" w:cs="Arial"/>
        </w:rPr>
      </w:pPr>
    </w:p>
    <w:p w14:paraId="0DBD1C05" w14:textId="43A164FB" w:rsidR="00510417" w:rsidRPr="00433884" w:rsidRDefault="00670C8B" w:rsidP="00FE1E4B">
      <w:pPr>
        <w:spacing w:after="0" w:line="240" w:lineRule="auto"/>
        <w:jc w:val="both"/>
        <w:rPr>
          <w:rFonts w:ascii="Tw Cen MT" w:hAnsi="Tw Cen MT" w:cs="Arial"/>
        </w:rPr>
      </w:pPr>
      <w:r w:rsidRPr="00433884">
        <w:rPr>
          <w:rFonts w:ascii="Tw Cen MT" w:hAnsi="Tw Cen MT" w:cs="Arial"/>
        </w:rPr>
        <w:t xml:space="preserve">Para dar cumplimiento al anterior párrafo, posterior a la evaluación técnica y económica, la convocante y requirente notificaran por escrito a el o los licitantes cuyos precios se encuentren dentro del rango indicado en el punto 1.14 de las presentes bases; los </w:t>
      </w:r>
      <w:r w:rsidR="00BB190D" w:rsidRPr="00433884">
        <w:rPr>
          <w:rFonts w:ascii="Tw Cen MT" w:hAnsi="Tw Cen MT" w:cs="Arial"/>
        </w:rPr>
        <w:t>cuales,</w:t>
      </w:r>
      <w:r w:rsidRPr="00433884">
        <w:rPr>
          <w:rFonts w:ascii="Tw Cen MT" w:hAnsi="Tw Cen MT" w:cs="Arial"/>
        </w:rPr>
        <w:t xml:space="preserve"> a su vez, deberán manifestar su aceptación a la homologación de precios respecto a la proposición que haya sido seleccionada en primer lugar</w:t>
      </w:r>
      <w:r w:rsidR="00BB190D" w:rsidRPr="00433884">
        <w:rPr>
          <w:rFonts w:ascii="Tw Cen MT" w:hAnsi="Tw Cen MT" w:cs="Arial"/>
        </w:rPr>
        <w:t>, antes del acto de fallo programado</w:t>
      </w:r>
      <w:r w:rsidRPr="00433884">
        <w:rPr>
          <w:rFonts w:ascii="Tw Cen MT" w:hAnsi="Tw Cen MT" w:cs="Arial"/>
        </w:rPr>
        <w:t>.</w:t>
      </w:r>
    </w:p>
    <w:p w14:paraId="6D53A5CB" w14:textId="77777777" w:rsidR="00FE1E4B" w:rsidRPr="00433884" w:rsidRDefault="00FE1E4B" w:rsidP="00FE1E4B">
      <w:pPr>
        <w:spacing w:after="0" w:line="240" w:lineRule="auto"/>
        <w:jc w:val="both"/>
        <w:rPr>
          <w:rFonts w:ascii="Tw Cen MT" w:hAnsi="Tw Cen MT" w:cs="Arial"/>
        </w:rPr>
      </w:pPr>
    </w:p>
    <w:p w14:paraId="00E5EA23"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2.6</w:t>
      </w:r>
      <w:r w:rsidRPr="00433884">
        <w:rPr>
          <w:rFonts w:ascii="Tw Cen MT" w:hAnsi="Tw Cen MT" w:cs="Arial"/>
          <w:b/>
          <w:bCs/>
        </w:rPr>
        <w:tab/>
        <w:t xml:space="preserve">NOTIFICACIONES A LOS LICITANTES PARTICIPANTES. </w:t>
      </w:r>
    </w:p>
    <w:p w14:paraId="0F53E86E"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433884">
          <w:rPr>
            <w:rStyle w:val="Hipervnculo"/>
            <w:rFonts w:ascii="Tw Cen MT" w:hAnsi="Tw Cen MT"/>
          </w:rPr>
          <w:t>http://www.secop.col.gob.mx/</w:t>
        </w:r>
      </w:hyperlink>
      <w:r w:rsidRPr="00433884">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10881C8"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lastRenderedPageBreak/>
        <w:t>2.7</w:t>
      </w:r>
      <w:r w:rsidRPr="00433884">
        <w:rPr>
          <w:rFonts w:ascii="Tw Cen MT" w:hAnsi="Tw Cen MT" w:cs="Arial"/>
          <w:b/>
          <w:bCs/>
        </w:rPr>
        <w:tab/>
        <w:t xml:space="preserve">FORMA DE PRESENTACIÓN DE PROPOSICIONES: DE MANERA PERSONAL O A TRAVÉS DE SERVICIO POSTAL O MENSAJERÍA. </w:t>
      </w:r>
    </w:p>
    <w:p w14:paraId="5E678F03" w14:textId="77777777" w:rsidR="003D1905" w:rsidRPr="00433884" w:rsidRDefault="003D1905" w:rsidP="00804661">
      <w:pPr>
        <w:spacing w:after="240" w:line="240" w:lineRule="auto"/>
        <w:jc w:val="both"/>
        <w:rPr>
          <w:rFonts w:ascii="Tw Cen MT" w:hAnsi="Tw Cen MT"/>
        </w:rPr>
      </w:pPr>
      <w:r w:rsidRPr="00433884">
        <w:rPr>
          <w:rFonts w:ascii="Tw Cen MT" w:hAnsi="Tw Cen MT"/>
        </w:rPr>
        <w:t>Conforme a lo dispuesto por el artículo 28 NUMERAL 4 de la Ley de Adquisiciones, Arrendamientos y Servicios del Sector Público del Estado de Colima</w:t>
      </w:r>
      <w:r w:rsidRPr="00433884">
        <w:rPr>
          <w:rFonts w:ascii="Tw Cen MT" w:hAnsi="Tw Cen MT"/>
          <w:b/>
          <w:bCs/>
        </w:rPr>
        <w:t>,</w:t>
      </w:r>
      <w:r w:rsidRPr="00433884">
        <w:rPr>
          <w:rFonts w:ascii="Tw Cen MT" w:hAnsi="Tw Cen MT"/>
        </w:rPr>
        <w:t xml:space="preserve"> a elección del licitante, la entrega de propuestas a través de los medios señalados en este punto se realizará de la siguiente forma: </w:t>
      </w:r>
    </w:p>
    <w:p w14:paraId="45E654DF" w14:textId="77777777" w:rsidR="003D1905" w:rsidRPr="00433884" w:rsidRDefault="003D1905" w:rsidP="00804661">
      <w:pPr>
        <w:numPr>
          <w:ilvl w:val="0"/>
          <w:numId w:val="4"/>
        </w:numPr>
        <w:tabs>
          <w:tab w:val="clear" w:pos="708"/>
          <w:tab w:val="left" w:pos="993"/>
        </w:tabs>
        <w:spacing w:after="240" w:line="240" w:lineRule="auto"/>
        <w:ind w:left="567"/>
        <w:jc w:val="both"/>
        <w:rPr>
          <w:rFonts w:ascii="Tw Cen MT" w:hAnsi="Tw Cen MT"/>
        </w:rPr>
      </w:pPr>
      <w:r w:rsidRPr="00433884">
        <w:rPr>
          <w:rFonts w:ascii="Tw Cen MT" w:hAnsi="Tw Cen MT"/>
          <w:b/>
        </w:rPr>
        <w:t>DE MANERA PERSONAL</w:t>
      </w:r>
      <w:r w:rsidRPr="00433884">
        <w:rPr>
          <w:rFonts w:ascii="Tw Cen MT" w:hAnsi="Tw Cen MT"/>
        </w:rPr>
        <w:t>: el licitante podrá presentar sus propuestas de manera personal en forma documental y por escrito, por sí o a través de interpósita persona.</w:t>
      </w:r>
    </w:p>
    <w:p w14:paraId="3052CB06" w14:textId="77777777" w:rsidR="003D1905" w:rsidRPr="00433884" w:rsidRDefault="003D1905" w:rsidP="00804661">
      <w:pPr>
        <w:numPr>
          <w:ilvl w:val="0"/>
          <w:numId w:val="4"/>
        </w:numPr>
        <w:tabs>
          <w:tab w:val="clear" w:pos="708"/>
          <w:tab w:val="left" w:pos="851"/>
        </w:tabs>
        <w:spacing w:after="240" w:line="240" w:lineRule="auto"/>
        <w:ind w:left="567"/>
        <w:jc w:val="both"/>
        <w:rPr>
          <w:rFonts w:ascii="Tw Cen MT" w:hAnsi="Tw Cen MT"/>
          <w:u w:val="words"/>
        </w:rPr>
      </w:pPr>
      <w:r w:rsidRPr="00433884">
        <w:rPr>
          <w:rFonts w:ascii="Tw Cen MT" w:hAnsi="Tw Cen MT"/>
          <w:b/>
        </w:rPr>
        <w:t>SERVICIO POSTAL O MENSAJERÍA:</w:t>
      </w:r>
      <w:r w:rsidRPr="00433884">
        <w:rPr>
          <w:rFonts w:ascii="Tw Cen MT" w:hAnsi="Tw Cen MT"/>
        </w:rPr>
        <w:t xml:space="preserve"> Los licitantes deberán remitir en sobre debidamente cerrado que contenga las propuestas técnica y económica, así como los requisitos solicitados en el </w:t>
      </w:r>
      <w:r w:rsidRPr="00433884">
        <w:rPr>
          <w:rFonts w:ascii="Tw Cen MT" w:hAnsi="Tw Cen MT"/>
          <w:b/>
        </w:rPr>
        <w:t>punto 3</w:t>
      </w:r>
      <w:r w:rsidRPr="00433884">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433884">
        <w:rPr>
          <w:rFonts w:ascii="Tw Cen MT" w:hAnsi="Tw Cen MT"/>
          <w:bCs/>
        </w:rPr>
        <w:t xml:space="preserve">como mínimo </w:t>
      </w:r>
      <w:r w:rsidRPr="00433884">
        <w:rPr>
          <w:rFonts w:ascii="Tw Cen MT" w:hAnsi="Tw Cen MT"/>
          <w:b/>
          <w:bCs/>
        </w:rPr>
        <w:t>treinta minutos</w:t>
      </w:r>
      <w:r w:rsidRPr="00433884">
        <w:rPr>
          <w:rFonts w:ascii="Tw Cen MT" w:hAnsi="Tw Cen MT"/>
          <w:bCs/>
        </w:rPr>
        <w:t xml:space="preserve"> antes de la hora señalada</w:t>
      </w:r>
      <w:r w:rsidRPr="00433884">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433884">
        <w:rPr>
          <w:rFonts w:ascii="Tw Cen MT" w:hAnsi="Tw Cen MT"/>
          <w:b/>
        </w:rPr>
        <w:t>.</w:t>
      </w:r>
    </w:p>
    <w:p w14:paraId="7343811D"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2.8</w:t>
      </w:r>
      <w:r w:rsidRPr="00433884">
        <w:rPr>
          <w:rFonts w:ascii="Tw Cen MT" w:hAnsi="Tw Cen MT" w:cs="Arial"/>
          <w:b/>
          <w:bCs/>
        </w:rPr>
        <w:tab/>
        <w:t>INDICACIONES GENERALES.</w:t>
      </w:r>
    </w:p>
    <w:p w14:paraId="7FBD30DD"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8088DE4"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B382432" w14:textId="77777777" w:rsidR="003D1905" w:rsidRPr="00433884" w:rsidRDefault="003D1905" w:rsidP="00804661">
      <w:pPr>
        <w:shd w:val="clear" w:color="auto" w:fill="BFBFBF"/>
        <w:spacing w:after="240" w:line="240" w:lineRule="auto"/>
        <w:jc w:val="both"/>
        <w:rPr>
          <w:rFonts w:ascii="Tw Cen MT" w:hAnsi="Tw Cen MT" w:cs="Arial"/>
          <w:b/>
          <w:bCs/>
          <w:caps/>
        </w:rPr>
      </w:pPr>
      <w:r w:rsidRPr="00433884">
        <w:rPr>
          <w:rFonts w:ascii="Tw Cen MT" w:hAnsi="Tw Cen MT" w:cs="Arial"/>
          <w:b/>
          <w:bCs/>
        </w:rPr>
        <w:t>3.</w:t>
      </w:r>
      <w:r w:rsidRPr="00433884">
        <w:rPr>
          <w:rFonts w:ascii="Tw Cen MT" w:hAnsi="Tw Cen MT" w:cs="Arial"/>
          <w:b/>
          <w:bCs/>
        </w:rPr>
        <w:tab/>
      </w:r>
      <w:r w:rsidRPr="00433884">
        <w:rPr>
          <w:rFonts w:ascii="Tw Cen MT" w:hAnsi="Tw Cen MT" w:cs="Arial"/>
          <w:b/>
          <w:bCs/>
          <w:caps/>
        </w:rPr>
        <w:t>Requisitos que deberán cumplir Y PRESENTAR los licitantes para el ACTO DE PRESENTACIÓN y apertura DE PROPOSICIONES.</w:t>
      </w:r>
    </w:p>
    <w:p w14:paraId="53D146C3"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433884">
        <w:rPr>
          <w:rFonts w:ascii="Tw Cen MT" w:hAnsi="Tw Cen MT" w:cs="Arial"/>
        </w:rPr>
        <w:t>desechamiento</w:t>
      </w:r>
      <w:proofErr w:type="spellEnd"/>
      <w:r w:rsidRPr="00433884">
        <w:rPr>
          <w:rFonts w:ascii="Tw Cen MT" w:hAnsi="Tw Cen MT" w:cs="Arial"/>
          <w:b/>
        </w:rPr>
        <w:t>,</w:t>
      </w:r>
      <w:r w:rsidRPr="00433884">
        <w:rPr>
          <w:rFonts w:ascii="Tw Cen MT" w:hAnsi="Tw Cen MT" w:cs="Arial"/>
        </w:rPr>
        <w:t xml:space="preserve"> excepto el punto </w:t>
      </w:r>
      <w:r w:rsidRPr="00433884">
        <w:rPr>
          <w:rFonts w:ascii="Tw Cen MT" w:hAnsi="Tw Cen MT" w:cs="Arial"/>
          <w:b/>
        </w:rPr>
        <w:t xml:space="preserve">3.1, </w:t>
      </w:r>
      <w:r w:rsidRPr="00433884">
        <w:rPr>
          <w:rFonts w:ascii="Tw Cen MT" w:hAnsi="Tw Cen MT" w:cs="Arial"/>
        </w:rPr>
        <w:t>el cual es opcional.</w:t>
      </w:r>
    </w:p>
    <w:p w14:paraId="1E949450"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3.1</w:t>
      </w:r>
      <w:r w:rsidRPr="00433884">
        <w:rPr>
          <w:rFonts w:ascii="Tw Cen MT" w:eastAsia="Times New Roman" w:hAnsi="Tw Cen MT" w:cs="Arial"/>
          <w:b/>
          <w:bCs/>
          <w:lang w:eastAsia="es-ES"/>
        </w:rPr>
        <w:tab/>
        <w:t>DE LA PERSONA QUE SOLO ENTREGUE LAS PROPUESTAS</w:t>
      </w:r>
    </w:p>
    <w:p w14:paraId="450A8300"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F506AD8"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3.2</w:t>
      </w:r>
      <w:r w:rsidRPr="00433884">
        <w:rPr>
          <w:rFonts w:ascii="Tw Cen MT" w:hAnsi="Tw Cen MT" w:cs="Arial"/>
          <w:b/>
          <w:bCs/>
        </w:rPr>
        <w:tab/>
        <w:t xml:space="preserve">PRESENTAR ORIGINAL Y COPIA DEL COMPROBANTE DE PAGO DE LAS BASES. </w:t>
      </w:r>
    </w:p>
    <w:p w14:paraId="0B1FC420"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la impresión </w:t>
      </w:r>
      <w:r w:rsidRPr="00433884">
        <w:rPr>
          <w:rFonts w:ascii="Tw Cen MT" w:hAnsi="Tw Cen MT" w:cs="Arial"/>
        </w:rPr>
        <w:lastRenderedPageBreak/>
        <w:t>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5CB3C96E"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3.3</w:t>
      </w:r>
      <w:r w:rsidRPr="00433884">
        <w:rPr>
          <w:rFonts w:ascii="Tw Cen MT" w:hAnsi="Tw Cen MT" w:cs="Arial"/>
          <w:b/>
          <w:bCs/>
        </w:rPr>
        <w:tab/>
        <w:t>FORMA EN QUE ACREDITARÁ LA EXISTENCIA Y PERSONALIDAD JURÍDICA. (ANEXO 3)</w:t>
      </w:r>
    </w:p>
    <w:p w14:paraId="78435793"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rPr>
        <w:t xml:space="preserve">El licitante acreditará su existencia y personalidad jurídica en el acto de presentación de propuestas técnicas y económicas, </w:t>
      </w:r>
      <w:r w:rsidRPr="00433884">
        <w:rPr>
          <w:rFonts w:ascii="Tw Cen MT" w:hAnsi="Tw Cen MT" w:cs="Arial"/>
          <w:lang w:val="es-ES"/>
        </w:rPr>
        <w:t>adjuntando la siguiente documentación:</w:t>
      </w:r>
    </w:p>
    <w:p w14:paraId="4A83A1B5" w14:textId="376E561F" w:rsidR="003D1905" w:rsidRPr="00433884" w:rsidRDefault="003D1905" w:rsidP="00804661">
      <w:pPr>
        <w:spacing w:after="240" w:line="240" w:lineRule="auto"/>
        <w:jc w:val="both"/>
        <w:rPr>
          <w:rFonts w:ascii="Tw Cen MT" w:eastAsia="Times New Roman" w:hAnsi="Tw Cen MT" w:cs="Arial"/>
          <w:b/>
          <w:bCs/>
          <w:lang w:val="es-ES" w:eastAsia="es-ES"/>
        </w:rPr>
      </w:pPr>
      <w:r w:rsidRPr="00433884">
        <w:rPr>
          <w:rFonts w:ascii="Tw Cen MT" w:eastAsia="Times New Roman" w:hAnsi="Tw Cen MT" w:cs="Arial"/>
          <w:b/>
          <w:bCs/>
          <w:lang w:val="es-ES" w:eastAsia="es-ES"/>
        </w:rPr>
        <w:t xml:space="preserve">El licitante deberá presentar el </w:t>
      </w:r>
      <w:r w:rsidR="00513A55" w:rsidRPr="00433884">
        <w:rPr>
          <w:rFonts w:ascii="Tw Cen MT" w:eastAsia="Times New Roman" w:hAnsi="Tw Cen MT" w:cs="Arial"/>
          <w:b/>
          <w:bCs/>
          <w:lang w:val="es-ES" w:eastAsia="es-ES"/>
        </w:rPr>
        <w:t xml:space="preserve">ANEXO NO. 3 </w:t>
      </w:r>
      <w:r w:rsidRPr="00433884">
        <w:rPr>
          <w:rFonts w:ascii="Tw Cen MT" w:eastAsia="Times New Roman" w:hAnsi="Tw Cen MT" w:cs="Arial"/>
          <w:b/>
          <w:bCs/>
          <w:lang w:val="es-ES" w:eastAsia="es-ES"/>
        </w:rPr>
        <w:t>“FORMATO DE INFORMACIÓN PARA ACREDITAR LA EXISTENCIA Y PERSONALIDAD JURÍDICA DEL LICITANTE</w:t>
      </w:r>
      <w:r w:rsidRPr="00433884">
        <w:rPr>
          <w:rFonts w:ascii="Tw Cen MT" w:eastAsia="Times New Roman" w:hAnsi="Tw Cen MT" w:cs="Arial"/>
          <w:bCs/>
          <w:lang w:val="es-ES" w:eastAsia="es-ES"/>
        </w:rPr>
        <w:t xml:space="preserve">” </w:t>
      </w:r>
      <w:r w:rsidRPr="00433884">
        <w:rPr>
          <w:rFonts w:ascii="Tw Cen MT" w:eastAsia="Times New Roman" w:hAnsi="Tw Cen MT" w:cs="Arial"/>
          <w:bCs/>
          <w:lang w:val="es-ES_tradnl" w:eastAsia="es-ES"/>
        </w:rPr>
        <w:t xml:space="preserve">en papel membretado del licitante, firmada por </w:t>
      </w:r>
      <w:r w:rsidRPr="00433884">
        <w:rPr>
          <w:rFonts w:ascii="Tw Cen MT" w:hAnsi="Tw Cen MT" w:cs="Arial"/>
        </w:rPr>
        <w:t>la persona representante o apoderada</w:t>
      </w:r>
      <w:r w:rsidRPr="00433884">
        <w:rPr>
          <w:rFonts w:ascii="Tw Cen MT" w:eastAsia="Times New Roman" w:hAnsi="Tw Cen MT" w:cs="Arial"/>
          <w:bCs/>
          <w:lang w:val="es-ES_tradnl" w:eastAsia="es-ES"/>
        </w:rPr>
        <w:t xml:space="preserve"> legal, </w:t>
      </w:r>
      <w:r w:rsidRPr="00433884">
        <w:rPr>
          <w:rFonts w:ascii="Tw Cen MT" w:eastAsia="Times New Roman" w:hAnsi="Tw Cen MT" w:cs="Arial"/>
          <w:lang w:val="es-ES_tradnl" w:eastAsia="es-ES"/>
        </w:rPr>
        <w:t>BAJO PROTESTA DE DECIR VERDAD,</w:t>
      </w:r>
      <w:r w:rsidRPr="00433884">
        <w:rPr>
          <w:rFonts w:ascii="Tw Cen MT" w:eastAsia="Times New Roman" w:hAnsi="Tw Cen MT" w:cs="Arial"/>
          <w:bCs/>
          <w:lang w:val="es-ES" w:eastAsia="es-ES"/>
        </w:rPr>
        <w:t xml:space="preserve"> adjuntando la siguiente documentación</w:t>
      </w:r>
      <w:r w:rsidRPr="00433884">
        <w:rPr>
          <w:rFonts w:ascii="Tw Cen MT" w:eastAsia="Times New Roman" w:hAnsi="Tw Cen MT" w:cs="Arial"/>
          <w:b/>
          <w:bCs/>
          <w:lang w:val="es-ES" w:eastAsia="es-ES"/>
        </w:rPr>
        <w:t>:</w:t>
      </w:r>
    </w:p>
    <w:p w14:paraId="36DF679C"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3.3.1</w:t>
      </w:r>
      <w:r w:rsidRPr="00433884">
        <w:rPr>
          <w:rFonts w:ascii="Tw Cen MT" w:hAnsi="Tw Cen MT" w:cs="Arial"/>
          <w:b/>
          <w:bCs/>
        </w:rPr>
        <w:tab/>
        <w:t>FORMA DE ACREDITACIÓN DE LAS PERSONAS FÍSICAS.</w:t>
      </w:r>
    </w:p>
    <w:p w14:paraId="339690C2" w14:textId="77777777" w:rsidR="003D1905" w:rsidRPr="00433884" w:rsidRDefault="003D1905" w:rsidP="00776F73">
      <w:pPr>
        <w:spacing w:after="120" w:line="240" w:lineRule="auto"/>
        <w:ind w:left="709" w:hanging="709"/>
        <w:jc w:val="both"/>
        <w:rPr>
          <w:rFonts w:ascii="Tw Cen MT" w:hAnsi="Tw Cen MT" w:cs="Arial"/>
        </w:rPr>
      </w:pPr>
      <w:r w:rsidRPr="00433884">
        <w:rPr>
          <w:rFonts w:ascii="Tw Cen MT" w:hAnsi="Tw Cen MT" w:cs="Arial"/>
        </w:rPr>
        <w:t>a)</w:t>
      </w:r>
      <w:r w:rsidRPr="00433884">
        <w:rPr>
          <w:rFonts w:ascii="Tw Cen MT" w:hAnsi="Tw Cen MT" w:cs="Arial"/>
        </w:rPr>
        <w:tab/>
        <w:t>Presentar copia del formato de la Clave Única de Registro de Población (CURP) expedida por la Secretaría de Gobernación, del licitante.</w:t>
      </w:r>
    </w:p>
    <w:p w14:paraId="323C2816" w14:textId="77777777" w:rsidR="003D1905" w:rsidRPr="00433884" w:rsidRDefault="003D1905" w:rsidP="00776F73">
      <w:pPr>
        <w:spacing w:after="120" w:line="240" w:lineRule="auto"/>
        <w:ind w:left="709" w:hanging="709"/>
        <w:jc w:val="both"/>
        <w:rPr>
          <w:rFonts w:ascii="Tw Cen MT" w:hAnsi="Tw Cen MT" w:cs="Arial"/>
        </w:rPr>
      </w:pPr>
      <w:r w:rsidRPr="00433884">
        <w:rPr>
          <w:rFonts w:ascii="Tw Cen MT" w:hAnsi="Tw Cen MT" w:cs="Arial"/>
        </w:rPr>
        <w:t>b)</w:t>
      </w:r>
      <w:r w:rsidRPr="00433884">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48DAA404" w14:textId="77777777" w:rsidR="003D1905" w:rsidRPr="00433884" w:rsidRDefault="003D1905" w:rsidP="00776F73">
      <w:pPr>
        <w:spacing w:after="120" w:line="240" w:lineRule="auto"/>
        <w:ind w:left="709" w:hanging="709"/>
        <w:jc w:val="both"/>
        <w:rPr>
          <w:rFonts w:ascii="Tw Cen MT" w:hAnsi="Tw Cen MT" w:cs="Arial"/>
        </w:rPr>
      </w:pPr>
      <w:r w:rsidRPr="00433884">
        <w:rPr>
          <w:rFonts w:ascii="Tw Cen MT" w:hAnsi="Tw Cen MT" w:cs="Arial"/>
        </w:rPr>
        <w:t>c)</w:t>
      </w:r>
      <w:r w:rsidRPr="00433884">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6D306FF" w14:textId="77777777" w:rsidR="003D1905" w:rsidRPr="00433884" w:rsidRDefault="003D1905" w:rsidP="00776F73">
      <w:pPr>
        <w:spacing w:after="120" w:line="240" w:lineRule="auto"/>
        <w:ind w:left="709" w:hanging="709"/>
        <w:jc w:val="both"/>
        <w:rPr>
          <w:rFonts w:ascii="Tw Cen MT" w:hAnsi="Tw Cen MT" w:cs="Arial"/>
        </w:rPr>
      </w:pPr>
      <w:r w:rsidRPr="00433884">
        <w:rPr>
          <w:rFonts w:ascii="Tw Cen MT" w:hAnsi="Tw Cen MT" w:cs="Arial"/>
        </w:rPr>
        <w:t>d)</w:t>
      </w:r>
      <w:r w:rsidRPr="00433884">
        <w:rPr>
          <w:rFonts w:ascii="Tw Cen MT" w:hAnsi="Tw Cen MT" w:cs="Arial"/>
        </w:rPr>
        <w:tab/>
        <w:t>Constancia de Situación Fiscal expedida por el SAT presentando la situación del contribuyente como ACTIVO, con una antigüedad no mayor a 30 días naturales.</w:t>
      </w:r>
    </w:p>
    <w:p w14:paraId="68C01A6F" w14:textId="77777777" w:rsidR="003D1905" w:rsidRPr="00433884" w:rsidRDefault="003D1905" w:rsidP="00804661">
      <w:pPr>
        <w:spacing w:after="240" w:line="240" w:lineRule="auto"/>
        <w:ind w:left="709" w:hanging="709"/>
        <w:jc w:val="both"/>
        <w:rPr>
          <w:rFonts w:ascii="Tw Cen MT" w:hAnsi="Tw Cen MT" w:cs="Arial"/>
        </w:rPr>
      </w:pPr>
      <w:r w:rsidRPr="00433884">
        <w:rPr>
          <w:rFonts w:ascii="Tw Cen MT" w:hAnsi="Tw Cen MT" w:cs="Arial"/>
        </w:rPr>
        <w:t>e)</w:t>
      </w:r>
      <w:r w:rsidRPr="00433884">
        <w:rPr>
          <w:rFonts w:ascii="Tw Cen MT" w:hAnsi="Tw Cen MT" w:cs="Arial"/>
        </w:rPr>
        <w:tab/>
        <w:t xml:space="preserve">Copia del comprobante de </w:t>
      </w:r>
      <w:r w:rsidRPr="00433884">
        <w:rPr>
          <w:rFonts w:ascii="Tw Cen MT" w:hAnsi="Tw Cen MT" w:cs="Arial"/>
          <w:b/>
          <w:bCs/>
        </w:rPr>
        <w:t>domicilio fiscal</w:t>
      </w:r>
      <w:r w:rsidRPr="00433884">
        <w:rPr>
          <w:rFonts w:ascii="Tw Cen MT" w:hAnsi="Tw Cen MT" w:cs="Arial"/>
        </w:rPr>
        <w:t xml:space="preserve"> con antigüedad no mayor a 90 días naturales, el cual deberá ser recibo de agua, luz o teléfono fijo.</w:t>
      </w:r>
    </w:p>
    <w:p w14:paraId="2CC2FE33"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
        </w:rPr>
        <w:t>NOTA:</w:t>
      </w:r>
      <w:r w:rsidRPr="00433884">
        <w:rPr>
          <w:rFonts w:ascii="Tw Cen MT" w:hAnsi="Tw Cen MT" w:cs="Arial"/>
        </w:rPr>
        <w:t xml:space="preserve"> </w:t>
      </w:r>
      <w:r w:rsidRPr="00433884">
        <w:rPr>
          <w:rFonts w:ascii="Tw Cen MT" w:hAnsi="Tw Cen MT" w:cs="Arial"/>
          <w:bCs/>
        </w:rPr>
        <w:t>Al término de la presentación de las propuestas técnicas y económicas, se devolverán los documentos originales solicitados en este punto</w:t>
      </w:r>
      <w:r w:rsidRPr="00433884">
        <w:rPr>
          <w:rFonts w:ascii="Tw Cen MT" w:hAnsi="Tw Cen MT" w:cs="Arial"/>
          <w:b/>
          <w:bCs/>
        </w:rPr>
        <w:t xml:space="preserve">, </w:t>
      </w:r>
      <w:r w:rsidRPr="00433884">
        <w:rPr>
          <w:rFonts w:ascii="Tw Cen MT" w:hAnsi="Tw Cen MT" w:cs="Arial"/>
          <w:bCs/>
        </w:rPr>
        <w:t>pudiendo insertar en protectores de plástico u otros materiales solo los documentos que sean originales y/o copias certificadas.</w:t>
      </w:r>
    </w:p>
    <w:p w14:paraId="4F9EB741"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 xml:space="preserve">3.3.2 </w:t>
      </w:r>
      <w:r w:rsidRPr="00433884">
        <w:rPr>
          <w:rFonts w:ascii="Tw Cen MT" w:hAnsi="Tw Cen MT" w:cs="Arial"/>
          <w:b/>
          <w:bCs/>
        </w:rPr>
        <w:tab/>
        <w:t>FORMA DE ACREDITACIÓN DE LAS PERSONAS MORALES.</w:t>
      </w:r>
    </w:p>
    <w:p w14:paraId="16E91275" w14:textId="77777777" w:rsidR="003D1905" w:rsidRPr="00433884"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433884">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0675BDD1" w14:textId="77777777" w:rsidR="003D1905" w:rsidRPr="00433884"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433884">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DFFADF3" w14:textId="77777777" w:rsidR="003D1905" w:rsidRPr="00433884"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433884">
        <w:rPr>
          <w:rFonts w:ascii="Tw Cen MT" w:eastAsia="Times New Roman" w:hAnsi="Tw Cen MT" w:cs="Arial"/>
          <w:lang w:eastAsia="es-ES"/>
        </w:rPr>
        <w:lastRenderedPageBreak/>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4C137DF" w14:textId="77777777" w:rsidR="003D1905" w:rsidRPr="00433884"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433884">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3890B68" w14:textId="77777777" w:rsidR="003D1905" w:rsidRPr="00433884" w:rsidRDefault="003D1905" w:rsidP="00804661">
      <w:pPr>
        <w:numPr>
          <w:ilvl w:val="0"/>
          <w:numId w:val="5"/>
        </w:numPr>
        <w:spacing w:after="240" w:line="240" w:lineRule="auto"/>
        <w:ind w:left="709" w:hanging="709"/>
        <w:jc w:val="both"/>
        <w:rPr>
          <w:rFonts w:ascii="Tw Cen MT" w:eastAsia="Times New Roman" w:hAnsi="Tw Cen MT" w:cs="Arial"/>
          <w:lang w:eastAsia="es-ES"/>
        </w:rPr>
      </w:pPr>
      <w:r w:rsidRPr="00433884">
        <w:rPr>
          <w:rFonts w:ascii="Tw Cen MT" w:eastAsia="Times New Roman" w:hAnsi="Tw Cen MT" w:cs="Arial"/>
          <w:lang w:eastAsia="es-ES"/>
        </w:rPr>
        <w:t xml:space="preserve">Copia del comprobante de </w:t>
      </w:r>
      <w:r w:rsidRPr="00433884">
        <w:rPr>
          <w:rFonts w:ascii="Tw Cen MT" w:eastAsia="Times New Roman" w:hAnsi="Tw Cen MT" w:cs="Arial"/>
          <w:b/>
          <w:lang w:eastAsia="es-ES"/>
        </w:rPr>
        <w:t>domicilio fiscal</w:t>
      </w:r>
      <w:r w:rsidRPr="00433884">
        <w:rPr>
          <w:rFonts w:ascii="Tw Cen MT" w:eastAsia="Times New Roman" w:hAnsi="Tw Cen MT" w:cs="Arial"/>
          <w:lang w:eastAsia="es-ES"/>
        </w:rPr>
        <w:t xml:space="preserve"> con antigüedad no mayor a 90 días naturales, el cual deberá ser recibo de agua, luz o teléfono fijo.</w:t>
      </w:r>
    </w:p>
    <w:p w14:paraId="3B873A65" w14:textId="77777777" w:rsidR="003D1905" w:rsidRPr="00433884" w:rsidRDefault="003D1905" w:rsidP="00804661">
      <w:pPr>
        <w:spacing w:afterLines="100" w:after="240" w:line="240" w:lineRule="auto"/>
        <w:jc w:val="both"/>
        <w:rPr>
          <w:rFonts w:ascii="Tw Cen MT" w:hAnsi="Tw Cen MT" w:cs="Arial"/>
          <w:bCs/>
        </w:rPr>
      </w:pPr>
      <w:r w:rsidRPr="00433884">
        <w:rPr>
          <w:rFonts w:ascii="Tw Cen MT" w:hAnsi="Tw Cen MT" w:cs="Arial"/>
          <w:b/>
        </w:rPr>
        <w:t>NOTA:</w:t>
      </w:r>
      <w:r w:rsidRPr="00433884">
        <w:rPr>
          <w:rFonts w:ascii="Tw Cen MT" w:hAnsi="Tw Cen MT" w:cs="Arial"/>
        </w:rPr>
        <w:t xml:space="preserve"> </w:t>
      </w:r>
      <w:r w:rsidRPr="00433884">
        <w:rPr>
          <w:rFonts w:ascii="Tw Cen MT" w:hAnsi="Tw Cen MT" w:cs="Arial"/>
          <w:bCs/>
        </w:rPr>
        <w:t>Al término de la presentación de las propuestas técnicas y económicas, se devolverán los documentos originales solicitados en este punto</w:t>
      </w:r>
      <w:r w:rsidRPr="00433884">
        <w:rPr>
          <w:rFonts w:ascii="Tw Cen MT" w:hAnsi="Tw Cen MT" w:cs="Arial"/>
          <w:b/>
          <w:bCs/>
        </w:rPr>
        <w:t xml:space="preserve">, </w:t>
      </w:r>
      <w:r w:rsidRPr="00433884">
        <w:rPr>
          <w:rFonts w:ascii="Tw Cen MT" w:hAnsi="Tw Cen MT" w:cs="Arial"/>
          <w:bCs/>
        </w:rPr>
        <w:t>pudiendo insertar en protectores de plástico u otros materiales solo los documentos que sean originales y/o copias certificadas.</w:t>
      </w:r>
    </w:p>
    <w:p w14:paraId="4DD81593" w14:textId="77777777" w:rsidR="003D1905" w:rsidRPr="00433884" w:rsidRDefault="003D1905" w:rsidP="00804661">
      <w:pPr>
        <w:spacing w:after="240" w:line="240" w:lineRule="auto"/>
        <w:jc w:val="both"/>
        <w:rPr>
          <w:rFonts w:ascii="Tw Cen MT" w:hAnsi="Tw Cen MT"/>
          <w:b/>
          <w:bCs/>
        </w:rPr>
      </w:pPr>
      <w:r w:rsidRPr="00433884">
        <w:rPr>
          <w:rFonts w:ascii="Tw Cen MT" w:hAnsi="Tw Cen MT"/>
          <w:b/>
          <w:bCs/>
        </w:rPr>
        <w:t>3.4</w:t>
      </w:r>
      <w:r w:rsidRPr="00433884">
        <w:rPr>
          <w:rFonts w:ascii="Tw Cen MT" w:hAnsi="Tw Cen MT"/>
          <w:b/>
          <w:bCs/>
        </w:rPr>
        <w:tab/>
        <w:t xml:space="preserve">CARTA DE ACEPTACIÓN DE BASES. </w:t>
      </w:r>
      <w:r w:rsidRPr="00433884">
        <w:rPr>
          <w:rFonts w:ascii="Tw Cen MT" w:hAnsi="Tw Cen MT"/>
          <w:b/>
        </w:rPr>
        <w:t>(</w:t>
      </w:r>
      <w:r w:rsidRPr="00433884">
        <w:rPr>
          <w:rFonts w:ascii="Tw Cen MT" w:hAnsi="Tw Cen MT"/>
          <w:b/>
          <w:bCs/>
        </w:rPr>
        <w:t>ANEXO 4)</w:t>
      </w:r>
    </w:p>
    <w:p w14:paraId="75C07CEB" w14:textId="77777777" w:rsidR="003D1905" w:rsidRPr="00433884" w:rsidRDefault="003D1905" w:rsidP="00804661">
      <w:pPr>
        <w:spacing w:after="240" w:line="240" w:lineRule="auto"/>
        <w:jc w:val="both"/>
        <w:rPr>
          <w:rFonts w:ascii="Tw Cen MT" w:hAnsi="Tw Cen MT"/>
          <w:b/>
          <w:bCs/>
        </w:rPr>
      </w:pPr>
      <w:r w:rsidRPr="00433884">
        <w:rPr>
          <w:rFonts w:ascii="Tw Cen MT" w:hAnsi="Tw Cen MT"/>
        </w:rPr>
        <w:t xml:space="preserve">Carta en papel membretado del licitante, firmada por </w:t>
      </w:r>
      <w:r w:rsidRPr="00433884">
        <w:rPr>
          <w:rFonts w:ascii="Tw Cen MT" w:hAnsi="Tw Cen MT" w:cs="Arial"/>
        </w:rPr>
        <w:t>la persona representante o apoderada</w:t>
      </w:r>
      <w:r w:rsidRPr="00433884">
        <w:rPr>
          <w:rFonts w:ascii="Tw Cen MT" w:hAnsi="Tw Cen MT"/>
        </w:rPr>
        <w:t xml:space="preserve"> legal, </w:t>
      </w:r>
      <w:r w:rsidRPr="00433884">
        <w:rPr>
          <w:rFonts w:ascii="Tw Cen MT" w:hAnsi="Tw Cen MT"/>
          <w:bCs/>
        </w:rPr>
        <w:t>BAJO PROTESTA DE DECIR VERDAD</w:t>
      </w:r>
      <w:r w:rsidRPr="00433884">
        <w:rPr>
          <w:rFonts w:ascii="Tw Cen MT" w:hAnsi="Tw Cen MT"/>
        </w:rPr>
        <w:t>, de aceptación de las bases de la presente licitación</w:t>
      </w:r>
      <w:r w:rsidRPr="00433884">
        <w:rPr>
          <w:rFonts w:ascii="Tw Cen MT" w:hAnsi="Tw Cen MT"/>
          <w:b/>
          <w:bCs/>
        </w:rPr>
        <w:t>.</w:t>
      </w:r>
    </w:p>
    <w:p w14:paraId="74853F60"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rPr>
        <w:t>3.5</w:t>
      </w:r>
      <w:r w:rsidRPr="00433884">
        <w:rPr>
          <w:rFonts w:ascii="Tw Cen MT" w:hAnsi="Tw Cen MT" w:cs="Arial"/>
          <w:b/>
        </w:rPr>
        <w:tab/>
        <w:t>CARTA DE DECLARACIÓN DE INTEGRIDAD. (ANEXO 5)</w:t>
      </w:r>
    </w:p>
    <w:p w14:paraId="36DD3764"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5FA2D85C" w14:textId="77777777" w:rsidR="003D1905" w:rsidRPr="00433884" w:rsidRDefault="003D1905" w:rsidP="00804661">
      <w:pPr>
        <w:spacing w:after="240" w:line="240" w:lineRule="auto"/>
        <w:jc w:val="both"/>
        <w:rPr>
          <w:rFonts w:ascii="Tw Cen MT" w:hAnsi="Tw Cen MT"/>
          <w:b/>
          <w:bCs/>
        </w:rPr>
      </w:pPr>
      <w:r w:rsidRPr="00433884">
        <w:rPr>
          <w:rFonts w:ascii="Tw Cen MT" w:hAnsi="Tw Cen MT"/>
          <w:b/>
          <w:bCs/>
        </w:rPr>
        <w:t>3.6</w:t>
      </w:r>
      <w:r w:rsidRPr="00433884">
        <w:rPr>
          <w:rFonts w:ascii="Tw Cen MT" w:hAnsi="Tw Cen MT"/>
          <w:b/>
          <w:bCs/>
        </w:rPr>
        <w:tab/>
        <w:t>CARTA DEL ARTÍCULO 38 DE LA LEY DE ADQUISICIONES, ARRENDAMIENTOS Y SERVICIOS DEL SECTOR PÚBLICO DEL ESTADO DE COLIMA Y 49 DE LA LEY GENERAL DE RESPONSABILIDADES ADMINISTRATIVAS</w:t>
      </w:r>
      <w:r w:rsidRPr="00433884">
        <w:rPr>
          <w:rFonts w:ascii="Tw Cen MT" w:hAnsi="Tw Cen MT"/>
        </w:rPr>
        <w:t xml:space="preserve"> </w:t>
      </w:r>
      <w:r w:rsidRPr="00433884">
        <w:rPr>
          <w:rFonts w:ascii="Tw Cen MT" w:hAnsi="Tw Cen MT"/>
          <w:b/>
          <w:bCs/>
        </w:rPr>
        <w:t>(ANEXO 6)</w:t>
      </w:r>
    </w:p>
    <w:p w14:paraId="055323E2"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rPr>
        <w:t xml:space="preserve">Carta en papel membretado del licitante, firmada por la persona representante o apoderada legal, en la que declare </w:t>
      </w:r>
      <w:r w:rsidRPr="00433884">
        <w:rPr>
          <w:rFonts w:ascii="Tw Cen MT" w:hAnsi="Tw Cen MT" w:cs="Arial"/>
          <w:bCs/>
        </w:rPr>
        <w:t>BAJO PROTESTA DE DECIR VERDAD</w:t>
      </w:r>
      <w:r w:rsidRPr="00433884">
        <w:rPr>
          <w:rFonts w:ascii="Tw Cen MT" w:hAnsi="Tw Cen MT" w:cs="Arial"/>
        </w:rPr>
        <w:t xml:space="preserve">, que el licitante no se encuentra en ninguno de los supuestos del </w:t>
      </w:r>
      <w:r w:rsidRPr="00433884">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1943C23"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3.7</w:t>
      </w:r>
      <w:r w:rsidRPr="00433884">
        <w:rPr>
          <w:rFonts w:ascii="Tw Cen MT" w:hAnsi="Tw Cen MT" w:cs="Arial"/>
          <w:b/>
          <w:bCs/>
        </w:rPr>
        <w:tab/>
        <w:t>CARTA DE GARANTÍA DE LOS BIENES, ARRENDAMIENTOS O SERVICIOS. (ANEXO 7)</w:t>
      </w:r>
    </w:p>
    <w:p w14:paraId="0ED3FCE9" w14:textId="1F427CA2" w:rsidR="003D1905" w:rsidRPr="00433884" w:rsidRDefault="003D1905" w:rsidP="00804661">
      <w:pPr>
        <w:autoSpaceDE w:val="0"/>
        <w:spacing w:after="240" w:line="240" w:lineRule="auto"/>
        <w:jc w:val="both"/>
        <w:rPr>
          <w:rFonts w:ascii="Tw Cen MT" w:hAnsi="Tw Cen MT"/>
        </w:rPr>
      </w:pPr>
      <w:r w:rsidRPr="00433884">
        <w:rPr>
          <w:rFonts w:ascii="Tw Cen MT" w:eastAsia="Times New Roman" w:hAnsi="Tw Cen MT" w:cs="Arial"/>
          <w:lang w:eastAsia="es-ES"/>
        </w:rPr>
        <w:t xml:space="preserve">Carta en papel membretado firmada por </w:t>
      </w:r>
      <w:r w:rsidRPr="00433884">
        <w:rPr>
          <w:rFonts w:ascii="Tw Cen MT" w:hAnsi="Tw Cen MT" w:cs="Arial"/>
        </w:rPr>
        <w:t>la persona representante o apoderada</w:t>
      </w:r>
      <w:r w:rsidRPr="00433884">
        <w:rPr>
          <w:rFonts w:ascii="Tw Cen MT" w:eastAsia="Times New Roman" w:hAnsi="Tw Cen MT" w:cs="Arial"/>
          <w:lang w:eastAsia="es-ES"/>
        </w:rPr>
        <w:t xml:space="preserve"> legal (Persona Moral) o por el Licitante o su Representante (Persona Física), en la que firme</w:t>
      </w:r>
      <w:r w:rsidRPr="00433884">
        <w:rPr>
          <w:rFonts w:ascii="Tw Cen MT" w:eastAsia="Times New Roman" w:hAnsi="Tw Cen MT" w:cs="Arial"/>
          <w:b/>
          <w:lang w:eastAsia="es-ES"/>
        </w:rPr>
        <w:t xml:space="preserve"> </w:t>
      </w:r>
      <w:r w:rsidRPr="00433884">
        <w:rPr>
          <w:rFonts w:ascii="Tw Cen MT" w:eastAsia="Times New Roman" w:hAnsi="Tw Cen MT" w:cs="Arial"/>
          <w:lang w:eastAsia="es-ES"/>
        </w:rPr>
        <w:t xml:space="preserve">BAJO PROTESTA DE DECIR VERDAD, </w:t>
      </w:r>
      <w:r w:rsidRPr="00433884">
        <w:rPr>
          <w:rFonts w:ascii="Tw Cen MT" w:hAnsi="Tw Cen MT"/>
        </w:rPr>
        <w:t>que se</w:t>
      </w:r>
      <w:r w:rsidRPr="00433884">
        <w:rPr>
          <w:rFonts w:ascii="Tw Cen MT" w:hAnsi="Tw Cen MT"/>
          <w:b/>
        </w:rPr>
        <w:t xml:space="preserve"> </w:t>
      </w:r>
      <w:r w:rsidRPr="00433884">
        <w:rPr>
          <w:rFonts w:ascii="Tw Cen MT" w:hAnsi="Tw Cen MT"/>
        </w:rPr>
        <w:t xml:space="preserve">compromete a </w:t>
      </w:r>
      <w:r w:rsidRPr="00433884">
        <w:rPr>
          <w:rFonts w:ascii="Tw Cen MT" w:hAnsi="Tw Cen MT"/>
          <w:noProof/>
        </w:rPr>
        <w:t xml:space="preserve">garantizar </w:t>
      </w:r>
      <w:r w:rsidR="00C72047" w:rsidRPr="00433884">
        <w:rPr>
          <w:rFonts w:ascii="Tw Cen MT" w:hAnsi="Tw Cen MT"/>
          <w:noProof/>
        </w:rPr>
        <w:t>por</w:t>
      </w:r>
      <w:r w:rsidRPr="00433884">
        <w:rPr>
          <w:rFonts w:ascii="Tw Cen MT" w:hAnsi="Tw Cen MT"/>
          <w:noProof/>
        </w:rPr>
        <w:t xml:space="preserve"> el periodo </w:t>
      </w:r>
      <w:r w:rsidR="00C72047" w:rsidRPr="00433884">
        <w:rPr>
          <w:rFonts w:ascii="Tw Cen MT" w:hAnsi="Tw Cen MT"/>
          <w:noProof/>
        </w:rPr>
        <w:t>de</w:t>
      </w:r>
      <w:r w:rsidRPr="00433884">
        <w:rPr>
          <w:rFonts w:ascii="Tw Cen MT" w:hAnsi="Tw Cen MT"/>
          <w:noProof/>
        </w:rPr>
        <w:t xml:space="preserve"> 90 días</w:t>
      </w:r>
      <w:r w:rsidR="00C72047" w:rsidRPr="00433884">
        <w:rPr>
          <w:rFonts w:ascii="Tw Cen MT" w:hAnsi="Tw Cen MT"/>
          <w:noProof/>
        </w:rPr>
        <w:t xml:space="preserve">, </w:t>
      </w:r>
      <w:r w:rsidRPr="00433884">
        <w:rPr>
          <w:rFonts w:ascii="Tw Cen MT" w:hAnsi="Tw Cen MT"/>
          <w:noProof/>
        </w:rPr>
        <w:t>los bienes, accesorios, refacciones y mano de obra de los servicios objeto de esta licitación,</w:t>
      </w:r>
      <w:r w:rsidRPr="00433884">
        <w:rPr>
          <w:rFonts w:ascii="Tw Cen MT" w:hAnsi="Tw Cen MT"/>
        </w:rPr>
        <w:t xml:space="preserve"> señalados en el</w:t>
      </w:r>
      <w:r w:rsidRPr="00433884">
        <w:rPr>
          <w:rFonts w:ascii="Tw Cen MT" w:hAnsi="Tw Cen MT"/>
          <w:b/>
        </w:rPr>
        <w:t xml:space="preserve"> ANEXO NÚMERO 1 TÉCNICO</w:t>
      </w:r>
      <w:r w:rsidRPr="00433884">
        <w:rPr>
          <w:rFonts w:ascii="Tw Cen MT" w:hAnsi="Tw Cen MT"/>
        </w:rPr>
        <w:t xml:space="preserve"> a partir de la entrega </w:t>
      </w:r>
      <w:r w:rsidRPr="00433884">
        <w:rPr>
          <w:rFonts w:ascii="Tw Cen MT" w:hAnsi="Tw Cen MT"/>
        </w:rPr>
        <w:lastRenderedPageBreak/>
        <w:t xml:space="preserve">de los mismos y que serán de calidad, autorizadas bajo las normas oficiales mexicanas, a falta de estás cumplir con las Normas internacionales. (ANEXO 7) </w:t>
      </w:r>
    </w:p>
    <w:p w14:paraId="354644D5" w14:textId="28B4F108" w:rsidR="003D1905" w:rsidRPr="00433884" w:rsidRDefault="003D1905" w:rsidP="00670C8B">
      <w:pPr>
        <w:spacing w:before="240"/>
        <w:jc w:val="both"/>
        <w:rPr>
          <w:rFonts w:ascii="Tw Cen MT" w:hAnsi="Tw Cen MT" w:cs="Calibri"/>
        </w:rPr>
      </w:pPr>
      <w:r w:rsidRPr="00433884">
        <w:rPr>
          <w:rFonts w:ascii="Tw Cen MT" w:hAnsi="Tw Cen MT" w:cs="Calibri"/>
        </w:rPr>
        <w:t xml:space="preserve">Manifestando que las refacciones utilizadas serán nuevas y de marcas registradas, autorizadas bajo las normas de calidad mexicana, para cumplir con el servicio proporcionado a entera satisfacción de las Dependencias solicitantes, </w:t>
      </w:r>
      <w:r w:rsidR="00670C8B" w:rsidRPr="00433884">
        <w:rPr>
          <w:rFonts w:ascii="Tw Cen MT" w:hAnsi="Tw Cen MT" w:cs="Calibri"/>
        </w:rPr>
        <w:t>n</w:t>
      </w:r>
      <w:r w:rsidRPr="00433884">
        <w:rPr>
          <w:rFonts w:ascii="Tw Cen MT" w:hAnsi="Tw Cen MT" w:cs="Calibri"/>
        </w:rPr>
        <w:t>o se aceptarán de otra procedencia que pudieran poner en peligro la vida de una persona, en caso contrario los proveedores quedarán obligados ante el Gobierno del Estado a responder de los defectos en la calidad de los mantenimientos preventivos y/o correctivos realizados.</w:t>
      </w:r>
    </w:p>
    <w:p w14:paraId="63CB746C"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r w:rsidRPr="00433884">
        <w:rPr>
          <w:rFonts w:ascii="Tw Cen MT" w:eastAsia="Times New Roman" w:hAnsi="Tw Cen MT" w:cs="Arial"/>
          <w:b/>
          <w:bCs/>
          <w:lang w:eastAsia="es-ES"/>
        </w:rPr>
        <w:t>3.8</w:t>
      </w:r>
      <w:r w:rsidRPr="00433884">
        <w:rPr>
          <w:rFonts w:ascii="Tw Cen MT" w:eastAsia="Times New Roman" w:hAnsi="Tw Cen MT" w:cs="Arial"/>
          <w:b/>
          <w:bCs/>
          <w:lang w:eastAsia="es-ES"/>
        </w:rPr>
        <w:tab/>
      </w:r>
      <w:r w:rsidRPr="00433884">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604298D7" w14:textId="408F7FE5" w:rsidR="003D1905" w:rsidRPr="00433884" w:rsidRDefault="003D1905" w:rsidP="00804661">
      <w:pPr>
        <w:spacing w:after="240" w:line="240" w:lineRule="auto"/>
        <w:jc w:val="both"/>
        <w:rPr>
          <w:rFonts w:ascii="Tw Cen MT" w:hAnsi="Tw Cen MT" w:cs="Arial"/>
        </w:rPr>
      </w:pPr>
      <w:r w:rsidRPr="00433884">
        <w:rPr>
          <w:rFonts w:ascii="Tw Cen MT" w:hAnsi="Tw Cen MT" w:cs="Arial"/>
        </w:rPr>
        <w:t>El licitante deberá presentar el documento que emite el Servicio de Administración Tributaria (SAT), denominado Opinión del Cumplimiento de Obligaciones Fiscales, en opinión POSITIVA</w:t>
      </w:r>
      <w:r w:rsidRPr="00433884">
        <w:rPr>
          <w:rFonts w:ascii="Tw Cen MT" w:hAnsi="Tw Cen MT" w:cs="Arial"/>
          <w:b/>
        </w:rPr>
        <w:t>,</w:t>
      </w:r>
      <w:r w:rsidRPr="00433884">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5EE4CB7" w14:textId="77777777" w:rsidR="003D1905" w:rsidRPr="00433884" w:rsidRDefault="003D1905" w:rsidP="00804661">
      <w:pPr>
        <w:widowControl w:val="0"/>
        <w:tabs>
          <w:tab w:val="left" w:pos="709"/>
        </w:tabs>
        <w:spacing w:after="240" w:line="240" w:lineRule="auto"/>
        <w:jc w:val="both"/>
        <w:rPr>
          <w:rFonts w:ascii="Tw Cen MT" w:eastAsia="Times New Roman" w:hAnsi="Tw Cen MT" w:cs="Arial"/>
          <w:b/>
          <w:lang w:eastAsia="es-ES"/>
        </w:rPr>
      </w:pPr>
      <w:r w:rsidRPr="00433884">
        <w:rPr>
          <w:rFonts w:ascii="Tw Cen MT" w:eastAsia="Times New Roman" w:hAnsi="Tw Cen MT" w:cs="Arial"/>
          <w:b/>
          <w:bCs/>
          <w:lang w:eastAsia="es-ES"/>
        </w:rPr>
        <w:t>3.9</w:t>
      </w:r>
      <w:r w:rsidRPr="00433884">
        <w:rPr>
          <w:rFonts w:ascii="Tw Cen MT" w:eastAsia="Times New Roman" w:hAnsi="Tw Cen MT" w:cs="Arial"/>
          <w:b/>
          <w:bCs/>
          <w:lang w:eastAsia="es-ES"/>
        </w:rPr>
        <w:tab/>
      </w:r>
      <w:r w:rsidRPr="00433884">
        <w:rPr>
          <w:rFonts w:ascii="Tw Cen MT" w:eastAsia="Times New Roman" w:hAnsi="Tw Cen MT" w:cs="Arial"/>
          <w:b/>
          <w:lang w:eastAsia="es-ES"/>
        </w:rPr>
        <w:t>DOCUMENTO EMITIDO POR LA DIRECCIÓN GENERAL DE INGRESOS (</w:t>
      </w:r>
      <w:proofErr w:type="spellStart"/>
      <w:r w:rsidRPr="00433884">
        <w:rPr>
          <w:rFonts w:ascii="Tw Cen MT" w:eastAsia="Times New Roman" w:hAnsi="Tw Cen MT" w:cs="Arial"/>
          <w:b/>
          <w:lang w:eastAsia="es-ES"/>
        </w:rPr>
        <w:t>SPFyA</w:t>
      </w:r>
      <w:proofErr w:type="spellEnd"/>
      <w:r w:rsidRPr="00433884">
        <w:rPr>
          <w:rFonts w:ascii="Tw Cen MT" w:eastAsia="Times New Roman" w:hAnsi="Tw Cen MT" w:cs="Arial"/>
          <w:b/>
          <w:lang w:eastAsia="es-ES"/>
        </w:rPr>
        <w:t>) DE NO ADEUDOS FISCALES SEGÚN EL ARTÍCULO 37 BIS DEL CÓDIGO FISCAL DEL ESTADO DE COLIMA. (CONSTANCIA DE CUMPLIMIENTO DE OBLIGACIONES FISCALES)</w:t>
      </w:r>
    </w:p>
    <w:p w14:paraId="5201F5CD" w14:textId="77777777" w:rsidR="003D1905" w:rsidRPr="00433884" w:rsidRDefault="003D1905" w:rsidP="00804661">
      <w:pPr>
        <w:widowControl w:val="0"/>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El licitante deberá presentar el documento denominado CONSTANCIA DE CUMPLIMIENTO DE OBLIGACIONES FISCALES</w:t>
      </w:r>
      <w:r w:rsidRPr="00433884">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433884">
        <w:rPr>
          <w:rFonts w:ascii="Tw Cen MT" w:eastAsia="Times New Roman" w:hAnsi="Tw Cen MT" w:cs="Arial"/>
          <w:lang w:val="es-ES" w:eastAsia="es-ES"/>
        </w:rPr>
        <w:t>Secretaría de Planeación, Finanzas y Administración</w:t>
      </w:r>
      <w:r w:rsidRPr="00433884">
        <w:rPr>
          <w:rFonts w:ascii="Tw Cen MT" w:eastAsia="Times New Roman" w:hAnsi="Tw Cen MT" w:cs="Albertus Medium"/>
          <w:lang w:eastAsia="es-ES"/>
        </w:rPr>
        <w:t xml:space="preserve">, (el trámite es sin costo en la página de internet </w:t>
      </w:r>
      <w:hyperlink r:id="rId15" w:history="1">
        <w:r w:rsidRPr="00433884">
          <w:rPr>
            <w:rFonts w:ascii="Tw Cen MT" w:eastAsia="Times New Roman" w:hAnsi="Tw Cen MT"/>
            <w:color w:val="0000FF"/>
            <w:u w:val="single"/>
            <w:lang w:eastAsia="es-ES"/>
          </w:rPr>
          <w:t>http://www.constancia-noadeudo-sfya.col.gob.mx/</w:t>
        </w:r>
      </w:hyperlink>
      <w:r w:rsidRPr="00433884">
        <w:rPr>
          <w:rFonts w:ascii="Tw Cen MT" w:eastAsia="Times New Roman" w:hAnsi="Tw Cen MT" w:cs="Albertus Medium"/>
          <w:lang w:eastAsia="es-ES"/>
        </w:rPr>
        <w:t xml:space="preserve"> ); </w:t>
      </w:r>
      <w:r w:rsidRPr="00433884">
        <w:rPr>
          <w:rFonts w:ascii="Tw Cen MT" w:hAnsi="Tw Cen MT" w:cs="Arial"/>
        </w:rPr>
        <w:t xml:space="preserve">este trámite también puede realizarlo en forma personal en las oficinas de la Secretaría de Planeación, Finanzas </w:t>
      </w:r>
      <w:r w:rsidRPr="00433884">
        <w:rPr>
          <w:rFonts w:ascii="Tw Cen MT" w:hAnsi="Tw Cen MT" w:cs="Arial"/>
          <w:lang w:val="es-ES"/>
        </w:rPr>
        <w:t>y Administración</w:t>
      </w:r>
      <w:r w:rsidRPr="00433884">
        <w:rPr>
          <w:rFonts w:ascii="Tw Cen MT" w:hAnsi="Tw Cen MT" w:cs="Arial"/>
        </w:rPr>
        <w:t xml:space="preserve"> ubicadas en el Complejo Administrativo. </w:t>
      </w:r>
      <w:r w:rsidRPr="00433884">
        <w:rPr>
          <w:rFonts w:ascii="Tw Cen MT" w:eastAsia="Times New Roman" w:hAnsi="Tw Cen MT" w:cs="Albertus Medium"/>
          <w:lang w:eastAsia="es-ES"/>
        </w:rPr>
        <w:t xml:space="preserve">La opinión tendrá una vigencia de 30 días naturales a partir de su emisión. </w:t>
      </w:r>
      <w:r w:rsidRPr="00433884">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03F93EA"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3.10</w:t>
      </w:r>
      <w:r w:rsidRPr="00433884">
        <w:rPr>
          <w:rFonts w:ascii="Tw Cen MT" w:eastAsia="Times New Roman" w:hAnsi="Tw Cen MT" w:cs="Arial"/>
          <w:b/>
          <w:bCs/>
          <w:lang w:eastAsia="es-ES"/>
        </w:rPr>
        <w:tab/>
        <w:t>ACREDITACIÓN DE SOLVENCIA ECONÓMICA.</w:t>
      </w:r>
    </w:p>
    <w:p w14:paraId="1465F9F1" w14:textId="04B4C67A" w:rsidR="00C72047" w:rsidRPr="00433884" w:rsidRDefault="003D1905" w:rsidP="00804661">
      <w:pPr>
        <w:spacing w:after="240" w:line="240" w:lineRule="auto"/>
        <w:jc w:val="both"/>
        <w:rPr>
          <w:rFonts w:ascii="Tw Cen MT" w:eastAsia="Times New Roman" w:hAnsi="Tw Cen MT" w:cs="Arial"/>
          <w:bCs/>
          <w:lang w:eastAsia="es-ES"/>
        </w:rPr>
      </w:pPr>
      <w:r w:rsidRPr="00433884">
        <w:rPr>
          <w:rFonts w:ascii="Tw Cen MT" w:eastAsia="Times New Roman" w:hAnsi="Tw Cen MT" w:cs="Arial"/>
          <w:bCs/>
          <w:lang w:eastAsia="es-ES"/>
        </w:rPr>
        <w:t>Deberán presentar copia simple</w:t>
      </w:r>
      <w:r w:rsidRPr="00433884">
        <w:rPr>
          <w:rFonts w:ascii="Tw Cen MT" w:eastAsia="Times New Roman" w:hAnsi="Tw Cen MT" w:cs="Arial"/>
          <w:b/>
          <w:bCs/>
          <w:lang w:eastAsia="es-ES"/>
        </w:rPr>
        <w:t xml:space="preserve"> </w:t>
      </w:r>
      <w:r w:rsidRPr="00433884">
        <w:rPr>
          <w:rFonts w:ascii="Tw Cen MT" w:eastAsia="Times New Roman" w:hAnsi="Tw Cen MT" w:cs="Arial"/>
          <w:bCs/>
          <w:lang w:eastAsia="es-ES"/>
        </w:rPr>
        <w:t xml:space="preserve">de la declaración anual </w:t>
      </w:r>
      <w:r w:rsidRPr="00433884">
        <w:rPr>
          <w:rFonts w:ascii="Tw Cen MT" w:eastAsia="Times New Roman" w:hAnsi="Tw Cen MT" w:cs="Arial"/>
          <w:b/>
          <w:lang w:eastAsia="es-ES"/>
        </w:rPr>
        <w:t>2024</w:t>
      </w:r>
      <w:r w:rsidRPr="00433884">
        <w:rPr>
          <w:rFonts w:ascii="Tw Cen MT" w:eastAsia="Times New Roman" w:hAnsi="Tw Cen MT" w:cs="Arial"/>
          <w:bCs/>
          <w:lang w:eastAsia="es-ES"/>
        </w:rPr>
        <w:t xml:space="preserve"> con sus anexos, con acuse de recibido por el Sistema de Administración Tributaria y el pago correspondiente en su caso, y copia simple de la </w:t>
      </w:r>
      <w:r w:rsidRPr="00433884">
        <w:rPr>
          <w:rFonts w:ascii="Tw Cen MT" w:eastAsia="Times New Roman" w:hAnsi="Tw Cen MT" w:cs="Arial"/>
          <w:b/>
          <w:lang w:eastAsia="es-ES"/>
        </w:rPr>
        <w:t>última declaración fiscal provisional</w:t>
      </w:r>
      <w:r w:rsidRPr="00433884">
        <w:rPr>
          <w:rFonts w:ascii="Tw Cen MT" w:eastAsia="Times New Roman" w:hAnsi="Tw Cen MT" w:cs="Arial"/>
          <w:bCs/>
          <w:lang w:eastAsia="es-ES"/>
        </w:rPr>
        <w:t xml:space="preserve"> del impuesto sobre la renta obligado a presentar, así como su pago en su caso, de acuerdo a su régimen fiscal inscrito, presentadas por el licitante ante la Secretaría de Hacienda y Crédito Público a través del Servicio de Administración Tributaria.</w:t>
      </w:r>
    </w:p>
    <w:p w14:paraId="126495D1" w14:textId="77777777" w:rsidR="003D1905" w:rsidRPr="00433884" w:rsidRDefault="003D1905" w:rsidP="00804661">
      <w:pPr>
        <w:widowControl w:val="0"/>
        <w:spacing w:after="240" w:line="240" w:lineRule="auto"/>
        <w:jc w:val="both"/>
        <w:rPr>
          <w:rFonts w:ascii="Tw Cen MT" w:eastAsia="Times New Roman" w:hAnsi="Tw Cen MT" w:cs="Arial"/>
          <w:b/>
          <w:bCs/>
          <w:lang w:eastAsia="es-ES"/>
        </w:rPr>
      </w:pPr>
      <w:r w:rsidRPr="00433884">
        <w:rPr>
          <w:rFonts w:ascii="Tw Cen MT" w:eastAsia="Times New Roman" w:hAnsi="Tw Cen MT" w:cs="Arial"/>
          <w:b/>
          <w:lang w:eastAsia="es-ES"/>
        </w:rPr>
        <w:t xml:space="preserve">3.11 INFRAESTRUCTURA, CAPACIDAD TÉCNICA, ADMINISTRATIVA Y ECONÓMICA. </w:t>
      </w:r>
      <w:r w:rsidRPr="00433884">
        <w:rPr>
          <w:rFonts w:ascii="Tw Cen MT" w:eastAsia="Times New Roman" w:hAnsi="Tw Cen MT" w:cs="Arial"/>
          <w:b/>
          <w:bCs/>
          <w:lang w:eastAsia="es-ES"/>
        </w:rPr>
        <w:t>(ANEXO 8)</w:t>
      </w:r>
    </w:p>
    <w:p w14:paraId="37D41DC9" w14:textId="77777777" w:rsidR="003D1905" w:rsidRPr="00433884" w:rsidRDefault="003D1905" w:rsidP="00804661">
      <w:pPr>
        <w:spacing w:after="240" w:line="240" w:lineRule="auto"/>
        <w:jc w:val="both"/>
        <w:rPr>
          <w:rFonts w:ascii="Tw Cen MT" w:hAnsi="Tw Cen MT" w:cs="Arial"/>
          <w:b/>
          <w:bCs/>
          <w:lang w:eastAsia="es-MX"/>
        </w:rPr>
      </w:pPr>
      <w:r w:rsidRPr="00433884">
        <w:rPr>
          <w:rFonts w:ascii="Tw Cen MT" w:hAnsi="Tw Cen MT" w:cs="Arial"/>
          <w:lang w:eastAsia="es-MX"/>
        </w:rPr>
        <w:lastRenderedPageBreak/>
        <w:t xml:space="preserve">Escrito original, en papel membretado </w:t>
      </w:r>
      <w:r w:rsidRPr="00433884">
        <w:rPr>
          <w:rFonts w:ascii="Tw Cen MT" w:hAnsi="Tw Cen MT" w:cs="Arial"/>
        </w:rPr>
        <w:t>del licitante, firmado por la persona representante o apoderada legal</w:t>
      </w:r>
      <w:r w:rsidRPr="00433884">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433884">
        <w:rPr>
          <w:rFonts w:ascii="Tw Cen MT" w:hAnsi="Tw Cen MT" w:cs="Arial"/>
          <w:b/>
          <w:bCs/>
          <w:lang w:eastAsia="es-MX"/>
        </w:rPr>
        <w:t xml:space="preserve">. </w:t>
      </w:r>
    </w:p>
    <w:p w14:paraId="5F877DF6" w14:textId="77777777" w:rsidR="003D1905" w:rsidRPr="00433884" w:rsidRDefault="003D1905" w:rsidP="00804661">
      <w:pPr>
        <w:widowControl w:val="0"/>
        <w:spacing w:after="240" w:line="240" w:lineRule="auto"/>
        <w:jc w:val="both"/>
        <w:rPr>
          <w:rFonts w:ascii="Tw Cen MT" w:eastAsia="Times New Roman" w:hAnsi="Tw Cen MT" w:cs="Arial"/>
          <w:b/>
          <w:bCs/>
          <w:lang w:eastAsia="es-ES"/>
        </w:rPr>
      </w:pPr>
      <w:r w:rsidRPr="00433884">
        <w:rPr>
          <w:rFonts w:ascii="Tw Cen MT" w:eastAsia="Times New Roman" w:hAnsi="Tw Cen MT" w:cs="Arial"/>
          <w:b/>
          <w:lang w:eastAsia="es-ES"/>
        </w:rPr>
        <w:t>3.12</w:t>
      </w:r>
      <w:r w:rsidRPr="00433884">
        <w:rPr>
          <w:rFonts w:ascii="Tw Cen MT" w:eastAsia="Times New Roman" w:hAnsi="Tw Cen MT" w:cs="Arial"/>
          <w:b/>
          <w:lang w:eastAsia="es-ES"/>
        </w:rPr>
        <w:tab/>
        <w:t xml:space="preserve">GIRO U OBJETO SOCIAL. </w:t>
      </w:r>
      <w:r w:rsidRPr="00433884">
        <w:rPr>
          <w:rFonts w:ascii="Tw Cen MT" w:eastAsia="Times New Roman" w:hAnsi="Tw Cen MT" w:cs="Arial"/>
          <w:b/>
          <w:bCs/>
          <w:lang w:eastAsia="es-ES"/>
        </w:rPr>
        <w:t>(ANEXO 9)</w:t>
      </w:r>
    </w:p>
    <w:p w14:paraId="6BF82D51" w14:textId="77777777" w:rsidR="003D1905" w:rsidRPr="00433884" w:rsidRDefault="003D1905" w:rsidP="00804661">
      <w:pPr>
        <w:widowControl w:val="0"/>
        <w:spacing w:after="240" w:line="240" w:lineRule="auto"/>
        <w:jc w:val="both"/>
        <w:rPr>
          <w:rFonts w:ascii="Tw Cen MT" w:eastAsia="Times New Roman" w:hAnsi="Tw Cen MT" w:cs="Arial"/>
          <w:lang w:eastAsia="es-ES"/>
        </w:rPr>
      </w:pPr>
      <w:r w:rsidRPr="00433884">
        <w:rPr>
          <w:rFonts w:ascii="Tw Cen MT" w:hAnsi="Tw Cen MT" w:cs="Arial"/>
          <w:lang w:eastAsia="es-MX"/>
        </w:rPr>
        <w:t xml:space="preserve">Escrito original, en papel membretado </w:t>
      </w:r>
      <w:r w:rsidRPr="00433884">
        <w:rPr>
          <w:rFonts w:ascii="Tw Cen MT" w:eastAsia="Times New Roman" w:hAnsi="Tw Cen MT" w:cs="Arial"/>
          <w:lang w:eastAsia="es-ES"/>
        </w:rPr>
        <w:t xml:space="preserve">del licitante, firmada por </w:t>
      </w:r>
      <w:r w:rsidRPr="00433884">
        <w:rPr>
          <w:rFonts w:ascii="Tw Cen MT" w:hAnsi="Tw Cen MT" w:cs="Arial"/>
        </w:rPr>
        <w:t xml:space="preserve">la persona representante o apoderada </w:t>
      </w:r>
      <w:r w:rsidRPr="00433884">
        <w:rPr>
          <w:rFonts w:ascii="Tw Cen MT" w:eastAsia="Times New Roman" w:hAnsi="Tw Cen MT" w:cs="Arial"/>
          <w:lang w:eastAsia="es-ES"/>
        </w:rPr>
        <w:t>legal</w:t>
      </w:r>
      <w:r w:rsidRPr="00433884">
        <w:rPr>
          <w:rFonts w:ascii="Tw Cen MT" w:hAnsi="Tw Cen MT" w:cs="Arial"/>
          <w:lang w:eastAsia="es-MX"/>
        </w:rPr>
        <w:t xml:space="preserve">, BAJO PROTESTA DE DECIR VERDAD, que cuenta con el giro u objeto social </w:t>
      </w:r>
      <w:r w:rsidRPr="00433884">
        <w:rPr>
          <w:rFonts w:ascii="Tw Cen MT" w:eastAsia="Times New Roman" w:hAnsi="Tw Cen MT" w:cs="Calibri"/>
          <w:lang w:val="es-ES" w:eastAsia="es-ES"/>
        </w:rPr>
        <w:t>y cuyas actividades comerciales o profesionales estén relacionadas con los bienes y/o servicios objeto de la presente licitación</w:t>
      </w:r>
      <w:r w:rsidRPr="00433884">
        <w:rPr>
          <w:rFonts w:ascii="Tw Cen MT" w:hAnsi="Tw Cen MT" w:cs="Arial"/>
          <w:b/>
          <w:bCs/>
          <w:lang w:eastAsia="es-MX"/>
        </w:rPr>
        <w:t>.</w:t>
      </w:r>
    </w:p>
    <w:p w14:paraId="2AEF6C4C"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bCs/>
          <w:lang w:eastAsia="es-MX"/>
        </w:rPr>
        <w:t>3.13</w:t>
      </w:r>
      <w:r w:rsidRPr="00433884">
        <w:rPr>
          <w:rFonts w:ascii="Tw Cen MT" w:hAnsi="Tw Cen MT" w:cs="Arial"/>
          <w:b/>
          <w:bCs/>
          <w:lang w:eastAsia="es-MX"/>
        </w:rPr>
        <w:tab/>
        <w:t xml:space="preserve">SUBCONTRATACIONES. </w:t>
      </w:r>
      <w:r w:rsidRPr="00433884">
        <w:rPr>
          <w:rFonts w:ascii="Tw Cen MT" w:hAnsi="Tw Cen MT" w:cs="Arial"/>
          <w:b/>
        </w:rPr>
        <w:t>(ANEXO 10)</w:t>
      </w:r>
    </w:p>
    <w:p w14:paraId="3E1A5A6E"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bCs/>
          <w:lang w:eastAsia="es-MX"/>
        </w:rPr>
        <w:t xml:space="preserve">Presentar escrito en papel membretado del licitante, firmado por </w:t>
      </w:r>
      <w:r w:rsidRPr="00433884">
        <w:rPr>
          <w:rFonts w:ascii="Tw Cen MT" w:hAnsi="Tw Cen MT" w:cs="Arial"/>
        </w:rPr>
        <w:t xml:space="preserve">la persona representante o apoderada </w:t>
      </w:r>
      <w:r w:rsidRPr="00433884">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40BF7FE"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rPr>
        <w:t>3.14 ESCRITO QUE FACULTE AL PARTICIPANTE A INTERVENIR EN LA LICITACIÓN. (ANEXO 11)</w:t>
      </w:r>
    </w:p>
    <w:p w14:paraId="2A35906F"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Escrito</w:t>
      </w:r>
      <w:r w:rsidRPr="00433884">
        <w:rPr>
          <w:rFonts w:ascii="Tw Cen MT" w:hAnsi="Tw Cen MT" w:cs="Arial"/>
          <w:b/>
        </w:rPr>
        <w:t xml:space="preserve"> </w:t>
      </w:r>
      <w:r w:rsidRPr="00433884">
        <w:rPr>
          <w:rFonts w:ascii="Tw Cen MT" w:hAnsi="Tw Cen MT" w:cs="Arial"/>
          <w:bCs/>
          <w:lang w:eastAsia="es-MX"/>
        </w:rPr>
        <w:t xml:space="preserve">firmado </w:t>
      </w:r>
      <w:r w:rsidRPr="00433884">
        <w:rPr>
          <w:rFonts w:ascii="Tw Cen MT" w:hAnsi="Tw Cen MT" w:cs="Arial"/>
        </w:rPr>
        <w:t>por la persona representante o apoderada legal, BAJO PROTESTA DE DECIR VERDAD, que cuenta con facultades suficientes para comprometerse por sí o por la persona que representa en los términos de la presente licitación.</w:t>
      </w:r>
    </w:p>
    <w:p w14:paraId="63F2BEE6"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rPr>
        <w:t>3.15 ESCRITO DE DETERMINACIÓN INDEPENDIENTE DE PROPUESTA (PRESENTACIÓN DE PROPUESTA INDIVIDUAL).</w:t>
      </w:r>
      <w:r w:rsidRPr="00433884">
        <w:rPr>
          <w:rFonts w:ascii="Tw Cen MT" w:hAnsi="Tw Cen MT" w:cs="Arial"/>
        </w:rPr>
        <w:t xml:space="preserve"> </w:t>
      </w:r>
      <w:r w:rsidRPr="00433884">
        <w:rPr>
          <w:rFonts w:ascii="Tw Cen MT" w:hAnsi="Tw Cen MT" w:cs="Arial"/>
          <w:b/>
        </w:rPr>
        <w:t xml:space="preserve">(ANEXO 12) </w:t>
      </w:r>
    </w:p>
    <w:p w14:paraId="72926FD1"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bCs/>
        </w:rPr>
        <w:t>Presentar</w:t>
      </w:r>
      <w:r w:rsidRPr="00433884">
        <w:rPr>
          <w:rFonts w:ascii="Tw Cen MT" w:hAnsi="Tw Cen MT" w:cs="Arial"/>
        </w:rPr>
        <w:t xml:space="preserve"> carta en papel membretado del licitante, firmada por la persona representante o apoderada legal, en la que declare, </w:t>
      </w:r>
      <w:r w:rsidRPr="00433884">
        <w:rPr>
          <w:rFonts w:ascii="Tw Cen MT" w:hAnsi="Tw Cen MT" w:cs="Arial"/>
          <w:bCs/>
        </w:rPr>
        <w:t>BAJO PROTESTA DE DECIR VERDAD,</w:t>
      </w:r>
      <w:r w:rsidRPr="00433884">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6D8A533"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rPr>
        <w:t>3.16</w:t>
      </w:r>
      <w:r w:rsidRPr="00433884">
        <w:rPr>
          <w:rFonts w:ascii="Tw Cen MT" w:hAnsi="Tw Cen MT" w:cs="Arial"/>
          <w:b/>
        </w:rPr>
        <w:tab/>
        <w:t>ESCRITO PARA PROPUESTAS CONJUNTAS. (ANEXO 13)</w:t>
      </w:r>
    </w:p>
    <w:p w14:paraId="70469487"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Este punto no aplica en la presente licitación.</w:t>
      </w:r>
    </w:p>
    <w:p w14:paraId="5EBCFABF" w14:textId="77777777" w:rsidR="003D1905" w:rsidRPr="00433884" w:rsidRDefault="003D1905" w:rsidP="00804661">
      <w:pPr>
        <w:spacing w:after="240" w:line="240" w:lineRule="auto"/>
        <w:jc w:val="both"/>
        <w:rPr>
          <w:rFonts w:ascii="Tw Cen MT" w:hAnsi="Tw Cen MT" w:cs="Arial"/>
          <w:b/>
        </w:rPr>
      </w:pPr>
      <w:r w:rsidRPr="00433884">
        <w:rPr>
          <w:rFonts w:ascii="Tw Cen MT" w:hAnsi="Tw Cen MT" w:cs="Arial"/>
          <w:b/>
        </w:rPr>
        <w:t>3.17</w:t>
      </w:r>
      <w:r w:rsidRPr="00433884">
        <w:rPr>
          <w:rFonts w:ascii="Tw Cen MT" w:hAnsi="Tw Cen MT" w:cs="Arial"/>
          <w:b/>
        </w:rPr>
        <w:tab/>
        <w:t>CARTA COMPROMISO. (ANEXO 14)</w:t>
      </w:r>
    </w:p>
    <w:p w14:paraId="12EC6D65"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rPr>
        <w:t>El licitante deberá presentar esta carta en papel membretado BAJO PROTESTA DE DECIR VERDAD</w:t>
      </w:r>
      <w:r w:rsidRPr="00433884">
        <w:rPr>
          <w:rFonts w:ascii="Tw Cen MT" w:hAnsi="Tw Cen MT" w:cs="Arial"/>
          <w:b/>
        </w:rPr>
        <w:t xml:space="preserve"> </w:t>
      </w:r>
      <w:r w:rsidRPr="00433884">
        <w:rPr>
          <w:rFonts w:ascii="Tw Cen MT" w:hAnsi="Tw Cen MT" w:cs="Arial"/>
        </w:rPr>
        <w:t xml:space="preserve">firmada por la persona representante o apoderada legal, en la que se compromete a garantizar los bienes y/o servicios con las características señaladas en el </w:t>
      </w:r>
      <w:r w:rsidRPr="00433884">
        <w:rPr>
          <w:rFonts w:ascii="Tw Cen MT" w:hAnsi="Tw Cen MT" w:cs="Arial"/>
          <w:b/>
        </w:rPr>
        <w:t>ANEXO NÚMERO 1 TECNICO</w:t>
      </w:r>
      <w:r w:rsidRPr="00433884">
        <w:rPr>
          <w:rFonts w:ascii="Tw Cen MT" w:hAnsi="Tw Cen MT" w:cs="Arial"/>
        </w:rPr>
        <w:t xml:space="preserve">, </w:t>
      </w:r>
      <w:r w:rsidRPr="00433884">
        <w:rPr>
          <w:rFonts w:ascii="Tw Cen MT" w:hAnsi="Tw Cen MT" w:cs="Arial"/>
          <w:bCs/>
        </w:rPr>
        <w:t>en los términos de honradez, calidad y eficiencia que así se requieran.</w:t>
      </w:r>
    </w:p>
    <w:p w14:paraId="132D86C6"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r w:rsidRPr="00433884">
        <w:rPr>
          <w:rFonts w:ascii="Tw Cen MT" w:eastAsia="Times New Roman" w:hAnsi="Tw Cen MT" w:cs="Arial"/>
          <w:b/>
          <w:lang w:eastAsia="es-ES"/>
        </w:rPr>
        <w:t>3.18</w:t>
      </w:r>
      <w:r w:rsidRPr="00433884">
        <w:rPr>
          <w:rFonts w:ascii="Tw Cen MT" w:eastAsia="Times New Roman" w:hAnsi="Tw Cen MT" w:cs="Arial"/>
          <w:b/>
          <w:lang w:eastAsia="es-ES"/>
        </w:rPr>
        <w:tab/>
        <w:t>TRANSPARENCIA Y DATOS PERSONALES. (ANEXO 15)</w:t>
      </w:r>
    </w:p>
    <w:p w14:paraId="54980D8E" w14:textId="77777777" w:rsidR="003D1905" w:rsidRPr="00433884" w:rsidRDefault="003D1905" w:rsidP="00804661">
      <w:pPr>
        <w:widowControl w:val="0"/>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El licitante deberá presentar carta en papel membretado BAJO PROTESTA DE DECIR VERDAD</w:t>
      </w:r>
      <w:r w:rsidRPr="00433884">
        <w:rPr>
          <w:rFonts w:ascii="Tw Cen MT" w:eastAsia="Times New Roman" w:hAnsi="Tw Cen MT" w:cs="Arial"/>
          <w:b/>
          <w:lang w:eastAsia="es-ES"/>
        </w:rPr>
        <w:t xml:space="preserve"> </w:t>
      </w:r>
      <w:r w:rsidRPr="00433884">
        <w:rPr>
          <w:rFonts w:ascii="Tw Cen MT" w:eastAsia="Times New Roman" w:hAnsi="Tw Cen MT" w:cs="Arial"/>
          <w:lang w:eastAsia="es-ES"/>
        </w:rPr>
        <w:t xml:space="preserve">firmada por </w:t>
      </w:r>
      <w:r w:rsidRPr="00433884">
        <w:rPr>
          <w:rFonts w:ascii="Tw Cen MT" w:hAnsi="Tw Cen MT" w:cs="Arial"/>
        </w:rPr>
        <w:t xml:space="preserve">la persona representante o apoderada </w:t>
      </w:r>
      <w:r w:rsidRPr="00433884">
        <w:rPr>
          <w:rFonts w:ascii="Tw Cen MT" w:eastAsia="Times New Roman" w:hAnsi="Tw Cen MT" w:cs="Arial"/>
          <w:lang w:eastAsia="es-ES"/>
        </w:rPr>
        <w:t xml:space="preserve">legal, en la que manifieste su conformidad en el tratamiento público </w:t>
      </w:r>
      <w:r w:rsidRPr="00433884">
        <w:rPr>
          <w:rFonts w:ascii="Tw Cen MT" w:eastAsia="Times New Roman" w:hAnsi="Tw Cen MT" w:cs="Arial"/>
          <w:lang w:eastAsia="es-ES"/>
        </w:rPr>
        <w:lastRenderedPageBreak/>
        <w:t>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84CE031" w14:textId="77777777" w:rsidR="003D1905" w:rsidRPr="00433884" w:rsidRDefault="003D1905" w:rsidP="00804661">
      <w:pPr>
        <w:widowControl w:val="0"/>
        <w:spacing w:after="240" w:line="240" w:lineRule="auto"/>
        <w:ind w:left="708" w:hanging="708"/>
        <w:jc w:val="both"/>
        <w:rPr>
          <w:rFonts w:ascii="Tw Cen MT" w:eastAsia="Times New Roman" w:hAnsi="Tw Cen MT" w:cs="Arial"/>
          <w:b/>
          <w:bCs/>
          <w:lang w:eastAsia="es-ES"/>
        </w:rPr>
      </w:pPr>
      <w:r w:rsidRPr="00433884">
        <w:rPr>
          <w:rFonts w:ascii="Tw Cen MT" w:eastAsia="Times New Roman" w:hAnsi="Tw Cen MT" w:cs="Arial"/>
          <w:b/>
          <w:bCs/>
          <w:lang w:eastAsia="es-ES"/>
        </w:rPr>
        <w:t>3.19</w:t>
      </w:r>
      <w:r w:rsidRPr="00433884">
        <w:rPr>
          <w:rFonts w:ascii="Tw Cen MT" w:eastAsia="Times New Roman" w:hAnsi="Tw Cen MT" w:cs="Arial"/>
          <w:b/>
          <w:bCs/>
          <w:lang w:eastAsia="es-ES"/>
        </w:rPr>
        <w:tab/>
        <w:t>ANTICORRUPCIÓN (ANEXO 16).</w:t>
      </w:r>
    </w:p>
    <w:p w14:paraId="6841AF4F" w14:textId="77777777" w:rsidR="003D1905" w:rsidRPr="00433884" w:rsidRDefault="003D1905" w:rsidP="00804661">
      <w:pPr>
        <w:widowControl w:val="0"/>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El licitante deberá presentar carta en papel membretado BAJO PROTESTA DE DECIR VERDAD</w:t>
      </w:r>
      <w:r w:rsidRPr="00433884">
        <w:rPr>
          <w:rFonts w:ascii="Tw Cen MT" w:eastAsia="Times New Roman" w:hAnsi="Tw Cen MT" w:cs="Arial"/>
          <w:b/>
          <w:lang w:eastAsia="es-ES"/>
        </w:rPr>
        <w:t xml:space="preserve"> </w:t>
      </w:r>
      <w:r w:rsidRPr="00433884">
        <w:rPr>
          <w:rFonts w:ascii="Tw Cen MT" w:eastAsia="Times New Roman" w:hAnsi="Tw Cen MT" w:cs="Arial"/>
          <w:lang w:eastAsia="es-ES"/>
        </w:rPr>
        <w:t xml:space="preserve">firmada por </w:t>
      </w:r>
      <w:r w:rsidRPr="00433884">
        <w:rPr>
          <w:rFonts w:ascii="Tw Cen MT" w:hAnsi="Tw Cen MT" w:cs="Arial"/>
        </w:rPr>
        <w:t xml:space="preserve">la persona representante o apoderada </w:t>
      </w:r>
      <w:r w:rsidRPr="00433884">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1F43C65C" w14:textId="2EA2DF47" w:rsidR="004B61F8" w:rsidRPr="00433884" w:rsidRDefault="004B61F8" w:rsidP="004B61F8">
      <w:pPr>
        <w:pStyle w:val="Textoindependiente31"/>
        <w:rPr>
          <w:rFonts w:ascii="Tw Cen MT" w:hAnsi="Tw Cen MT" w:cs="Arial"/>
          <w:b/>
          <w:bCs/>
        </w:rPr>
      </w:pPr>
      <w:r w:rsidRPr="00433884">
        <w:rPr>
          <w:rFonts w:ascii="Tw Cen MT" w:hAnsi="Tw Cen MT" w:cs="Arial"/>
          <w:b/>
          <w:bCs/>
        </w:rPr>
        <w:t>3.20 ADJUDICACIÓN POR ABASTECIMIENTO SIMULTÁNEO. (ANEXO 17)</w:t>
      </w:r>
    </w:p>
    <w:p w14:paraId="061D6CA0" w14:textId="77777777" w:rsidR="004B61F8" w:rsidRPr="00433884" w:rsidRDefault="004B61F8" w:rsidP="004B61F8">
      <w:pPr>
        <w:pStyle w:val="Textoindependiente31"/>
        <w:rPr>
          <w:rFonts w:ascii="Tw Cen MT" w:hAnsi="Tw Cen MT" w:cs="Arial"/>
          <w:b/>
          <w:bCs/>
        </w:rPr>
      </w:pPr>
    </w:p>
    <w:p w14:paraId="48136824" w14:textId="605F8B85" w:rsidR="004B61F8" w:rsidRPr="00433884" w:rsidRDefault="004B61F8" w:rsidP="004B61F8">
      <w:pPr>
        <w:jc w:val="both"/>
        <w:rPr>
          <w:rFonts w:ascii="Tw Cen MT" w:eastAsia="Times New Roman" w:hAnsi="Tw Cen MT" w:cs="Arial"/>
          <w:lang w:eastAsia="es-ES"/>
        </w:rPr>
      </w:pPr>
      <w:r w:rsidRPr="00433884">
        <w:rPr>
          <w:rFonts w:ascii="Tw Cen MT" w:eastAsia="Times New Roman" w:hAnsi="Tw Cen MT" w:cs="Arial"/>
          <w:lang w:eastAsia="es-ES"/>
        </w:rPr>
        <w:t xml:space="preserve">El licitante deberá presentar carta en papel membretado BAJO PROTESTA DE DECIR VERDAD firmada por el propietario o representante o apoderado legal, en la que manifieste su conformidad de homologar sus precios respecto a los precios ofertados por el licitante que ofertó los precios más bajos para la asignación por abastecimiento simultáneo de los bienes o servicios de la presente licitación, </w:t>
      </w:r>
      <w:r w:rsidR="00BB190D" w:rsidRPr="00433884">
        <w:rPr>
          <w:rFonts w:ascii="Tw Cen MT" w:eastAsia="Times New Roman" w:hAnsi="Tw Cen MT" w:cs="Arial"/>
          <w:lang w:eastAsia="es-ES"/>
        </w:rPr>
        <w:t xml:space="preserve">en el entendido de que deberá manifestar por escrito su aceptación especifica de conformidad con el punto </w:t>
      </w:r>
      <w:r w:rsidR="00DC3CA3" w:rsidRPr="00433884">
        <w:rPr>
          <w:rFonts w:ascii="Tw Cen MT" w:eastAsia="Times New Roman" w:hAnsi="Tw Cen MT" w:cs="Arial"/>
          <w:lang w:eastAsia="es-ES"/>
        </w:rPr>
        <w:t>2.5 de las presentes bases</w:t>
      </w:r>
      <w:r w:rsidRPr="00433884">
        <w:rPr>
          <w:rFonts w:ascii="Tw Cen MT" w:eastAsia="Times New Roman" w:hAnsi="Tw Cen MT" w:cs="Arial"/>
          <w:lang w:eastAsia="es-ES"/>
        </w:rPr>
        <w:t xml:space="preserve">. En caso de no presentarlo antes de la fecha </w:t>
      </w:r>
      <w:r w:rsidR="00DC3CA3" w:rsidRPr="00433884">
        <w:rPr>
          <w:rFonts w:ascii="Tw Cen MT" w:eastAsia="Times New Roman" w:hAnsi="Tw Cen MT" w:cs="Arial"/>
          <w:lang w:eastAsia="es-ES"/>
        </w:rPr>
        <w:t>indicada</w:t>
      </w:r>
      <w:r w:rsidRPr="00433884">
        <w:rPr>
          <w:rFonts w:ascii="Tw Cen MT" w:eastAsia="Times New Roman" w:hAnsi="Tw Cen MT" w:cs="Arial"/>
          <w:lang w:eastAsia="es-ES"/>
        </w:rPr>
        <w:t xml:space="preserve"> se tendrá como no aceptada la homologación de sus precios por parte de su representada.</w:t>
      </w:r>
    </w:p>
    <w:p w14:paraId="3AEF5F0A" w14:textId="3D8DD85C" w:rsidR="003D1905" w:rsidRPr="00433884" w:rsidRDefault="003D1905" w:rsidP="00804661">
      <w:pPr>
        <w:widowControl w:val="0"/>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3.2</w:t>
      </w:r>
      <w:r w:rsidR="004B61F8" w:rsidRPr="00433884">
        <w:rPr>
          <w:rFonts w:ascii="Tw Cen MT" w:eastAsia="Times New Roman" w:hAnsi="Tw Cen MT" w:cs="Arial"/>
          <w:b/>
          <w:bCs/>
          <w:lang w:eastAsia="es-ES"/>
        </w:rPr>
        <w:t>1</w:t>
      </w:r>
      <w:r w:rsidRPr="00433884">
        <w:rPr>
          <w:rFonts w:ascii="Tw Cen MT" w:eastAsia="Times New Roman" w:hAnsi="Tw Cen MT" w:cs="Arial"/>
          <w:b/>
          <w:bCs/>
          <w:lang w:eastAsia="es-ES"/>
        </w:rPr>
        <w:tab/>
        <w:t>CONSTANCIA DE PROVEEDOR NO INHABILITADO.</w:t>
      </w:r>
    </w:p>
    <w:p w14:paraId="0C1DC758" w14:textId="77777777" w:rsidR="003D1905" w:rsidRPr="00433884" w:rsidRDefault="003D1905" w:rsidP="00804661">
      <w:pPr>
        <w:widowControl w:val="0"/>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433884">
        <w:rPr>
          <w:rFonts w:ascii="Tw Cen MT" w:eastAsia="Times New Roman" w:hAnsi="Tw Cen MT" w:cs="Arial"/>
          <w:b/>
          <w:bCs/>
          <w:lang w:eastAsia="es-ES"/>
        </w:rPr>
        <w:t>jefaturasituacionpatrimonial@gmail.com</w:t>
      </w:r>
      <w:r w:rsidRPr="00433884">
        <w:rPr>
          <w:rFonts w:ascii="Tw Cen MT" w:eastAsia="Times New Roman" w:hAnsi="Tw Cen MT" w:cs="Arial"/>
          <w:lang w:eastAsia="es-ES"/>
        </w:rPr>
        <w:t xml:space="preserve">, previo pago en línea en el siguiente enlace: </w:t>
      </w:r>
      <w:hyperlink r:id="rId16" w:history="1">
        <w:r w:rsidRPr="00433884">
          <w:rPr>
            <w:rStyle w:val="Hipervnculo"/>
            <w:rFonts w:ascii="Tw Cen MT" w:eastAsia="Times New Roman" w:hAnsi="Tw Cen MT" w:cs="Arial"/>
            <w:lang w:eastAsia="es-ES"/>
          </w:rPr>
          <w:t>https://www.finanzas.col.gob.mx/finanzas/derechos/index010.php?clave=1026700100100</w:t>
        </w:r>
      </w:hyperlink>
      <w:r w:rsidRPr="00433884">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D754419" w14:textId="24A9C9BB" w:rsidR="003D1905" w:rsidRPr="00433884" w:rsidRDefault="003D1905" w:rsidP="00804661">
      <w:pPr>
        <w:widowControl w:val="0"/>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3.2</w:t>
      </w:r>
      <w:r w:rsidR="004259DA" w:rsidRPr="00433884">
        <w:rPr>
          <w:rFonts w:ascii="Tw Cen MT" w:eastAsia="Times New Roman" w:hAnsi="Tw Cen MT" w:cs="Arial"/>
          <w:b/>
          <w:bCs/>
          <w:lang w:eastAsia="es-ES"/>
        </w:rPr>
        <w:t>2</w:t>
      </w:r>
      <w:r w:rsidRPr="00433884">
        <w:rPr>
          <w:rFonts w:ascii="Tw Cen MT" w:eastAsia="Times New Roman" w:hAnsi="Tw Cen MT" w:cs="Arial"/>
          <w:b/>
          <w:bCs/>
          <w:lang w:eastAsia="es-ES"/>
        </w:rPr>
        <w:tab/>
        <w:t>PROPUESTA TÉCNICA Y ECONÓMICA.</w:t>
      </w:r>
    </w:p>
    <w:p w14:paraId="46C257B6" w14:textId="77777777" w:rsidR="003D1905" w:rsidRPr="00433884" w:rsidRDefault="003D1905" w:rsidP="00804661">
      <w:pPr>
        <w:widowControl w:val="0"/>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433884">
        <w:rPr>
          <w:rFonts w:ascii="Tw Cen MT" w:eastAsia="Times New Roman" w:hAnsi="Tw Cen MT" w:cs="Arial"/>
          <w:b/>
          <w:bCs/>
          <w:lang w:eastAsia="es-ES"/>
        </w:rPr>
        <w:t>4.1</w:t>
      </w:r>
      <w:r w:rsidRPr="00433884">
        <w:rPr>
          <w:rFonts w:ascii="Tw Cen MT" w:eastAsia="Times New Roman" w:hAnsi="Tw Cen MT" w:cs="Arial"/>
          <w:lang w:eastAsia="es-ES"/>
        </w:rPr>
        <w:t xml:space="preserve"> de estas bases, BAJO PROTESTA DE DECIR VERDAD, firmada por </w:t>
      </w:r>
      <w:r w:rsidRPr="00433884">
        <w:rPr>
          <w:rFonts w:ascii="Tw Cen MT" w:hAnsi="Tw Cen MT" w:cs="Arial"/>
        </w:rPr>
        <w:t>la persona representante o apoderada</w:t>
      </w:r>
      <w:r w:rsidRPr="00433884">
        <w:rPr>
          <w:rFonts w:ascii="Tw Cen MT" w:eastAsia="Times New Roman" w:hAnsi="Tw Cen MT" w:cs="Arial"/>
          <w:lang w:eastAsia="es-ES"/>
        </w:rPr>
        <w:t xml:space="preserve"> legal.</w:t>
      </w:r>
    </w:p>
    <w:p w14:paraId="28ABB8DC" w14:textId="77777777" w:rsidR="003D1905" w:rsidRPr="00433884" w:rsidRDefault="003D1905" w:rsidP="00804661">
      <w:pPr>
        <w:spacing w:after="240" w:line="240" w:lineRule="auto"/>
        <w:jc w:val="both"/>
        <w:rPr>
          <w:rFonts w:ascii="Tw Cen MT" w:hAnsi="Tw Cen MT" w:cs="Arial"/>
          <w:b/>
          <w:lang w:val="es-ES"/>
        </w:rPr>
      </w:pPr>
      <w:r w:rsidRPr="00433884">
        <w:rPr>
          <w:rFonts w:ascii="Tw Cen MT" w:hAnsi="Tw Cen MT" w:cs="Arial"/>
          <w:b/>
          <w:lang w:val="es-ES"/>
        </w:rPr>
        <w:t>NOTA 1:</w:t>
      </w:r>
    </w:p>
    <w:p w14:paraId="5EDF9E4C"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lang w:val="es-ES"/>
        </w:rPr>
        <w:t xml:space="preserve">Los documentos señalados como requisitos en el </w:t>
      </w:r>
      <w:r w:rsidRPr="00433884">
        <w:rPr>
          <w:rFonts w:ascii="Tw Cen MT" w:hAnsi="Tw Cen MT" w:cs="Arial"/>
          <w:b/>
          <w:lang w:val="es-ES"/>
        </w:rPr>
        <w:t>punto 3</w:t>
      </w:r>
      <w:r w:rsidRPr="00433884">
        <w:rPr>
          <w:rFonts w:ascii="Tw Cen MT" w:hAnsi="Tw Cen MT" w:cs="Arial"/>
          <w:lang w:val="es-ES"/>
        </w:rPr>
        <w:t xml:space="preserve"> son obligatorios, </w:t>
      </w:r>
      <w:r w:rsidRPr="00433884">
        <w:rPr>
          <w:rFonts w:ascii="Tw Cen MT" w:hAnsi="Tw Cen MT" w:cs="Arial"/>
        </w:rPr>
        <w:t>EL CUMPLIMIENTO DE ESTOS REQUISITOS ES INDISPENSABLE, POR LO QUE SU OMISIÓN SERÁ MOTIVO PARA DESECHAR LAS PROPUESTAS PRESENTADAS. E</w:t>
      </w:r>
      <w:r w:rsidRPr="00433884">
        <w:rPr>
          <w:rFonts w:ascii="Tw Cen MT" w:hAnsi="Tw Cen MT" w:cs="Arial"/>
          <w:lang w:val="es-ES"/>
        </w:rPr>
        <w:t xml:space="preserve">n caso de no presentar alguno será desechada su propuesta, excepto el punto </w:t>
      </w:r>
      <w:r w:rsidRPr="00433884">
        <w:rPr>
          <w:rFonts w:ascii="Tw Cen MT" w:hAnsi="Tw Cen MT" w:cs="Arial"/>
          <w:b/>
          <w:lang w:val="es-ES"/>
        </w:rPr>
        <w:t xml:space="preserve">3.1, </w:t>
      </w:r>
      <w:r w:rsidRPr="00433884">
        <w:rPr>
          <w:rFonts w:ascii="Tw Cen MT" w:hAnsi="Tw Cen MT" w:cs="Arial"/>
          <w:lang w:val="es-ES"/>
        </w:rPr>
        <w:t xml:space="preserve">el cual es opcional. Todos los Anexos deberán </w:t>
      </w:r>
      <w:r w:rsidRPr="00433884">
        <w:rPr>
          <w:rFonts w:ascii="Tw Cen MT" w:hAnsi="Tw Cen MT" w:cs="Arial"/>
        </w:rPr>
        <w:t>presentarse en formato adjunto, en hoja membretada del licitante.</w:t>
      </w:r>
    </w:p>
    <w:p w14:paraId="43C8A34C" w14:textId="77777777" w:rsidR="003D1905" w:rsidRPr="00433884" w:rsidRDefault="003D1905" w:rsidP="00804661">
      <w:pPr>
        <w:spacing w:after="240" w:line="240" w:lineRule="auto"/>
        <w:jc w:val="both"/>
        <w:rPr>
          <w:rFonts w:ascii="Tw Cen MT" w:eastAsia="Times New Roman" w:hAnsi="Tw Cen MT" w:cs="Arial"/>
          <w:b/>
          <w:bCs/>
          <w:lang w:val="es-ES" w:eastAsia="es-ES"/>
        </w:rPr>
      </w:pPr>
      <w:r w:rsidRPr="00433884">
        <w:rPr>
          <w:rFonts w:ascii="Tw Cen MT" w:eastAsia="Times New Roman" w:hAnsi="Tw Cen MT" w:cs="Arial"/>
          <w:b/>
          <w:bCs/>
          <w:lang w:val="es-ES" w:eastAsia="es-ES"/>
        </w:rPr>
        <w:lastRenderedPageBreak/>
        <w:t>NOTA 2:</w:t>
      </w:r>
    </w:p>
    <w:p w14:paraId="032D84B6" w14:textId="77777777" w:rsidR="003D1905" w:rsidRPr="00433884" w:rsidRDefault="003D1905" w:rsidP="00776F73">
      <w:pPr>
        <w:numPr>
          <w:ilvl w:val="0"/>
          <w:numId w:val="6"/>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El sobre cerrado deberá contener necesariamente la propuesta técnica y económica del licitante.</w:t>
      </w:r>
    </w:p>
    <w:p w14:paraId="0448F564" w14:textId="77777777" w:rsidR="003D1905" w:rsidRPr="00433884" w:rsidRDefault="003D1905"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433884">
        <w:rPr>
          <w:rFonts w:ascii="Tw Cen MT" w:eastAsia="Times New Roman" w:hAnsi="Tw Cen MT" w:cs="Arial"/>
          <w:lang w:eastAsia="es-ES"/>
        </w:rPr>
        <w:t xml:space="preserve">La documentación presentada deberá venir preferentemente foliada, la omisión del folio </w:t>
      </w:r>
      <w:r w:rsidRPr="00433884">
        <w:rPr>
          <w:rFonts w:ascii="Tw Cen MT" w:eastAsia="Times New Roman" w:hAnsi="Tw Cen MT" w:cs="Arial"/>
          <w:bCs/>
          <w:lang w:eastAsia="es-ES"/>
        </w:rPr>
        <w:t xml:space="preserve">no será motivo de </w:t>
      </w:r>
      <w:proofErr w:type="spellStart"/>
      <w:r w:rsidRPr="00433884">
        <w:rPr>
          <w:rFonts w:ascii="Tw Cen MT" w:eastAsia="Times New Roman" w:hAnsi="Tw Cen MT" w:cs="Arial"/>
          <w:bCs/>
          <w:lang w:eastAsia="es-ES"/>
        </w:rPr>
        <w:t>desechamiento</w:t>
      </w:r>
      <w:proofErr w:type="spellEnd"/>
      <w:r w:rsidRPr="00433884">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DFAA471" w14:textId="77777777" w:rsidR="003D1905" w:rsidRPr="00433884" w:rsidRDefault="003D1905" w:rsidP="00776F73">
      <w:pPr>
        <w:numPr>
          <w:ilvl w:val="0"/>
          <w:numId w:val="6"/>
        </w:numPr>
        <w:spacing w:after="120" w:line="240" w:lineRule="auto"/>
        <w:ind w:left="567" w:hanging="567"/>
        <w:jc w:val="both"/>
        <w:rPr>
          <w:rFonts w:ascii="Tw Cen MT" w:eastAsia="Times New Roman" w:hAnsi="Tw Cen MT" w:cs="Arial"/>
          <w:bCs/>
          <w:lang w:eastAsia="es-ES"/>
        </w:rPr>
      </w:pPr>
      <w:r w:rsidRPr="00433884">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3F35118" w14:textId="5A8D111C" w:rsidR="003D1905" w:rsidRPr="00433884" w:rsidRDefault="003D1905" w:rsidP="00DC3CA3">
      <w:pPr>
        <w:numPr>
          <w:ilvl w:val="0"/>
          <w:numId w:val="6"/>
        </w:numPr>
        <w:spacing w:after="240" w:line="240" w:lineRule="auto"/>
        <w:ind w:left="567" w:hanging="567"/>
        <w:jc w:val="both"/>
        <w:rPr>
          <w:rFonts w:ascii="Tw Cen MT" w:eastAsia="Times New Roman" w:hAnsi="Tw Cen MT" w:cs="Arial"/>
          <w:bCs/>
          <w:lang w:eastAsia="es-ES"/>
        </w:rPr>
      </w:pPr>
      <w:r w:rsidRPr="00433884">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87AC928" w14:textId="77777777" w:rsidR="003D1905" w:rsidRPr="00433884" w:rsidRDefault="003D1905" w:rsidP="00804661">
      <w:pPr>
        <w:shd w:val="clear" w:color="auto" w:fill="BFBFBF"/>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4.</w:t>
      </w:r>
      <w:r w:rsidRPr="00433884">
        <w:rPr>
          <w:rFonts w:ascii="Tw Cen MT" w:eastAsia="Times New Roman" w:hAnsi="Tw Cen MT" w:cs="Arial"/>
          <w:b/>
          <w:bCs/>
          <w:lang w:eastAsia="es-ES"/>
        </w:rPr>
        <w:tab/>
        <w:t>PROPOSICIONES.</w:t>
      </w:r>
    </w:p>
    <w:p w14:paraId="0FCDF9D9" w14:textId="70D65123"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BF6A4C3"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4.1</w:t>
      </w:r>
      <w:r w:rsidRPr="00433884">
        <w:rPr>
          <w:rFonts w:ascii="Tw Cen MT" w:eastAsia="Times New Roman" w:hAnsi="Tw Cen MT" w:cs="Arial"/>
          <w:b/>
          <w:bCs/>
          <w:lang w:eastAsia="es-ES"/>
        </w:rPr>
        <w:tab/>
        <w:t>PROPUESTA TÉCNICA Y ECONÓMICA.</w:t>
      </w:r>
    </w:p>
    <w:p w14:paraId="701BD01D"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El sobre cerrado contendrá la propuesta técnica y económica (según se describe en el </w:t>
      </w:r>
      <w:r w:rsidRPr="00433884">
        <w:rPr>
          <w:rFonts w:ascii="Tw Cen MT" w:hAnsi="Tw Cen MT" w:cs="Arial"/>
          <w:b/>
        </w:rPr>
        <w:t>ANEXO NÚMERO 1 TÉCNICO Y ANEXO NÚMERO 2 ECONÓMICO</w:t>
      </w:r>
      <w:r w:rsidRPr="00433884">
        <w:rPr>
          <w:rFonts w:ascii="Tw Cen MT" w:hAnsi="Tw Cen MT" w:cs="Arial"/>
        </w:rPr>
        <w:t xml:space="preserve"> de estas bases). La propuesta técnica y económica deberá presentarse conforme a lo siguiente:</w:t>
      </w:r>
    </w:p>
    <w:p w14:paraId="760BCB5D" w14:textId="77777777" w:rsidR="003D1905" w:rsidRPr="00433884" w:rsidRDefault="003D1905" w:rsidP="00776F73">
      <w:pPr>
        <w:numPr>
          <w:ilvl w:val="0"/>
          <w:numId w:val="7"/>
        </w:numPr>
        <w:spacing w:after="120" w:line="240" w:lineRule="auto"/>
        <w:ind w:left="567" w:hanging="567"/>
        <w:rPr>
          <w:rFonts w:ascii="Tw Cen MT" w:eastAsia="Times New Roman" w:hAnsi="Tw Cen MT" w:cs="Arial"/>
          <w:b/>
          <w:bCs/>
          <w:lang w:eastAsia="es-ES"/>
        </w:rPr>
      </w:pPr>
      <w:r w:rsidRPr="00433884">
        <w:rPr>
          <w:rFonts w:ascii="Tw Cen MT" w:eastAsia="Times New Roman" w:hAnsi="Tw Cen MT" w:cs="Arial"/>
          <w:lang w:eastAsia="es-ES"/>
        </w:rPr>
        <w:t>Impresa en papel membretado del licitante, legible, sin tachaduras ni enmendaduras.</w:t>
      </w:r>
      <w:r w:rsidRPr="00433884">
        <w:rPr>
          <w:rFonts w:ascii="Tw Cen MT" w:eastAsia="Times New Roman" w:hAnsi="Tw Cen MT" w:cs="Arial"/>
          <w:b/>
          <w:bCs/>
          <w:lang w:eastAsia="es-ES"/>
        </w:rPr>
        <w:t xml:space="preserve"> </w:t>
      </w:r>
    </w:p>
    <w:p w14:paraId="3D859F1A" w14:textId="77777777" w:rsidR="003D1905" w:rsidRPr="00433884" w:rsidRDefault="003D1905" w:rsidP="00776F73">
      <w:pPr>
        <w:numPr>
          <w:ilvl w:val="0"/>
          <w:numId w:val="7"/>
        </w:numPr>
        <w:spacing w:after="120" w:line="240" w:lineRule="auto"/>
        <w:ind w:left="567" w:hanging="567"/>
        <w:jc w:val="both"/>
        <w:rPr>
          <w:rFonts w:ascii="Tw Cen MT" w:eastAsia="Times New Roman" w:hAnsi="Tw Cen MT" w:cs="Arial"/>
          <w:b/>
          <w:bCs/>
          <w:lang w:eastAsia="es-ES"/>
        </w:rPr>
      </w:pPr>
      <w:r w:rsidRPr="00433884">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433884">
        <w:rPr>
          <w:rFonts w:ascii="Tw Cen MT" w:eastAsia="Times New Roman" w:hAnsi="Tw Cen MT" w:cs="Arial"/>
          <w:b/>
          <w:lang w:eastAsia="es-ES"/>
        </w:rPr>
        <w:t>ANEXO NÚMERO 1 TÉCNICO Y ANEXO NÚMERO 2 ECONÓMICO</w:t>
      </w:r>
      <w:r w:rsidRPr="00433884">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A358D13" w14:textId="77777777" w:rsidR="003D1905" w:rsidRPr="00433884" w:rsidRDefault="003D1905" w:rsidP="00776F73">
      <w:pPr>
        <w:numPr>
          <w:ilvl w:val="0"/>
          <w:numId w:val="7"/>
        </w:numPr>
        <w:spacing w:after="120" w:line="240" w:lineRule="auto"/>
        <w:ind w:left="567" w:hanging="567"/>
        <w:jc w:val="both"/>
        <w:rPr>
          <w:rFonts w:ascii="Tw Cen MT" w:eastAsia="Times New Roman" w:hAnsi="Tw Cen MT" w:cs="Arial"/>
          <w:b/>
          <w:bCs/>
          <w:lang w:eastAsia="es-ES"/>
        </w:rPr>
      </w:pPr>
      <w:r w:rsidRPr="00433884">
        <w:rPr>
          <w:rFonts w:ascii="Tw Cen MT" w:eastAsia="Times New Roman" w:hAnsi="Tw Cen MT" w:cs="Arial"/>
          <w:lang w:eastAsia="es-ES"/>
        </w:rPr>
        <w:t xml:space="preserve">Deberá acreditar los requerimientos mínimos de calidad que el área requirente solicita, conforme al </w:t>
      </w:r>
      <w:r w:rsidRPr="00433884">
        <w:rPr>
          <w:rFonts w:ascii="Tw Cen MT" w:eastAsia="Times New Roman" w:hAnsi="Tw Cen MT" w:cs="Arial"/>
          <w:b/>
          <w:bCs/>
          <w:lang w:eastAsia="es-ES"/>
        </w:rPr>
        <w:t>ANEXO NÚMERO 1 TÉCNICO.</w:t>
      </w:r>
    </w:p>
    <w:p w14:paraId="0371E993" w14:textId="77777777" w:rsidR="003D1905" w:rsidRPr="00433884" w:rsidRDefault="003D1905" w:rsidP="00776F73">
      <w:pPr>
        <w:numPr>
          <w:ilvl w:val="0"/>
          <w:numId w:val="7"/>
        </w:numPr>
        <w:spacing w:after="120" w:line="240" w:lineRule="auto"/>
        <w:ind w:left="567" w:hanging="567"/>
        <w:jc w:val="both"/>
        <w:rPr>
          <w:rFonts w:ascii="Tw Cen MT" w:eastAsia="Times New Roman" w:hAnsi="Tw Cen MT" w:cs="Arial"/>
          <w:b/>
          <w:bCs/>
          <w:lang w:eastAsia="es-ES"/>
        </w:rPr>
      </w:pPr>
      <w:r w:rsidRPr="00433884">
        <w:rPr>
          <w:rFonts w:ascii="Tw Cen MT" w:eastAsia="Times New Roman" w:hAnsi="Tw Cen MT" w:cs="Arial"/>
          <w:lang w:eastAsia="es-ES"/>
        </w:rPr>
        <w:t xml:space="preserve">Deberá ser firmada por la persona legalmente facultada para ello, en todas y cada una de sus hojas, anexando a su firma la leyenda </w:t>
      </w:r>
      <w:r w:rsidRPr="00433884">
        <w:rPr>
          <w:rFonts w:ascii="Tw Cen MT" w:eastAsia="Times New Roman" w:hAnsi="Tw Cen MT" w:cs="Arial"/>
          <w:bCs/>
          <w:lang w:eastAsia="es-ES"/>
        </w:rPr>
        <w:t>“BAJO PROTESTA DE DECIR VERDAD”, la omisión del mismo no</w:t>
      </w:r>
      <w:r w:rsidRPr="00433884">
        <w:rPr>
          <w:rFonts w:ascii="Tw Cen MT" w:eastAsia="Times New Roman" w:hAnsi="Tw Cen MT" w:cs="Arial"/>
          <w:b/>
          <w:bCs/>
          <w:lang w:eastAsia="es-ES"/>
        </w:rPr>
        <w:t xml:space="preserve"> </w:t>
      </w:r>
      <w:r w:rsidRPr="00433884">
        <w:rPr>
          <w:rFonts w:ascii="Tw Cen MT" w:eastAsia="Times New Roman" w:hAnsi="Tw Cen MT" w:cs="Arial"/>
          <w:lang w:eastAsia="es-ES"/>
        </w:rPr>
        <w:t xml:space="preserve">será motivo de </w:t>
      </w:r>
      <w:proofErr w:type="spellStart"/>
      <w:r w:rsidRPr="00433884">
        <w:rPr>
          <w:rFonts w:ascii="Tw Cen MT" w:eastAsia="Times New Roman" w:hAnsi="Tw Cen MT" w:cs="Arial"/>
          <w:lang w:eastAsia="es-ES"/>
        </w:rPr>
        <w:t>desechamiento</w:t>
      </w:r>
      <w:proofErr w:type="spellEnd"/>
      <w:r w:rsidRPr="00433884">
        <w:rPr>
          <w:rFonts w:ascii="Tw Cen MT" w:eastAsia="Times New Roman" w:hAnsi="Tw Cen MT" w:cs="Arial"/>
          <w:lang w:eastAsia="es-ES"/>
        </w:rPr>
        <w:t>.</w:t>
      </w:r>
    </w:p>
    <w:p w14:paraId="441A4D72" w14:textId="77777777" w:rsidR="003D1905" w:rsidRPr="00433884" w:rsidRDefault="003D1905" w:rsidP="00776F73">
      <w:pPr>
        <w:numPr>
          <w:ilvl w:val="0"/>
          <w:numId w:val="7"/>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Se presentará en idioma español.</w:t>
      </w:r>
    </w:p>
    <w:p w14:paraId="4019EC39" w14:textId="77777777" w:rsidR="003D1905" w:rsidRPr="00433884" w:rsidRDefault="003D1905" w:rsidP="00776F73">
      <w:pPr>
        <w:numPr>
          <w:ilvl w:val="0"/>
          <w:numId w:val="7"/>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 xml:space="preserve">Los precios ofertados deberán ser fijos, sin </w:t>
      </w:r>
      <w:proofErr w:type="spellStart"/>
      <w:r w:rsidRPr="00433884">
        <w:rPr>
          <w:rFonts w:ascii="Tw Cen MT" w:eastAsia="Times New Roman" w:hAnsi="Tw Cen MT" w:cs="Arial"/>
          <w:lang w:eastAsia="es-ES"/>
        </w:rPr>
        <w:t>escalatoria</w:t>
      </w:r>
      <w:proofErr w:type="spellEnd"/>
      <w:r w:rsidRPr="00433884">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D88306E" w14:textId="77777777" w:rsidR="003D1905" w:rsidRPr="00433884" w:rsidRDefault="003D1905" w:rsidP="00804661">
      <w:pPr>
        <w:numPr>
          <w:ilvl w:val="0"/>
          <w:numId w:val="7"/>
        </w:numPr>
        <w:spacing w:after="24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w:t>
      </w:r>
      <w:r w:rsidRPr="00433884">
        <w:rPr>
          <w:rFonts w:ascii="Tw Cen MT" w:eastAsia="Times New Roman" w:hAnsi="Tw Cen MT" w:cs="Arial"/>
          <w:lang w:eastAsia="es-ES"/>
        </w:rPr>
        <w:lastRenderedPageBreak/>
        <w:t>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CB6D11E" w14:textId="77777777" w:rsidR="003D1905" w:rsidRPr="00433884" w:rsidRDefault="003D1905" w:rsidP="00804661">
      <w:pPr>
        <w:spacing w:after="240" w:line="240" w:lineRule="auto"/>
        <w:jc w:val="both"/>
        <w:rPr>
          <w:rFonts w:ascii="Tw Cen MT" w:hAnsi="Tw Cen MT" w:cs="Arial"/>
          <w:bCs/>
        </w:rPr>
      </w:pPr>
      <w:r w:rsidRPr="00433884">
        <w:rPr>
          <w:rFonts w:ascii="Tw Cen MT" w:hAnsi="Tw Cen MT" w:cs="Arial"/>
          <w:bCs/>
        </w:rPr>
        <w:t>LAS PROPUESTAS TÉCNICAS Y ECONÓMICAS QUE NO CONTENGAN CUALQUIERA DE LOS REQUISITOS MENCIONADOS SERÁN DESECHADAS.</w:t>
      </w:r>
    </w:p>
    <w:p w14:paraId="7C81279D" w14:textId="77777777"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4.2</w:t>
      </w:r>
      <w:r w:rsidRPr="00433884">
        <w:rPr>
          <w:rFonts w:ascii="Tw Cen MT" w:eastAsia="Times New Roman" w:hAnsi="Tw Cen MT" w:cs="Arial"/>
          <w:b/>
          <w:bCs/>
          <w:lang w:eastAsia="es-ES"/>
        </w:rPr>
        <w:tab/>
        <w:t>PROPOSICIONES CONJUNTAS.</w:t>
      </w:r>
    </w:p>
    <w:p w14:paraId="16418F3A" w14:textId="21E9A46F" w:rsidR="003D1905" w:rsidRPr="00433884" w:rsidRDefault="003D1905" w:rsidP="00804661">
      <w:pPr>
        <w:spacing w:after="240" w:line="240" w:lineRule="auto"/>
        <w:jc w:val="both"/>
        <w:rPr>
          <w:rFonts w:ascii="Tw Cen MT" w:eastAsia="Times New Roman" w:hAnsi="Tw Cen MT" w:cs="Arial"/>
          <w:bCs/>
          <w:lang w:eastAsia="es-ES"/>
        </w:rPr>
      </w:pPr>
      <w:r w:rsidRPr="00433884">
        <w:rPr>
          <w:rFonts w:ascii="Tw Cen MT" w:eastAsia="Times New Roman" w:hAnsi="Tw Cen MT" w:cs="Arial"/>
          <w:bCs/>
          <w:lang w:eastAsia="es-ES"/>
        </w:rPr>
        <w:t>Este punto no aplica en la presente licitación.</w:t>
      </w:r>
    </w:p>
    <w:p w14:paraId="6C204EC8" w14:textId="77777777" w:rsidR="003D1905" w:rsidRPr="00433884" w:rsidRDefault="003D1905" w:rsidP="00804661">
      <w:pPr>
        <w:shd w:val="clear" w:color="auto" w:fill="BFBFBF"/>
        <w:spacing w:after="240"/>
        <w:rPr>
          <w:rFonts w:ascii="Tw Cen MT" w:hAnsi="Tw Cen MT" w:cs="Arial"/>
          <w:b/>
          <w:bCs/>
        </w:rPr>
      </w:pPr>
      <w:r w:rsidRPr="00433884">
        <w:rPr>
          <w:rFonts w:ascii="Tw Cen MT" w:hAnsi="Tw Cen MT" w:cs="Arial"/>
          <w:b/>
          <w:bCs/>
        </w:rPr>
        <w:t>5.</w:t>
      </w:r>
      <w:r w:rsidRPr="00433884">
        <w:rPr>
          <w:rFonts w:ascii="Tw Cen MT" w:hAnsi="Tw Cen MT" w:cs="Arial"/>
          <w:b/>
          <w:bCs/>
        </w:rPr>
        <w:tab/>
        <w:t>FIRMA DEL CONTRATO.</w:t>
      </w:r>
    </w:p>
    <w:p w14:paraId="2E7B2DAB" w14:textId="7CAEDF1A" w:rsidR="003D1905" w:rsidRPr="00433884" w:rsidRDefault="003D1905" w:rsidP="00804661">
      <w:pPr>
        <w:spacing w:after="240" w:line="240" w:lineRule="auto"/>
        <w:jc w:val="both"/>
        <w:rPr>
          <w:rFonts w:ascii="Tw Cen MT" w:eastAsia="Times New Roman" w:hAnsi="Tw Cen MT" w:cs="Arial"/>
          <w:b/>
          <w:bCs/>
          <w:lang w:eastAsia="es-ES"/>
        </w:rPr>
      </w:pPr>
      <w:r w:rsidRPr="00433884">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w:t>
      </w:r>
      <w:r w:rsidR="005928DD" w:rsidRPr="00433884">
        <w:rPr>
          <w:rFonts w:ascii="Tw Cen MT" w:eastAsia="Times New Roman" w:hAnsi="Tw Cen MT" w:cs="Arial"/>
          <w:lang w:eastAsia="es-ES"/>
        </w:rPr>
        <w:t>formalizarse</w:t>
      </w:r>
      <w:r w:rsidRPr="00433884">
        <w:rPr>
          <w:rFonts w:ascii="Tw Cen MT" w:eastAsia="Times New Roman" w:hAnsi="Tw Cen MT" w:cs="Arial"/>
          <w:lang w:eastAsia="es-ES"/>
        </w:rPr>
        <w:t xml:space="preserve"> </w:t>
      </w:r>
      <w:r w:rsidR="00E11C05" w:rsidRPr="00433884">
        <w:rPr>
          <w:rFonts w:ascii="Tw Cen MT" w:eastAsia="Times New Roman" w:hAnsi="Tw Cen MT" w:cs="Arial"/>
          <w:b/>
          <w:lang w:eastAsia="es-ES"/>
        </w:rPr>
        <w:t xml:space="preserve">el día </w:t>
      </w:r>
      <w:r w:rsidR="00173AD6" w:rsidRPr="00433884">
        <w:rPr>
          <w:rFonts w:ascii="Tw Cen MT" w:eastAsia="Times New Roman" w:hAnsi="Tw Cen MT" w:cs="Arial"/>
          <w:b/>
          <w:u w:val="single"/>
          <w:lang w:eastAsia="es-ES"/>
        </w:rPr>
        <w:t>06 de abril</w:t>
      </w:r>
      <w:r w:rsidR="00E11C05" w:rsidRPr="00433884">
        <w:rPr>
          <w:rFonts w:ascii="Tw Cen MT" w:eastAsia="Times New Roman" w:hAnsi="Tw Cen MT" w:cs="Arial"/>
          <w:b/>
          <w:u w:val="single"/>
          <w:lang w:eastAsia="es-ES"/>
        </w:rPr>
        <w:t xml:space="preserve"> de 2026 a las 12:00 horas</w:t>
      </w:r>
      <w:r w:rsidRPr="00433884">
        <w:rPr>
          <w:rFonts w:ascii="Tw Cen MT" w:eastAsia="Times New Roman" w:hAnsi="Tw Cen MT" w:cs="Arial"/>
          <w:lang w:eastAsia="es-ES"/>
        </w:rPr>
        <w:t xml:space="preserve">, en la </w:t>
      </w:r>
      <w:r w:rsidR="00E11C05" w:rsidRPr="00433884">
        <w:rPr>
          <w:rFonts w:ascii="Tw Cen MT" w:eastAsia="Times New Roman" w:hAnsi="Tw Cen MT" w:cs="Arial"/>
          <w:lang w:eastAsia="es-ES"/>
        </w:rPr>
        <w:t>Sala de Juntas de la Dirección de Adquisiciones</w:t>
      </w:r>
      <w:r w:rsidRPr="00433884">
        <w:rPr>
          <w:rFonts w:ascii="Tw Cen MT" w:eastAsia="Times New Roman" w:hAnsi="Tw Cen MT" w:cs="Arial"/>
          <w:lang w:eastAsia="es-ES"/>
        </w:rPr>
        <w:t xml:space="preserve"> ubicada en el Edificio B Planta Baja, sito en Av. Ejército Mexicano Esq. Tercer Anillo Periférico, Colonia el Diezmo, C.P. 28010, Colima, Col</w:t>
      </w:r>
      <w:r w:rsidRPr="00433884">
        <w:rPr>
          <w:rFonts w:ascii="Tw Cen MT" w:eastAsia="Times New Roman" w:hAnsi="Tw Cen MT" w:cs="Arial"/>
          <w:b/>
          <w:bCs/>
          <w:lang w:eastAsia="es-ES"/>
        </w:rPr>
        <w:t>.</w:t>
      </w:r>
    </w:p>
    <w:p w14:paraId="4693B8E3" w14:textId="3120A185"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 xml:space="preserve">En el supuesto de que </w:t>
      </w:r>
      <w:r w:rsidR="005928DD" w:rsidRPr="00433884">
        <w:rPr>
          <w:rFonts w:ascii="Tw Cen MT" w:hAnsi="Tw Cen MT" w:cs="Arial"/>
          <w:lang w:val="es-ES"/>
        </w:rPr>
        <w:t>los</w:t>
      </w:r>
      <w:r w:rsidRPr="00433884">
        <w:rPr>
          <w:rFonts w:ascii="Tw Cen MT" w:hAnsi="Tw Cen MT" w:cs="Arial"/>
          <w:lang w:val="es-ES"/>
        </w:rPr>
        <w:t xml:space="preserve"> licitante</w:t>
      </w:r>
      <w:r w:rsidR="005928DD" w:rsidRPr="00433884">
        <w:rPr>
          <w:rFonts w:ascii="Tw Cen MT" w:hAnsi="Tw Cen MT" w:cs="Arial"/>
          <w:lang w:val="es-ES"/>
        </w:rPr>
        <w:t>s</w:t>
      </w:r>
      <w:r w:rsidRPr="00433884">
        <w:rPr>
          <w:rFonts w:ascii="Tw Cen MT" w:hAnsi="Tw Cen MT" w:cs="Arial"/>
          <w:lang w:val="es-ES"/>
        </w:rPr>
        <w:t xml:space="preserve"> adjudicado</w:t>
      </w:r>
      <w:r w:rsidR="005928DD" w:rsidRPr="00433884">
        <w:rPr>
          <w:rFonts w:ascii="Tw Cen MT" w:hAnsi="Tw Cen MT" w:cs="Arial"/>
          <w:lang w:val="es-ES"/>
        </w:rPr>
        <w:t>s</w:t>
      </w:r>
      <w:r w:rsidRPr="00433884">
        <w:rPr>
          <w:rFonts w:ascii="Tw Cen MT" w:hAnsi="Tw Cen MT" w:cs="Arial"/>
          <w:lang w:val="es-ES"/>
        </w:rPr>
        <w:t xml:space="preserve"> no se presente</w:t>
      </w:r>
      <w:r w:rsidR="005928DD" w:rsidRPr="00433884">
        <w:rPr>
          <w:rFonts w:ascii="Tw Cen MT" w:hAnsi="Tw Cen MT" w:cs="Arial"/>
          <w:lang w:val="es-ES"/>
        </w:rPr>
        <w:t>n</w:t>
      </w:r>
      <w:r w:rsidRPr="00433884">
        <w:rPr>
          <w:rFonts w:ascii="Tw Cen MT" w:hAnsi="Tw Cen MT" w:cs="Arial"/>
          <w:lang w:val="es-ES"/>
        </w:rPr>
        <w:t xml:space="preserve"> a firmar el contrato por causas que le sean imputables, será sancionado en los términos del artículo 98 NUMERAL 1, fracción I de la Ley de Adquisiciones, Arrendamientos y Servicios del Sector Público del Estado de Colima. </w:t>
      </w:r>
    </w:p>
    <w:p w14:paraId="2C28A60C"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Cs/>
        </w:rPr>
        <w:t xml:space="preserve">La dependencia requirente informará a la </w:t>
      </w:r>
      <w:r w:rsidRPr="00433884">
        <w:rPr>
          <w:rFonts w:ascii="Tw Cen MT" w:hAnsi="Tw Cen MT" w:cs="Arial"/>
          <w:b/>
          <w:bCs/>
        </w:rPr>
        <w:t xml:space="preserve">Dirección de Adquisiciones </w:t>
      </w:r>
      <w:r w:rsidRPr="00433884">
        <w:rPr>
          <w:rFonts w:ascii="Tw Cen MT" w:hAnsi="Tw Cen MT" w:cs="Arial"/>
          <w:bCs/>
        </w:rPr>
        <w:t xml:space="preserve">de la recepción, ejecución o de la entrega, así como el cumplimiento de los bienes y/o servicios ofrecidos de acuerdo al </w:t>
      </w:r>
      <w:r w:rsidRPr="00433884">
        <w:rPr>
          <w:rFonts w:ascii="Tw Cen MT" w:hAnsi="Tw Cen MT" w:cs="Arial"/>
          <w:b/>
          <w:bCs/>
        </w:rPr>
        <w:t>ANEXO NÚMERO 1 TÉCNICO</w:t>
      </w:r>
      <w:r w:rsidRPr="00433884">
        <w:rPr>
          <w:rFonts w:ascii="Tw Cen MT" w:hAnsi="Tw Cen MT" w:cs="Arial"/>
          <w:b/>
        </w:rPr>
        <w:t xml:space="preserve"> Y ANEXO NÚMERO 2 ECONÓMICO</w:t>
      </w:r>
      <w:r w:rsidRPr="00433884">
        <w:rPr>
          <w:rFonts w:ascii="Tw Cen MT" w:hAnsi="Tw Cen MT" w:cs="Arial"/>
          <w:b/>
          <w:bCs/>
        </w:rPr>
        <w:t>.</w:t>
      </w:r>
    </w:p>
    <w:p w14:paraId="2E76DC13" w14:textId="77777777"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0E583D8" w14:textId="77777777" w:rsidR="003D1905" w:rsidRPr="00433884" w:rsidRDefault="003D1905" w:rsidP="00804661">
      <w:pPr>
        <w:spacing w:after="240" w:line="240" w:lineRule="auto"/>
        <w:rPr>
          <w:rFonts w:ascii="Tw Cen MT" w:hAnsi="Tw Cen MT" w:cs="Arial"/>
          <w:lang w:val="es-ES"/>
        </w:rPr>
      </w:pPr>
      <w:r w:rsidRPr="00433884">
        <w:rPr>
          <w:rFonts w:ascii="Tw Cen MT" w:hAnsi="Tw Cen MT" w:cs="Arial"/>
          <w:lang w:val="es-ES"/>
        </w:rPr>
        <w:t xml:space="preserve">El presente contrato abarcará </w:t>
      </w:r>
      <w:r w:rsidRPr="00433884">
        <w:rPr>
          <w:rFonts w:ascii="Tw Cen MT" w:hAnsi="Tw Cen MT" w:cs="Arial"/>
          <w:b/>
          <w:lang w:val="es-ES"/>
        </w:rPr>
        <w:t>UN EJERCICIO FISCAL</w:t>
      </w:r>
      <w:r w:rsidRPr="00433884">
        <w:rPr>
          <w:rFonts w:ascii="Tw Cen MT" w:hAnsi="Tw Cen MT" w:cs="Arial"/>
          <w:lang w:val="es-ES"/>
        </w:rPr>
        <w:t>.</w:t>
      </w:r>
    </w:p>
    <w:p w14:paraId="1FFFBF20" w14:textId="77777777" w:rsidR="003D1905" w:rsidRPr="00433884" w:rsidRDefault="003D1905" w:rsidP="00804661">
      <w:pPr>
        <w:tabs>
          <w:tab w:val="left" w:pos="426"/>
        </w:tabs>
        <w:spacing w:after="240" w:line="240" w:lineRule="auto"/>
        <w:jc w:val="both"/>
        <w:rPr>
          <w:rFonts w:ascii="Tw Cen MT" w:eastAsia="Times New Roman" w:hAnsi="Tw Cen MT" w:cs="Arial"/>
          <w:b/>
          <w:bCs/>
          <w:lang w:val="es-ES_tradnl" w:eastAsia="es-ES"/>
        </w:rPr>
      </w:pPr>
      <w:r w:rsidRPr="00433884">
        <w:rPr>
          <w:rFonts w:ascii="Tw Cen MT" w:eastAsia="Times New Roman" w:hAnsi="Tw Cen MT" w:cs="Arial"/>
          <w:b/>
          <w:bCs/>
          <w:lang w:val="es-ES_tradnl" w:eastAsia="es-ES"/>
        </w:rPr>
        <w:t>5.1</w:t>
      </w:r>
      <w:r w:rsidRPr="00433884">
        <w:rPr>
          <w:rFonts w:ascii="Tw Cen MT" w:eastAsia="Times New Roman" w:hAnsi="Tw Cen MT" w:cs="Arial"/>
          <w:b/>
          <w:bCs/>
          <w:lang w:val="es-ES_tradnl" w:eastAsia="es-ES"/>
        </w:rPr>
        <w:tab/>
        <w:t>INSTRUCCIONES PARA LA ELABORACIÓN Y ENTREGA DE LA GARANTÍA DE CUMPLIMIENTO DEL CONTRATO.</w:t>
      </w:r>
    </w:p>
    <w:p w14:paraId="3153F74F"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433884">
        <w:rPr>
          <w:rFonts w:ascii="Tw Cen MT" w:eastAsia="Times New Roman" w:hAnsi="Tw Cen MT" w:cs="Arial"/>
          <w:b/>
          <w:lang w:eastAsia="es-ES"/>
        </w:rPr>
        <w:t xml:space="preserve">10% </w:t>
      </w:r>
      <w:r w:rsidRPr="00433884">
        <w:rPr>
          <w:rFonts w:ascii="Tw Cen MT" w:eastAsia="Times New Roman" w:hAnsi="Tw Cen MT" w:cs="Arial"/>
          <w:lang w:eastAsia="es-ES"/>
        </w:rPr>
        <w:t>del monto total</w:t>
      </w:r>
      <w:r w:rsidRPr="00433884">
        <w:rPr>
          <w:rFonts w:ascii="Tw Cen MT" w:eastAsia="Times New Roman" w:hAnsi="Tw Cen MT" w:cs="Arial"/>
          <w:b/>
          <w:lang w:eastAsia="es-ES"/>
        </w:rPr>
        <w:t xml:space="preserve">  IMPUESTOS INCLUIDOS </w:t>
      </w:r>
      <w:r w:rsidRPr="00433884">
        <w:rPr>
          <w:rFonts w:ascii="Tw Cen MT" w:eastAsia="Times New Roman" w:hAnsi="Tw Cen MT" w:cs="Arial"/>
          <w:lang w:eastAsia="es-ES"/>
        </w:rPr>
        <w:t xml:space="preserve">del monto total adjudicado, como garantía del buen cumplimiento del contrato, a favor de </w:t>
      </w:r>
      <w:r w:rsidRPr="00433884">
        <w:rPr>
          <w:rFonts w:ascii="Tw Cen MT" w:eastAsia="Times New Roman" w:hAnsi="Tw Cen MT" w:cs="Arial"/>
          <w:b/>
          <w:lang w:eastAsia="es-ES"/>
        </w:rPr>
        <w:t>Secretaría de Planeación, Finanzas y Administración del Gobierno del Estado de Colima</w:t>
      </w:r>
      <w:r w:rsidRPr="00433884">
        <w:rPr>
          <w:rFonts w:ascii="Tw Cen MT" w:eastAsia="Times New Roman" w:hAnsi="Tw Cen MT" w:cs="Arial"/>
          <w:lang w:eastAsia="es-ES"/>
        </w:rPr>
        <w:t xml:space="preserve">, y deberá ser entregada </w:t>
      </w:r>
      <w:r w:rsidRPr="00433884">
        <w:rPr>
          <w:rFonts w:ascii="Tw Cen MT" w:eastAsia="Times New Roman" w:hAnsi="Tw Cen MT" w:cs="Arial"/>
          <w:b/>
          <w:lang w:eastAsia="es-ES"/>
        </w:rPr>
        <w:t>dentro de los diez días naturales siguientes a la firma del contrato,</w:t>
      </w:r>
      <w:r w:rsidRPr="00433884">
        <w:rPr>
          <w:rFonts w:ascii="Tw Cen MT" w:eastAsia="Times New Roman" w:hAnsi="Tw Cen MT" w:cs="Arial"/>
          <w:lang w:eastAsia="es-ES"/>
        </w:rPr>
        <w:t xml:space="preserve"> debiendo contener en su texto las siguientes manifestaciones:</w:t>
      </w:r>
    </w:p>
    <w:p w14:paraId="7D434C84" w14:textId="185831B2" w:rsidR="003D1905" w:rsidRPr="00433884" w:rsidRDefault="003D1905" w:rsidP="00776F73">
      <w:pPr>
        <w:spacing w:after="120" w:line="240" w:lineRule="auto"/>
        <w:ind w:left="709" w:hanging="567"/>
        <w:jc w:val="both"/>
        <w:rPr>
          <w:rFonts w:ascii="Tw Cen MT" w:eastAsia="Times New Roman" w:hAnsi="Tw Cen MT" w:cs="Arial"/>
          <w:lang w:eastAsia="es-ES"/>
        </w:rPr>
      </w:pPr>
      <w:r w:rsidRPr="00433884">
        <w:rPr>
          <w:rFonts w:ascii="Tw Cen MT" w:eastAsia="Times New Roman" w:hAnsi="Tw Cen MT" w:cs="Arial"/>
          <w:lang w:eastAsia="es-ES"/>
        </w:rPr>
        <w:t>a)</w:t>
      </w:r>
      <w:r w:rsidRPr="00433884">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433884">
        <w:rPr>
          <w:rFonts w:ascii="Tw Cen MT" w:eastAsia="Times New Roman" w:hAnsi="Tw Cen MT" w:cs="Arial"/>
          <w:b/>
          <w:noProof/>
          <w:lang w:eastAsia="es-ES"/>
        </w:rPr>
        <w:t>06002-0</w:t>
      </w:r>
      <w:r w:rsidR="00173AD6" w:rsidRPr="00433884">
        <w:rPr>
          <w:rFonts w:ascii="Tw Cen MT" w:eastAsia="Times New Roman" w:hAnsi="Tw Cen MT" w:cs="Arial"/>
          <w:b/>
          <w:noProof/>
          <w:lang w:eastAsia="es-ES"/>
        </w:rPr>
        <w:t>10</w:t>
      </w:r>
      <w:r w:rsidRPr="00433884">
        <w:rPr>
          <w:rFonts w:ascii="Tw Cen MT" w:eastAsia="Times New Roman" w:hAnsi="Tw Cen MT" w:cs="Arial"/>
          <w:b/>
          <w:noProof/>
          <w:lang w:eastAsia="es-ES"/>
        </w:rPr>
        <w:t>-26</w:t>
      </w:r>
      <w:r w:rsidRPr="00433884">
        <w:rPr>
          <w:rFonts w:ascii="Tw Cen MT" w:eastAsia="Times New Roman" w:hAnsi="Tw Cen MT" w:cs="Arial"/>
          <w:b/>
          <w:lang w:eastAsia="es-ES"/>
        </w:rPr>
        <w:t>.</w:t>
      </w:r>
    </w:p>
    <w:p w14:paraId="19DB5459" w14:textId="77777777" w:rsidR="003D1905" w:rsidRPr="00433884" w:rsidRDefault="003D1905" w:rsidP="00776F73">
      <w:pPr>
        <w:spacing w:after="120"/>
        <w:ind w:left="709" w:hanging="567"/>
        <w:jc w:val="both"/>
        <w:rPr>
          <w:rFonts w:ascii="Tw Cen MT" w:hAnsi="Tw Cen MT" w:cs="Arial"/>
        </w:rPr>
      </w:pPr>
      <w:r w:rsidRPr="00433884">
        <w:rPr>
          <w:rFonts w:ascii="Tw Cen MT" w:hAnsi="Tw Cen MT" w:cs="Arial"/>
        </w:rPr>
        <w:lastRenderedPageBreak/>
        <w:t>b)</w:t>
      </w:r>
      <w:r w:rsidRPr="00433884">
        <w:rPr>
          <w:rFonts w:ascii="Tw Cen MT" w:hAnsi="Tw Cen MT" w:cs="Arial"/>
        </w:rPr>
        <w:tab/>
        <w:t xml:space="preserve">Que la fianza tendrá vigencia, hasta el cumplimiento del contrato, de acuerdo a lo solicitado en el </w:t>
      </w:r>
      <w:r w:rsidRPr="00433884">
        <w:rPr>
          <w:rFonts w:ascii="Tw Cen MT" w:hAnsi="Tw Cen MT" w:cs="Arial"/>
          <w:b/>
        </w:rPr>
        <w:t>ANEXO NÚMERO 1 TÉCNICO</w:t>
      </w:r>
      <w:r w:rsidRPr="00433884">
        <w:rPr>
          <w:rFonts w:ascii="Tw Cen MT" w:hAnsi="Tw Cen MT" w:cs="Arial"/>
        </w:rPr>
        <w:t>.</w:t>
      </w:r>
    </w:p>
    <w:p w14:paraId="0E3F9F7F" w14:textId="77777777" w:rsidR="003D1905" w:rsidRPr="00433884" w:rsidRDefault="003D1905" w:rsidP="00776F73">
      <w:pPr>
        <w:spacing w:after="120"/>
        <w:ind w:left="709" w:hanging="567"/>
        <w:jc w:val="both"/>
        <w:rPr>
          <w:rFonts w:ascii="Tw Cen MT" w:hAnsi="Tw Cen MT"/>
        </w:rPr>
      </w:pPr>
      <w:r w:rsidRPr="00433884">
        <w:rPr>
          <w:rFonts w:ascii="Tw Cen MT" w:hAnsi="Tw Cen MT"/>
        </w:rPr>
        <w:t xml:space="preserve">c) </w:t>
      </w:r>
      <w:r w:rsidRPr="00433884">
        <w:rPr>
          <w:rFonts w:ascii="Tw Cen MT" w:hAnsi="Tw Cen MT"/>
        </w:rPr>
        <w:tab/>
        <w:t>En el caso de que sea prorrogado el plazo establecido en el inciso anterior, por cualquier causa, deberá contener los endosos correspondientes y prorrogados su vigencia por el tiempo que sea necesario.</w:t>
      </w:r>
    </w:p>
    <w:p w14:paraId="39D6715A" w14:textId="77777777" w:rsidR="003D1905" w:rsidRPr="00433884" w:rsidRDefault="003D1905" w:rsidP="00804661">
      <w:pPr>
        <w:spacing w:after="240"/>
        <w:ind w:left="709" w:hanging="567"/>
        <w:jc w:val="both"/>
        <w:rPr>
          <w:rFonts w:ascii="Tw Cen MT" w:hAnsi="Tw Cen MT"/>
        </w:rPr>
      </w:pPr>
      <w:r w:rsidRPr="00433884">
        <w:rPr>
          <w:rFonts w:ascii="Tw Cen MT" w:hAnsi="Tw Cen MT"/>
        </w:rPr>
        <w:t>d)</w:t>
      </w:r>
      <w:r w:rsidRPr="00433884">
        <w:rPr>
          <w:rFonts w:ascii="Tw Cen MT" w:hAnsi="Tw Cen MT"/>
        </w:rPr>
        <w:tab/>
        <w:t>Acorde con lo establecido por la Ley de Instituciones de Seguros y Fianzas, la compañía afianzadora se obliga a atender las reclamaciones por incumplimiento del licitante adjudicado.</w:t>
      </w:r>
    </w:p>
    <w:p w14:paraId="72C75598" w14:textId="77777777" w:rsidR="003D1905" w:rsidRPr="00433884" w:rsidRDefault="003D1905" w:rsidP="00804661">
      <w:pPr>
        <w:spacing w:after="240" w:line="240" w:lineRule="auto"/>
        <w:rPr>
          <w:rFonts w:ascii="Tw Cen MT" w:hAnsi="Tw Cen MT" w:cs="Arial"/>
        </w:rPr>
      </w:pPr>
      <w:r w:rsidRPr="00433884">
        <w:rPr>
          <w:rFonts w:ascii="Tw Cen MT" w:hAnsi="Tw Cen MT" w:cs="Arial"/>
          <w:b/>
        </w:rPr>
        <w:t>Deberán indicar expresamente lo siguiente</w:t>
      </w:r>
      <w:r w:rsidRPr="00433884">
        <w:rPr>
          <w:rFonts w:ascii="Tw Cen MT" w:hAnsi="Tw Cen MT" w:cs="Arial"/>
        </w:rPr>
        <w:t>:</w:t>
      </w:r>
    </w:p>
    <w:p w14:paraId="642BA87E" w14:textId="77777777" w:rsidR="003D1905" w:rsidRPr="00433884"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433884">
        <w:rPr>
          <w:rFonts w:ascii="Tw Cen MT" w:eastAsia="Times New Roman" w:hAnsi="Tw Cen MT" w:cs="Arial"/>
          <w:lang w:eastAsia="es-ES"/>
        </w:rPr>
        <w:t>Deberán expedirse a favor de la Secretaría de Planeación, Finanzas y Administración del Gobierno del Estado de Colima.</w:t>
      </w:r>
    </w:p>
    <w:p w14:paraId="79EBE8C6" w14:textId="77777777" w:rsidR="003D1905" w:rsidRPr="00433884"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433884">
        <w:rPr>
          <w:rFonts w:ascii="Tw Cen MT" w:eastAsia="Times New Roman" w:hAnsi="Tw Cen MT" w:cs="Arial"/>
          <w:lang w:eastAsia="es-ES"/>
        </w:rPr>
        <w:t>La indicación del importe total garantizado con número y letra.</w:t>
      </w:r>
    </w:p>
    <w:p w14:paraId="6A4DEF8F" w14:textId="77777777" w:rsidR="003D1905" w:rsidRPr="00433884"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433884">
        <w:rPr>
          <w:rFonts w:ascii="Tw Cen MT" w:eastAsia="Times New Roman" w:hAnsi="Tw Cen MT" w:cs="Arial"/>
          <w:lang w:eastAsia="es-ES"/>
        </w:rPr>
        <w:t>Referencia de que la fianza se otorga atendiendo a todas las estipulaciones contenidas en el contrato.</w:t>
      </w:r>
    </w:p>
    <w:p w14:paraId="4AEC3610" w14:textId="77777777" w:rsidR="003D1905" w:rsidRPr="00433884"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433884">
        <w:rPr>
          <w:rFonts w:ascii="Tw Cen MT" w:eastAsia="Times New Roman" w:hAnsi="Tw Cen MT" w:cs="Arial"/>
          <w:lang w:eastAsia="es-ES"/>
        </w:rPr>
        <w:t>La información correspondiente al número del contrato, su fecha de firma, así como la especificación de las obligaciones garantizadas.</w:t>
      </w:r>
    </w:p>
    <w:p w14:paraId="62E2D9FA" w14:textId="77777777" w:rsidR="003D1905" w:rsidRPr="00433884"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433884">
        <w:rPr>
          <w:rFonts w:ascii="Tw Cen MT" w:eastAsia="Times New Roman" w:hAnsi="Tw Cen MT" w:cs="Arial"/>
          <w:lang w:eastAsia="es-ES"/>
        </w:rPr>
        <w:t>El señalamiento de la denominación o nombre del contratista, proveedor o fiado.</w:t>
      </w:r>
    </w:p>
    <w:p w14:paraId="33D147AE" w14:textId="77777777" w:rsidR="003D1905" w:rsidRPr="00433884" w:rsidRDefault="003D1905" w:rsidP="00804661">
      <w:pPr>
        <w:numPr>
          <w:ilvl w:val="0"/>
          <w:numId w:val="8"/>
        </w:num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EB79B59"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Deberá contener, además, expresamente, los siguientes textos:</w:t>
      </w:r>
    </w:p>
    <w:p w14:paraId="64CFADED" w14:textId="77777777" w:rsidR="003D1905" w:rsidRPr="00433884" w:rsidRDefault="003D190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433884">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E503C09" w14:textId="77777777" w:rsidR="003D1905" w:rsidRPr="00433884" w:rsidRDefault="003D190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433884">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71BDE11" w14:textId="77777777" w:rsidR="003D1905" w:rsidRPr="00433884" w:rsidRDefault="003D1905"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433884">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433884">
        <w:rPr>
          <w:rFonts w:ascii="Tw Cen MT" w:eastAsia="Times New Roman" w:hAnsi="Tw Cen MT" w:cs="Arial"/>
          <w:b/>
          <w:lang w:eastAsia="es-ES"/>
        </w:rPr>
        <w:t>ANEXO NÚMERO 1 TÉCNICO</w:t>
      </w:r>
      <w:r w:rsidRPr="00433884">
        <w:rPr>
          <w:rFonts w:ascii="Tw Cen MT" w:eastAsia="Times New Roman" w:hAnsi="Tw Cen MT" w:cs="Arial"/>
          <w:lang w:eastAsia="es-ES"/>
        </w:rPr>
        <w:t>.”</w:t>
      </w:r>
    </w:p>
    <w:p w14:paraId="4322FFE0"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En caso de rescisión del contrato, la aplicación de la garantía de cumplimiento será proporcional al monto de las obligaciones incumplidas.</w:t>
      </w:r>
    </w:p>
    <w:p w14:paraId="30BF1C14" w14:textId="77777777" w:rsidR="003D1905" w:rsidRPr="00433884" w:rsidRDefault="003D1905" w:rsidP="00804661">
      <w:pPr>
        <w:spacing w:after="240" w:line="240" w:lineRule="auto"/>
        <w:rPr>
          <w:rFonts w:ascii="Tw Cen MT" w:hAnsi="Tw Cen MT" w:cs="Arial"/>
          <w:b/>
        </w:rPr>
      </w:pPr>
      <w:r w:rsidRPr="00433884">
        <w:rPr>
          <w:rFonts w:ascii="Tw Cen MT" w:hAnsi="Tw Cen MT" w:cs="Arial"/>
          <w:b/>
        </w:rPr>
        <w:lastRenderedPageBreak/>
        <w:t>La póliza deberá contener, también, las siguientes previsiones</w:t>
      </w:r>
    </w:p>
    <w:p w14:paraId="2EA4EDBA" w14:textId="77777777" w:rsidR="003D1905" w:rsidRPr="00433884" w:rsidRDefault="003D1905" w:rsidP="00776F73">
      <w:pPr>
        <w:spacing w:after="120" w:line="240" w:lineRule="auto"/>
        <w:jc w:val="both"/>
        <w:rPr>
          <w:rFonts w:ascii="Tw Cen MT" w:hAnsi="Tw Cen MT" w:cs="Arial"/>
        </w:rPr>
      </w:pPr>
      <w:r w:rsidRPr="00433884">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840D6D5" w14:textId="77777777" w:rsidR="003D1905" w:rsidRPr="00433884" w:rsidRDefault="003D1905" w:rsidP="00776F73">
      <w:pPr>
        <w:spacing w:after="120" w:line="240" w:lineRule="auto"/>
        <w:jc w:val="both"/>
        <w:rPr>
          <w:rFonts w:ascii="Tw Cen MT" w:hAnsi="Tw Cen MT" w:cs="Arial"/>
        </w:rPr>
      </w:pPr>
      <w:r w:rsidRPr="00433884">
        <w:rPr>
          <w:rFonts w:ascii="Tw Cen MT" w:hAnsi="Tw Cen MT" w:cs="Arial"/>
          <w:b/>
          <w:bCs/>
        </w:rPr>
        <w:t xml:space="preserve">II. </w:t>
      </w:r>
      <w:r w:rsidRPr="00433884">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3A7E7030"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b/>
          <w:bCs/>
        </w:rPr>
        <w:t xml:space="preserve">III. </w:t>
      </w:r>
      <w:r w:rsidRPr="00433884">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FA2ADDE" w14:textId="77777777" w:rsidR="003D1905" w:rsidRPr="00433884" w:rsidRDefault="003D1905" w:rsidP="00804661">
      <w:pPr>
        <w:spacing w:after="240" w:line="240" w:lineRule="auto"/>
        <w:rPr>
          <w:rFonts w:ascii="Tw Cen MT" w:hAnsi="Tw Cen MT" w:cs="Arial"/>
          <w:b/>
        </w:rPr>
      </w:pPr>
      <w:r w:rsidRPr="00433884">
        <w:rPr>
          <w:rFonts w:ascii="Tw Cen MT" w:hAnsi="Tw Cen MT" w:cs="Arial"/>
          <w:b/>
        </w:rPr>
        <w:t>5.2</w:t>
      </w:r>
      <w:r w:rsidRPr="00433884">
        <w:rPr>
          <w:rFonts w:ascii="Tw Cen MT" w:hAnsi="Tw Cen MT" w:cs="Arial"/>
          <w:b/>
        </w:rPr>
        <w:tab/>
        <w:t>GARANTÍA DE VICIOS OCULTOS.</w:t>
      </w:r>
    </w:p>
    <w:p w14:paraId="3EF4DB9D"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Este punto no aplica para la presente licitación.</w:t>
      </w:r>
    </w:p>
    <w:p w14:paraId="5299F831" w14:textId="77777777" w:rsidR="003D1905" w:rsidRPr="00433884" w:rsidRDefault="003D1905" w:rsidP="00804661">
      <w:pPr>
        <w:shd w:val="clear" w:color="auto" w:fill="BFBFBF"/>
        <w:spacing w:after="240" w:line="240" w:lineRule="auto"/>
        <w:rPr>
          <w:rFonts w:ascii="Tw Cen MT" w:hAnsi="Tw Cen MT" w:cs="Arial"/>
        </w:rPr>
      </w:pPr>
      <w:r w:rsidRPr="00433884">
        <w:rPr>
          <w:rFonts w:ascii="Tw Cen MT" w:hAnsi="Tw Cen MT"/>
          <w:b/>
          <w:u w:color="932092"/>
          <w:lang w:val="es-ES_tradnl"/>
        </w:rPr>
        <w:t>6</w:t>
      </w:r>
      <w:r w:rsidRPr="00433884">
        <w:rPr>
          <w:rFonts w:ascii="Tw Cen MT" w:hAnsi="Tw Cen MT" w:cs="Arial"/>
        </w:rPr>
        <w:t>.</w:t>
      </w:r>
      <w:r w:rsidRPr="00433884">
        <w:rPr>
          <w:rFonts w:ascii="Tw Cen MT" w:hAnsi="Tw Cen MT" w:cs="Arial"/>
        </w:rPr>
        <w:tab/>
      </w:r>
      <w:r w:rsidRPr="00433884">
        <w:rPr>
          <w:rFonts w:ascii="Tw Cen MT" w:hAnsi="Tw Cen MT" w:cs="Arial"/>
          <w:b/>
        </w:rPr>
        <w:t>ANTICIPO</w:t>
      </w:r>
      <w:r w:rsidRPr="00433884">
        <w:rPr>
          <w:rFonts w:ascii="Tw Cen MT" w:hAnsi="Tw Cen MT" w:cs="Arial"/>
        </w:rPr>
        <w:t>.</w:t>
      </w:r>
    </w:p>
    <w:p w14:paraId="7F722D9C" w14:textId="16C2C69E" w:rsidR="003D1905" w:rsidRPr="00433884" w:rsidRDefault="003D1905" w:rsidP="005928DD">
      <w:pPr>
        <w:shd w:val="clear" w:color="auto" w:fill="FFFFFF"/>
        <w:spacing w:after="240" w:line="240" w:lineRule="auto"/>
        <w:jc w:val="both"/>
        <w:rPr>
          <w:rFonts w:ascii="Tw Cen MT" w:eastAsia="Times New Roman" w:hAnsi="Tw Cen MT"/>
          <w:lang w:eastAsia="es-MX"/>
        </w:rPr>
      </w:pPr>
      <w:r w:rsidRPr="00433884">
        <w:rPr>
          <w:rFonts w:ascii="Tw Cen MT" w:eastAsia="Times New Roman" w:hAnsi="Tw Cen MT"/>
          <w:lang w:eastAsia="es-MX"/>
        </w:rPr>
        <w:t>Este punto no aplica para la presente licitación.</w:t>
      </w:r>
    </w:p>
    <w:p w14:paraId="5A4CB17B" w14:textId="77777777" w:rsidR="003D1905" w:rsidRPr="00433884" w:rsidRDefault="003D1905"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433884">
        <w:rPr>
          <w:rFonts w:ascii="Tw Cen MT" w:eastAsia="Arial Unicode MS" w:hAnsi="Tw Cen MT" w:cs="Arial Unicode MS"/>
          <w:b/>
          <w:sz w:val="22"/>
          <w:szCs w:val="22"/>
          <w:u w:color="932092"/>
          <w:bdr w:val="nil"/>
          <w:shd w:val="clear" w:color="auto" w:fill="BFBFBF"/>
          <w:lang w:val="es-ES_tradnl"/>
        </w:rPr>
        <w:t>GARANTÍA DE ANTICIPO.</w:t>
      </w:r>
    </w:p>
    <w:p w14:paraId="30A169DE" w14:textId="494A6128" w:rsidR="003D1905" w:rsidRPr="00433884" w:rsidRDefault="003D1905" w:rsidP="00804661">
      <w:pPr>
        <w:shd w:val="clear" w:color="auto" w:fill="FFFFFF"/>
        <w:spacing w:after="240" w:line="240" w:lineRule="auto"/>
        <w:jc w:val="both"/>
        <w:rPr>
          <w:rFonts w:ascii="Tw Cen MT" w:eastAsia="Times New Roman" w:hAnsi="Tw Cen MT"/>
          <w:lang w:eastAsia="es-MX"/>
        </w:rPr>
      </w:pPr>
      <w:r w:rsidRPr="00433884">
        <w:rPr>
          <w:rFonts w:ascii="Tw Cen MT" w:eastAsia="Times New Roman" w:hAnsi="Tw Cen MT"/>
          <w:lang w:eastAsia="es-MX"/>
        </w:rPr>
        <w:t>Este punto no aplica para la presente licitación</w:t>
      </w:r>
    </w:p>
    <w:p w14:paraId="3B673028"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8.</w:t>
      </w:r>
      <w:r w:rsidRPr="00433884">
        <w:rPr>
          <w:rFonts w:ascii="Tw Cen MT" w:hAnsi="Tw Cen MT" w:cs="Arial"/>
          <w:b/>
          <w:bCs/>
        </w:rPr>
        <w:tab/>
        <w:t>CRITERIOS DE EVALUACIÓN, DICTAMEN Y ADJUDICACIÓN.</w:t>
      </w:r>
    </w:p>
    <w:p w14:paraId="00AF4574" w14:textId="77777777" w:rsidR="003D1905" w:rsidRPr="00433884" w:rsidRDefault="003D1905" w:rsidP="00804661">
      <w:pPr>
        <w:spacing w:after="240" w:line="240" w:lineRule="auto"/>
        <w:rPr>
          <w:rFonts w:ascii="Tw Cen MT" w:hAnsi="Tw Cen MT"/>
          <w:b/>
        </w:rPr>
      </w:pPr>
      <w:r w:rsidRPr="00433884">
        <w:rPr>
          <w:rFonts w:ascii="Tw Cen MT" w:hAnsi="Tw Cen MT"/>
          <w:b/>
        </w:rPr>
        <w:t>La Convocante:</w:t>
      </w:r>
    </w:p>
    <w:p w14:paraId="5F081B3A" w14:textId="77777777" w:rsidR="003D1905" w:rsidRPr="00433884" w:rsidRDefault="003D1905" w:rsidP="00776F73">
      <w:pPr>
        <w:numPr>
          <w:ilvl w:val="0"/>
          <w:numId w:val="9"/>
        </w:numPr>
        <w:spacing w:after="120" w:line="240" w:lineRule="auto"/>
        <w:ind w:left="567" w:hanging="567"/>
        <w:jc w:val="both"/>
        <w:rPr>
          <w:rFonts w:ascii="Tw Cen MT" w:eastAsia="Times New Roman" w:hAnsi="Tw Cen MT"/>
          <w:lang w:eastAsia="es-ES"/>
        </w:rPr>
      </w:pPr>
      <w:r w:rsidRPr="00433884">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550960BA" w14:textId="77777777" w:rsidR="003D1905" w:rsidRPr="00433884" w:rsidRDefault="003D1905" w:rsidP="00776F73">
      <w:pPr>
        <w:numPr>
          <w:ilvl w:val="0"/>
          <w:numId w:val="9"/>
        </w:numPr>
        <w:spacing w:after="120" w:line="240" w:lineRule="auto"/>
        <w:ind w:left="567" w:hanging="567"/>
        <w:jc w:val="both"/>
        <w:rPr>
          <w:rFonts w:ascii="Tw Cen MT" w:eastAsia="Times New Roman" w:hAnsi="Tw Cen MT"/>
          <w:lang w:eastAsia="es-ES"/>
        </w:rPr>
      </w:pPr>
      <w:r w:rsidRPr="00433884">
        <w:rPr>
          <w:rFonts w:ascii="Tw Cen MT" w:eastAsia="Times New Roman" w:hAnsi="Tw Cen MT"/>
          <w:lang w:eastAsia="es-ES"/>
        </w:rPr>
        <w:t>Elaborará cuadros con los precios y condiciones ofertadas, mismo que permitirá comparar éstas de manera equitativa.</w:t>
      </w:r>
    </w:p>
    <w:p w14:paraId="63D0B103" w14:textId="77777777" w:rsidR="003D1905" w:rsidRPr="00433884" w:rsidRDefault="003D1905" w:rsidP="00776F73">
      <w:pPr>
        <w:numPr>
          <w:ilvl w:val="0"/>
          <w:numId w:val="9"/>
        </w:numPr>
        <w:spacing w:after="120" w:line="240" w:lineRule="auto"/>
        <w:ind w:left="567" w:hanging="567"/>
        <w:jc w:val="both"/>
        <w:rPr>
          <w:rFonts w:ascii="Tw Cen MT" w:eastAsia="Times New Roman" w:hAnsi="Tw Cen MT"/>
          <w:lang w:eastAsia="es-ES"/>
        </w:rPr>
      </w:pPr>
      <w:r w:rsidRPr="00433884">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8239A14" w14:textId="7E54C1C0" w:rsidR="003D1905" w:rsidRPr="00433884" w:rsidRDefault="003D1905" w:rsidP="00776F73">
      <w:pPr>
        <w:numPr>
          <w:ilvl w:val="0"/>
          <w:numId w:val="9"/>
        </w:numPr>
        <w:spacing w:after="120" w:line="240" w:lineRule="auto"/>
        <w:ind w:left="567" w:hanging="567"/>
        <w:jc w:val="both"/>
        <w:rPr>
          <w:rFonts w:ascii="Tw Cen MT" w:eastAsia="Times New Roman" w:hAnsi="Tw Cen MT"/>
          <w:lang w:eastAsia="es-ES"/>
        </w:rPr>
      </w:pPr>
      <w:r w:rsidRPr="00433884">
        <w:rPr>
          <w:rFonts w:ascii="Tw Cen MT" w:eastAsia="Times New Roman" w:hAnsi="Tw Cen MT"/>
          <w:lang w:eastAsia="es-ES"/>
        </w:rPr>
        <w:t xml:space="preserve">Una vez efectuado este procedimiento, se adjudicará </w:t>
      </w:r>
      <w:r w:rsidRPr="00433884">
        <w:rPr>
          <w:rFonts w:ascii="Tw Cen MT" w:eastAsia="Times New Roman" w:hAnsi="Tw Cen MT"/>
          <w:b/>
          <w:lang w:eastAsia="es-ES"/>
        </w:rPr>
        <w:t xml:space="preserve">POR </w:t>
      </w:r>
      <w:r w:rsidRPr="00433884">
        <w:rPr>
          <w:rFonts w:ascii="Tw Cen MT" w:eastAsia="Times New Roman" w:hAnsi="Tw Cen MT"/>
          <w:b/>
          <w:noProof/>
          <w:lang w:eastAsia="es-ES"/>
        </w:rPr>
        <w:t>PARTIDA ÚNICA</w:t>
      </w:r>
      <w:r w:rsidRPr="00433884">
        <w:rPr>
          <w:rFonts w:ascii="Tw Cen MT" w:eastAsia="Times New Roman" w:hAnsi="Tw Cen MT"/>
          <w:b/>
          <w:lang w:eastAsia="es-ES"/>
        </w:rPr>
        <w:t xml:space="preserve"> </w:t>
      </w:r>
      <w:r w:rsidRPr="00433884">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68DAD0DF" w14:textId="77777777" w:rsidR="003D1905" w:rsidRPr="00433884" w:rsidRDefault="003D1905" w:rsidP="00776F73">
      <w:pPr>
        <w:numPr>
          <w:ilvl w:val="0"/>
          <w:numId w:val="9"/>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433884">
        <w:rPr>
          <w:rFonts w:ascii="Tw Cen MT" w:eastAsia="Times New Roman" w:hAnsi="Tw Cen MT" w:cs="Arial"/>
          <w:b/>
          <w:lang w:eastAsia="es-ES"/>
        </w:rPr>
        <w:t>ANEXO NÚMERO 1 TÉCNICO</w:t>
      </w:r>
      <w:r w:rsidRPr="00433884">
        <w:rPr>
          <w:rFonts w:ascii="Tw Cen MT" w:eastAsia="Times New Roman" w:hAnsi="Tw Cen MT" w:cs="Arial"/>
          <w:lang w:eastAsia="es-ES"/>
        </w:rPr>
        <w:t xml:space="preserve">, el contrato se </w:t>
      </w:r>
      <w:r w:rsidRPr="00433884">
        <w:rPr>
          <w:rFonts w:ascii="Tw Cen MT" w:eastAsia="Times New Roman" w:hAnsi="Tw Cen MT" w:cs="Arial"/>
          <w:lang w:eastAsia="es-ES"/>
        </w:rPr>
        <w:lastRenderedPageBreak/>
        <w:t>adjudicará al licitante que presente la proposición con las mejores condiciones técnicas y económicas para la requirente y oferte el precio más bajo.</w:t>
      </w:r>
    </w:p>
    <w:p w14:paraId="2D8BF286" w14:textId="77777777" w:rsidR="003D1905" w:rsidRPr="00433884" w:rsidRDefault="003D1905" w:rsidP="00804661">
      <w:pPr>
        <w:numPr>
          <w:ilvl w:val="0"/>
          <w:numId w:val="9"/>
        </w:numPr>
        <w:spacing w:after="240" w:line="240" w:lineRule="auto"/>
        <w:ind w:left="567" w:hanging="567"/>
        <w:jc w:val="both"/>
        <w:rPr>
          <w:rFonts w:ascii="Tw Cen MT" w:hAnsi="Tw Cen MT"/>
        </w:rPr>
      </w:pPr>
      <w:r w:rsidRPr="00433884">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CE3CDA7" w14:textId="77777777" w:rsidR="003D1905" w:rsidRPr="00433884" w:rsidRDefault="003D1905" w:rsidP="00804661">
      <w:pPr>
        <w:spacing w:after="240" w:line="240" w:lineRule="auto"/>
        <w:rPr>
          <w:rFonts w:ascii="Tw Cen MT" w:hAnsi="Tw Cen MT"/>
          <w:b/>
        </w:rPr>
      </w:pPr>
      <w:r w:rsidRPr="00433884">
        <w:rPr>
          <w:rFonts w:ascii="Tw Cen MT" w:hAnsi="Tw Cen MT"/>
          <w:b/>
        </w:rPr>
        <w:t>La Requirente:</w:t>
      </w:r>
    </w:p>
    <w:p w14:paraId="7A556ABD" w14:textId="77777777" w:rsidR="003D1905" w:rsidRPr="00433884" w:rsidRDefault="003D1905" w:rsidP="00776F73">
      <w:pPr>
        <w:numPr>
          <w:ilvl w:val="0"/>
          <w:numId w:val="25"/>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 xml:space="preserve">Constatará que las características de los bienes, arrendamientos o servicios ofertados correspondan a las establecidas en el </w:t>
      </w:r>
      <w:r w:rsidRPr="00433884">
        <w:rPr>
          <w:rFonts w:ascii="Tw Cen MT" w:eastAsia="Times New Roman" w:hAnsi="Tw Cen MT" w:cs="Arial"/>
          <w:b/>
          <w:lang w:eastAsia="es-ES"/>
        </w:rPr>
        <w:t xml:space="preserve">ANEXO NÚMERO 1 TÉCNICO </w:t>
      </w:r>
      <w:r w:rsidRPr="00433884">
        <w:rPr>
          <w:rFonts w:ascii="Tw Cen MT" w:eastAsia="Times New Roman" w:hAnsi="Tw Cen MT" w:cs="Arial"/>
          <w:lang w:eastAsia="es-ES"/>
        </w:rPr>
        <w:t>de estas bases.</w:t>
      </w:r>
    </w:p>
    <w:p w14:paraId="39ECC43B" w14:textId="77777777" w:rsidR="003D1905" w:rsidRPr="00433884" w:rsidRDefault="003D1905" w:rsidP="00776F73">
      <w:pPr>
        <w:numPr>
          <w:ilvl w:val="0"/>
          <w:numId w:val="25"/>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Verificará que satisfagan las condiciones de entrega de los bienes, arrendamientos o servicios.</w:t>
      </w:r>
    </w:p>
    <w:p w14:paraId="4B30D0BE" w14:textId="77777777" w:rsidR="003D1905" w:rsidRPr="00433884" w:rsidRDefault="003D1905" w:rsidP="00776F73">
      <w:pPr>
        <w:numPr>
          <w:ilvl w:val="0"/>
          <w:numId w:val="25"/>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Verificará, en su caso, que el precio de los bienes, arrendamientos o servicios sea congruente con el Estudio de Mercado.</w:t>
      </w:r>
    </w:p>
    <w:p w14:paraId="5E59E8CB" w14:textId="0BBDD6AD" w:rsidR="003D1905" w:rsidRPr="00433884" w:rsidRDefault="003D1905" w:rsidP="00804661">
      <w:pPr>
        <w:numPr>
          <w:ilvl w:val="0"/>
          <w:numId w:val="25"/>
        </w:numPr>
        <w:tabs>
          <w:tab w:val="left" w:pos="708"/>
        </w:tabs>
        <w:spacing w:after="240" w:line="240" w:lineRule="auto"/>
        <w:ind w:left="567" w:hanging="567"/>
        <w:jc w:val="both"/>
        <w:rPr>
          <w:rFonts w:ascii="Tw Cen MT" w:hAnsi="Tw Cen MT"/>
        </w:rPr>
      </w:pPr>
      <w:r w:rsidRPr="00433884">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A448E69"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9.</w:t>
      </w:r>
      <w:r w:rsidRPr="00433884">
        <w:rPr>
          <w:rFonts w:ascii="Tw Cen MT" w:hAnsi="Tw Cen MT" w:cs="Arial"/>
          <w:b/>
          <w:bCs/>
        </w:rPr>
        <w:tab/>
        <w:t>DESECHAMIENTO DE LA PROPUESTA DEL LICITANTE.</w:t>
      </w:r>
    </w:p>
    <w:p w14:paraId="731823BD"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Se desechará(n) la (las) propuesta (s) del (los) licitante(s) en cualquiera de las etapas de la licitación que incurra(n) en una o varias de las siguientes situaciones:</w:t>
      </w:r>
    </w:p>
    <w:p w14:paraId="00200273"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b/>
          <w:lang w:eastAsia="es-ES"/>
        </w:rPr>
      </w:pPr>
      <w:r w:rsidRPr="00433884">
        <w:rPr>
          <w:rFonts w:ascii="Tw Cen MT" w:eastAsia="Times New Roman" w:hAnsi="Tw Cen MT" w:cs="Arial"/>
          <w:lang w:eastAsia="es-ES"/>
        </w:rPr>
        <w:t xml:space="preserve">Si no cumple(n) con todos los requisitos establecidos en las bases y los anexos de esta licitación. </w:t>
      </w:r>
      <w:r w:rsidRPr="00433884">
        <w:rPr>
          <w:rFonts w:ascii="Tw Cen MT" w:eastAsia="Times New Roman" w:hAnsi="Tw Cen MT" w:cs="Arial"/>
          <w:b/>
          <w:lang w:eastAsia="es-ES"/>
        </w:rPr>
        <w:t xml:space="preserve">(Punto 3) </w:t>
      </w:r>
      <w:r w:rsidRPr="00433884">
        <w:rPr>
          <w:rFonts w:ascii="Tw Cen MT" w:eastAsia="Times New Roman" w:hAnsi="Tw Cen MT" w:cs="Arial"/>
          <w:lang w:eastAsia="es-ES"/>
        </w:rPr>
        <w:t xml:space="preserve">excepto el punto </w:t>
      </w:r>
      <w:r w:rsidRPr="00433884">
        <w:rPr>
          <w:rFonts w:ascii="Tw Cen MT" w:eastAsia="Times New Roman" w:hAnsi="Tw Cen MT" w:cs="Arial"/>
          <w:b/>
          <w:lang w:eastAsia="es-ES"/>
        </w:rPr>
        <w:t xml:space="preserve">3.1 </w:t>
      </w:r>
      <w:r w:rsidRPr="00433884">
        <w:rPr>
          <w:rFonts w:ascii="Tw Cen MT" w:eastAsia="Times New Roman" w:hAnsi="Tw Cen MT" w:cs="Arial"/>
          <w:bCs/>
          <w:lang w:eastAsia="es-ES"/>
        </w:rPr>
        <w:t>el cual es opcional</w:t>
      </w:r>
      <w:r w:rsidRPr="00433884">
        <w:rPr>
          <w:rFonts w:ascii="Tw Cen MT" w:eastAsia="Times New Roman" w:hAnsi="Tw Cen MT" w:cs="Arial"/>
          <w:lang w:eastAsia="es-ES"/>
        </w:rPr>
        <w:t xml:space="preserve">. </w:t>
      </w:r>
    </w:p>
    <w:p w14:paraId="670AA1C2"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 xml:space="preserve">Si los bienes y/o servicios ofertados no cumplen con las características establecidas en el </w:t>
      </w:r>
      <w:r w:rsidRPr="00433884">
        <w:rPr>
          <w:rFonts w:ascii="Tw Cen MT" w:eastAsia="Times New Roman" w:hAnsi="Tw Cen MT" w:cs="Arial"/>
          <w:b/>
          <w:bCs/>
          <w:lang w:eastAsia="es-ES"/>
        </w:rPr>
        <w:t>ANEXO NÚMERO 1 TÉCNICO</w:t>
      </w:r>
      <w:r w:rsidRPr="00433884">
        <w:rPr>
          <w:rFonts w:ascii="Tw Cen MT" w:eastAsia="Times New Roman" w:hAnsi="Tw Cen MT" w:cs="Arial"/>
          <w:lang w:eastAsia="es-ES"/>
        </w:rPr>
        <w:t xml:space="preserve"> de estas bases.</w:t>
      </w:r>
    </w:p>
    <w:p w14:paraId="1DEC8139"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5261F3B"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288E4C2"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se comprueba que el licitante no cuenta con el giro u objeto social</w:t>
      </w:r>
      <w:r w:rsidRPr="00433884">
        <w:rPr>
          <w:rFonts w:ascii="Tw Cen MT" w:eastAsia="Times New Roman" w:hAnsi="Tw Cen MT" w:cs="Calibri"/>
          <w:lang w:val="es-ES" w:eastAsia="es-ES"/>
        </w:rPr>
        <w:t xml:space="preserve"> y cuyas </w:t>
      </w:r>
      <w:r w:rsidRPr="00433884">
        <w:rPr>
          <w:rFonts w:ascii="Tw Cen MT" w:eastAsia="Times New Roman" w:hAnsi="Tw Cen MT" w:cs="Calibri"/>
          <w:b/>
          <w:lang w:val="es-ES" w:eastAsia="es-ES"/>
        </w:rPr>
        <w:t>actividades comerciales</w:t>
      </w:r>
      <w:r w:rsidRPr="00433884">
        <w:rPr>
          <w:rFonts w:ascii="Tw Cen MT" w:eastAsia="Times New Roman" w:hAnsi="Tw Cen MT" w:cs="Calibri"/>
          <w:lang w:val="es-ES" w:eastAsia="es-ES"/>
        </w:rPr>
        <w:t xml:space="preserve"> o </w:t>
      </w:r>
      <w:r w:rsidRPr="00433884">
        <w:rPr>
          <w:rFonts w:ascii="Tw Cen MT" w:eastAsia="Times New Roman" w:hAnsi="Tw Cen MT" w:cs="Calibri"/>
          <w:b/>
          <w:lang w:val="es-ES" w:eastAsia="es-ES"/>
        </w:rPr>
        <w:t>profesionales</w:t>
      </w:r>
      <w:r w:rsidRPr="00433884">
        <w:rPr>
          <w:rFonts w:ascii="Tw Cen MT" w:eastAsia="Times New Roman" w:hAnsi="Tw Cen MT" w:cs="Calibri"/>
          <w:lang w:val="es-ES" w:eastAsia="es-ES"/>
        </w:rPr>
        <w:t xml:space="preserve"> no estén </w:t>
      </w:r>
      <w:r w:rsidRPr="00433884">
        <w:rPr>
          <w:rFonts w:ascii="Tw Cen MT" w:eastAsia="Times New Roman" w:hAnsi="Tw Cen MT" w:cs="Calibri"/>
          <w:b/>
          <w:lang w:val="es-ES" w:eastAsia="es-ES"/>
        </w:rPr>
        <w:t>relacionadas con los bienes o servicios</w:t>
      </w:r>
      <w:r w:rsidRPr="00433884">
        <w:rPr>
          <w:rFonts w:ascii="Tw Cen MT" w:eastAsia="Times New Roman" w:hAnsi="Tw Cen MT" w:cs="Calibri"/>
          <w:lang w:val="es-ES" w:eastAsia="es-ES"/>
        </w:rPr>
        <w:t xml:space="preserve"> objeto de la presente licitación</w:t>
      </w:r>
      <w:r w:rsidRPr="00433884">
        <w:rPr>
          <w:rFonts w:ascii="Tw Cen MT" w:hAnsi="Tw Cen MT" w:cs="Arial"/>
          <w:b/>
          <w:bCs/>
          <w:lang w:eastAsia="es-MX"/>
        </w:rPr>
        <w:t>.</w:t>
      </w:r>
    </w:p>
    <w:p w14:paraId="08BCEDE0"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2FE668B" w14:textId="77777777" w:rsidR="003D1905" w:rsidRPr="00433884"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los precios no fueran aceptables para la requirente y la convocante de acuerdo a los precios del mercado.</w:t>
      </w:r>
    </w:p>
    <w:p w14:paraId="04B0B6DF" w14:textId="77777777" w:rsidR="003D1905" w:rsidRPr="00433884" w:rsidRDefault="003D1905" w:rsidP="00804661">
      <w:pPr>
        <w:numPr>
          <w:ilvl w:val="0"/>
          <w:numId w:val="10"/>
        </w:numPr>
        <w:spacing w:after="24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0A642A5C"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FB9B861"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shd w:val="clear" w:color="auto" w:fill="BFBFBF"/>
        </w:rPr>
        <w:t>10.</w:t>
      </w:r>
      <w:r w:rsidRPr="00433884">
        <w:rPr>
          <w:rFonts w:ascii="Tw Cen MT" w:hAnsi="Tw Cen MT" w:cs="Arial"/>
          <w:b/>
          <w:bCs/>
          <w:shd w:val="clear" w:color="auto" w:fill="BFBFBF"/>
        </w:rPr>
        <w:tab/>
        <w:t>CANCELACIÓN DE LA LICITACIÓN</w:t>
      </w:r>
      <w:r w:rsidRPr="00433884">
        <w:rPr>
          <w:rFonts w:ascii="Tw Cen MT" w:hAnsi="Tw Cen MT" w:cs="Arial"/>
          <w:b/>
          <w:bCs/>
        </w:rPr>
        <w:t>.</w:t>
      </w:r>
    </w:p>
    <w:p w14:paraId="52E33A7A" w14:textId="77777777" w:rsidR="003D1905" w:rsidRPr="00433884" w:rsidRDefault="003D1905" w:rsidP="00804661">
      <w:pPr>
        <w:spacing w:after="240" w:line="240" w:lineRule="auto"/>
        <w:rPr>
          <w:rFonts w:ascii="Tw Cen MT" w:hAnsi="Tw Cen MT" w:cs="Arial"/>
        </w:rPr>
      </w:pPr>
      <w:r w:rsidRPr="00433884">
        <w:rPr>
          <w:rFonts w:ascii="Tw Cen MT" w:hAnsi="Tw Cen MT" w:cs="Arial"/>
          <w:lang w:val="es-ES"/>
        </w:rPr>
        <w:t>Se podrá cancelar una licitación, partidas o conceptos incluidos en éstas</w:t>
      </w:r>
      <w:r w:rsidRPr="00433884">
        <w:rPr>
          <w:rFonts w:ascii="Tw Cen MT" w:hAnsi="Tw Cen MT" w:cs="Arial"/>
        </w:rPr>
        <w:t>:</w:t>
      </w:r>
    </w:p>
    <w:p w14:paraId="724740F8" w14:textId="77777777" w:rsidR="003D1905" w:rsidRPr="00433884" w:rsidRDefault="003D1905" w:rsidP="00776F73">
      <w:pPr>
        <w:numPr>
          <w:ilvl w:val="0"/>
          <w:numId w:val="11"/>
        </w:numPr>
        <w:spacing w:after="120" w:line="240" w:lineRule="auto"/>
        <w:ind w:left="567" w:hanging="567"/>
        <w:rPr>
          <w:rFonts w:ascii="Tw Cen MT" w:eastAsia="Times New Roman" w:hAnsi="Tw Cen MT" w:cs="Arial"/>
          <w:lang w:eastAsia="es-ES"/>
        </w:rPr>
      </w:pPr>
      <w:r w:rsidRPr="00433884">
        <w:rPr>
          <w:rFonts w:ascii="Tw Cen MT" w:eastAsia="Times New Roman" w:hAnsi="Tw Cen MT" w:cs="Arial"/>
          <w:lang w:eastAsia="es-ES"/>
        </w:rPr>
        <w:t>Por caso fortuito.</w:t>
      </w:r>
    </w:p>
    <w:p w14:paraId="32946474" w14:textId="77777777" w:rsidR="003D1905" w:rsidRPr="00433884" w:rsidRDefault="003D1905"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Por caso de fuerza mayor.</w:t>
      </w:r>
    </w:p>
    <w:p w14:paraId="01DE8173" w14:textId="77777777" w:rsidR="003D1905" w:rsidRPr="00433884" w:rsidRDefault="003D1905" w:rsidP="00804661">
      <w:pPr>
        <w:numPr>
          <w:ilvl w:val="0"/>
          <w:numId w:val="11"/>
        </w:numPr>
        <w:spacing w:after="24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18BAF2"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De acuerdo al artículo 42 NUMERAL 4 de la Ley de Adquisiciones, Arrendamientos y Servicios del Sector Público del Estado de Colima.</w:t>
      </w:r>
    </w:p>
    <w:p w14:paraId="5FC8A929"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11.</w:t>
      </w:r>
      <w:r w:rsidRPr="00433884">
        <w:rPr>
          <w:rFonts w:ascii="Tw Cen MT" w:hAnsi="Tw Cen MT" w:cs="Arial"/>
          <w:b/>
          <w:bCs/>
        </w:rPr>
        <w:tab/>
        <w:t>LICITACIÓN DESIERTA.</w:t>
      </w:r>
    </w:p>
    <w:p w14:paraId="300E732C"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La licitación se declarará desierta en los siguientes casos:</w:t>
      </w:r>
    </w:p>
    <w:p w14:paraId="35651A54" w14:textId="77777777" w:rsidR="003D1905" w:rsidRPr="00433884"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vencido el plazo de venta de las bases de licitación, nadie las adquiere.</w:t>
      </w:r>
    </w:p>
    <w:p w14:paraId="02AFDCF7" w14:textId="77777777" w:rsidR="003D1905" w:rsidRPr="00433884"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no se registra cuando menos un licitante al acto de presentación de proposiciones y apertura de propuestas técnicas y económicas.</w:t>
      </w:r>
    </w:p>
    <w:p w14:paraId="2FBC980B" w14:textId="77777777" w:rsidR="003D1905" w:rsidRPr="00433884"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al abrir las propuestas, no se encuentra cuando menos una que cumpla con todos los requisitos establecidos en las bases de la licitación.</w:t>
      </w:r>
    </w:p>
    <w:p w14:paraId="7121AD32" w14:textId="77777777" w:rsidR="003D1905" w:rsidRPr="00433884"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en cualquier momento del procedimiento no existe al menos un licitante que continúe en el mismo, por cualquier causa.</w:t>
      </w:r>
    </w:p>
    <w:p w14:paraId="3D149DCC" w14:textId="39035CBA" w:rsidR="003D1905" w:rsidRPr="00433884" w:rsidRDefault="003D1905" w:rsidP="00804661">
      <w:pPr>
        <w:numPr>
          <w:ilvl w:val="0"/>
          <w:numId w:val="12"/>
        </w:numPr>
        <w:spacing w:after="24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Si sus precios no fueran aceptables a juicio de la Convocante y la Requirente.</w:t>
      </w:r>
    </w:p>
    <w:p w14:paraId="5AF6624A"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12.</w:t>
      </w:r>
      <w:r w:rsidRPr="00433884">
        <w:rPr>
          <w:rFonts w:ascii="Tw Cen MT" w:hAnsi="Tw Cen MT" w:cs="Arial"/>
          <w:b/>
          <w:bCs/>
        </w:rPr>
        <w:tab/>
        <w:t>RESCISIÓN DEL CONTRATO.</w:t>
      </w:r>
    </w:p>
    <w:p w14:paraId="3925A027"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Procederá la rescisión administrativa del contrato:</w:t>
      </w:r>
    </w:p>
    <w:p w14:paraId="737DC7E4" w14:textId="77777777" w:rsidR="003D1905" w:rsidRPr="00433884"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B6A59DC" w14:textId="77777777" w:rsidR="003D1905" w:rsidRPr="00433884"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En caso de que el (los) licitante(es) adjudicado(s) ceda(n) en forma parcial o total los derechos u obligaciones derivadas de la licitación y/o del contrato.</w:t>
      </w:r>
    </w:p>
    <w:p w14:paraId="7A061347" w14:textId="77777777" w:rsidR="003D1905" w:rsidRPr="00433884"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561E7A23" w14:textId="77777777" w:rsidR="003D1905" w:rsidRPr="00433884"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t xml:space="preserve">Cuando no coincidan las características del bien ofertado con el producto entregado, siendo menores que a las especificadas en el </w:t>
      </w:r>
      <w:r w:rsidRPr="00433884">
        <w:rPr>
          <w:rFonts w:ascii="Tw Cen MT" w:eastAsia="Times New Roman" w:hAnsi="Tw Cen MT" w:cs="Arial"/>
          <w:b/>
          <w:lang w:eastAsia="es-ES"/>
        </w:rPr>
        <w:t>ANEXO NÚMERO 1 TÉCNICO</w:t>
      </w:r>
      <w:r w:rsidRPr="00433884">
        <w:rPr>
          <w:rFonts w:ascii="Tw Cen MT" w:eastAsia="Times New Roman" w:hAnsi="Tw Cen MT" w:cs="Arial"/>
          <w:lang w:eastAsia="es-ES"/>
        </w:rPr>
        <w:t xml:space="preserve"> de estas bases.</w:t>
      </w:r>
    </w:p>
    <w:p w14:paraId="6A40678E" w14:textId="77777777" w:rsidR="003D1905" w:rsidRPr="00433884" w:rsidRDefault="003D1905" w:rsidP="00804661">
      <w:pPr>
        <w:numPr>
          <w:ilvl w:val="0"/>
          <w:numId w:val="13"/>
        </w:numPr>
        <w:spacing w:after="240" w:line="240" w:lineRule="auto"/>
        <w:ind w:left="567" w:hanging="567"/>
        <w:jc w:val="both"/>
        <w:rPr>
          <w:rFonts w:ascii="Tw Cen MT" w:eastAsia="Times New Roman" w:hAnsi="Tw Cen MT" w:cs="Arial"/>
          <w:lang w:eastAsia="es-ES"/>
        </w:rPr>
      </w:pPr>
      <w:r w:rsidRPr="00433884">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3D1A06E"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5C0480BD"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En caso de rescisión del contrato se aplicará la garantía de cumplimiento del contrato de manera proporcional al incumplimiento.</w:t>
      </w:r>
    </w:p>
    <w:p w14:paraId="33CBB844"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3C86E36" w14:textId="7A8A409B"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B38C9F0"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13.</w:t>
      </w:r>
      <w:r w:rsidRPr="00433884">
        <w:rPr>
          <w:rFonts w:ascii="Tw Cen MT" w:hAnsi="Tw Cen MT" w:cs="Arial"/>
          <w:b/>
          <w:bCs/>
        </w:rPr>
        <w:tab/>
        <w:t>RECURSO DE RECONSIDERACION.</w:t>
      </w:r>
    </w:p>
    <w:p w14:paraId="094FAFD2" w14:textId="24DD630F"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Las reconsideraciones serán interpuestas, en forma personal por escrito o a través de medios remotos de comunicación electrónica que al efecto se establezcan, ante la </w:t>
      </w:r>
      <w:r w:rsidRPr="00433884">
        <w:rPr>
          <w:rFonts w:ascii="Tw Cen MT" w:hAnsi="Tw Cen MT" w:cs="Arial"/>
          <w:b/>
        </w:rPr>
        <w:t xml:space="preserve">Subsecretaría de Administración </w:t>
      </w:r>
      <w:r w:rsidRPr="00433884">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118B8FF" w14:textId="77777777" w:rsidR="003D1905" w:rsidRPr="00433884" w:rsidRDefault="003D1905" w:rsidP="00804661">
      <w:pPr>
        <w:shd w:val="clear" w:color="auto" w:fill="BFBFBF"/>
        <w:spacing w:after="240" w:line="240" w:lineRule="auto"/>
        <w:jc w:val="both"/>
        <w:rPr>
          <w:rFonts w:ascii="Tw Cen MT" w:hAnsi="Tw Cen MT" w:cs="Arial"/>
          <w:b/>
          <w:bCs/>
          <w:caps/>
        </w:rPr>
      </w:pPr>
      <w:r w:rsidRPr="00433884">
        <w:rPr>
          <w:rFonts w:ascii="Tw Cen MT" w:hAnsi="Tw Cen MT" w:cs="Arial"/>
          <w:b/>
          <w:bCs/>
          <w:caps/>
        </w:rPr>
        <w:t>14.</w:t>
      </w:r>
      <w:r w:rsidRPr="00433884">
        <w:rPr>
          <w:rFonts w:ascii="Tw Cen MT" w:hAnsi="Tw Cen MT" w:cs="Arial"/>
          <w:b/>
          <w:bCs/>
          <w:caps/>
        </w:rPr>
        <w:tab/>
        <w:t>REGISTRO DE patentes, marcas, DERECHOS DE AUTOR u OTROS DERECHOS EXCLUSIVOS.</w:t>
      </w:r>
    </w:p>
    <w:p w14:paraId="3C7DE0D5" w14:textId="77777777" w:rsidR="003D1905" w:rsidRPr="00433884" w:rsidRDefault="003D1905" w:rsidP="00804661">
      <w:pPr>
        <w:widowControl w:val="0"/>
        <w:spacing w:after="240" w:line="240" w:lineRule="auto"/>
        <w:jc w:val="both"/>
        <w:rPr>
          <w:rFonts w:ascii="Tw Cen MT" w:eastAsia="Times New Roman" w:hAnsi="Tw Cen MT" w:cs="Arial"/>
          <w:lang w:val="es-ES" w:eastAsia="es-ES"/>
        </w:rPr>
      </w:pPr>
      <w:r w:rsidRPr="00433884">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E49F5D1" w14:textId="262EF496" w:rsidR="003D1905" w:rsidRPr="00433884" w:rsidRDefault="003D1905" w:rsidP="00804661">
      <w:pPr>
        <w:widowControl w:val="0"/>
        <w:spacing w:after="240" w:line="240" w:lineRule="auto"/>
        <w:jc w:val="both"/>
        <w:rPr>
          <w:rFonts w:ascii="Tw Cen MT" w:eastAsia="Times New Roman" w:hAnsi="Tw Cen MT" w:cs="Arial"/>
          <w:lang w:val="es-ES" w:eastAsia="es-ES"/>
        </w:rPr>
      </w:pPr>
      <w:r w:rsidRPr="00433884">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668214C"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15.</w:t>
      </w:r>
      <w:r w:rsidRPr="00433884">
        <w:rPr>
          <w:rFonts w:ascii="Tw Cen MT" w:hAnsi="Tw Cen MT" w:cs="Arial"/>
          <w:b/>
          <w:bCs/>
        </w:rPr>
        <w:tab/>
        <w:t>IMPUESTOS.</w:t>
      </w:r>
    </w:p>
    <w:p w14:paraId="78D31D7D" w14:textId="56696928" w:rsidR="003D1905" w:rsidRPr="00433884" w:rsidRDefault="003D1905" w:rsidP="00922872">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61F4C67"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16.</w:t>
      </w:r>
      <w:r w:rsidRPr="00433884">
        <w:rPr>
          <w:rFonts w:ascii="Tw Cen MT" w:hAnsi="Tw Cen MT" w:cs="Arial"/>
          <w:b/>
          <w:bCs/>
        </w:rPr>
        <w:tab/>
        <w:t xml:space="preserve">SANCIONES. </w:t>
      </w:r>
    </w:p>
    <w:p w14:paraId="09C2FF56"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8CA39A5"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 xml:space="preserve">De conformidad a lo establecido en los artículos 32, fracción XIV y 93, 98 y 99 de la Ley de Adquisiciones, Arrendamientos y Servicios </w:t>
      </w:r>
      <w:r w:rsidRPr="00433884">
        <w:rPr>
          <w:rFonts w:ascii="Tw Cen MT" w:eastAsia="Times New Roman" w:hAnsi="Tw Cen MT" w:cs="Arial"/>
          <w:lang w:val="es-ES" w:eastAsia="es-ES"/>
        </w:rPr>
        <w:t>del Sector Público</w:t>
      </w:r>
      <w:r w:rsidRPr="00433884">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11239A6"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433884">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33A4C73"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433884">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433884">
        <w:rPr>
          <w:rFonts w:ascii="Tw Cen MT" w:eastAsia="Times New Roman" w:hAnsi="Tw Cen MT" w:cs="Arial"/>
          <w:lang w:val="es-ES" w:eastAsia="es-ES"/>
        </w:rPr>
        <w:t>DEL SECTOR PÚBLICO</w:t>
      </w:r>
      <w:r w:rsidRPr="00433884">
        <w:rPr>
          <w:rFonts w:ascii="Tw Cen MT" w:eastAsia="Times New Roman" w:hAnsi="Tw Cen MT" w:cs="Arial"/>
          <w:lang w:eastAsia="es-ES"/>
        </w:rPr>
        <w:t xml:space="preserve"> DEL ESTADO DE COLIMA.</w:t>
      </w:r>
    </w:p>
    <w:p w14:paraId="7E93CBFD"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433884">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7059E8D"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433884">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DA04197"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val="es-ES" w:eastAsia="es-ES"/>
        </w:rPr>
      </w:pPr>
      <w:r w:rsidRPr="00433884">
        <w:rPr>
          <w:rFonts w:ascii="Tw Cen MT" w:eastAsia="Times New Roman" w:hAnsi="Tw Cen MT" w:cs="Arial"/>
          <w:lang w:val="es-ES" w:eastAsia="es-ES"/>
        </w:rPr>
        <w:t>Omitir presentar las garantías.</w:t>
      </w:r>
    </w:p>
    <w:p w14:paraId="08012ACE"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val="es-ES" w:eastAsia="es-ES"/>
        </w:rPr>
      </w:pPr>
      <w:r w:rsidRPr="00433884">
        <w:rPr>
          <w:rFonts w:ascii="Tw Cen MT" w:eastAsia="Times New Roman" w:hAnsi="Tw Cen MT" w:cs="Arial"/>
          <w:lang w:val="es-ES" w:eastAsia="es-ES"/>
        </w:rPr>
        <w:t>La participación de un licitante con una razón social diversa, con el propósito de evadir una inhabilitación;</w:t>
      </w:r>
    </w:p>
    <w:p w14:paraId="2FD3D882" w14:textId="77777777" w:rsidR="003D1905" w:rsidRPr="00433884" w:rsidRDefault="003D1905" w:rsidP="00776F73">
      <w:pPr>
        <w:numPr>
          <w:ilvl w:val="0"/>
          <w:numId w:val="14"/>
        </w:numPr>
        <w:spacing w:after="120" w:line="240" w:lineRule="auto"/>
        <w:ind w:left="568" w:hanging="284"/>
        <w:jc w:val="both"/>
        <w:rPr>
          <w:rFonts w:ascii="Tw Cen MT" w:eastAsia="Times New Roman" w:hAnsi="Tw Cen MT" w:cs="Arial"/>
          <w:lang w:val="es-ES" w:eastAsia="es-ES"/>
        </w:rPr>
      </w:pPr>
      <w:r w:rsidRPr="00433884">
        <w:rPr>
          <w:rFonts w:ascii="Tw Cen MT" w:eastAsia="Times New Roman" w:hAnsi="Tw Cen MT" w:cs="Arial"/>
          <w:lang w:val="es-ES" w:eastAsia="es-ES"/>
        </w:rPr>
        <w:t>La participación de empresas con socios en común dentro de una misma licitación;</w:t>
      </w:r>
    </w:p>
    <w:p w14:paraId="6D25CB7D" w14:textId="77777777" w:rsidR="003D1905" w:rsidRPr="00433884" w:rsidRDefault="003D1905" w:rsidP="00804661">
      <w:pPr>
        <w:numPr>
          <w:ilvl w:val="0"/>
          <w:numId w:val="14"/>
        </w:numPr>
        <w:spacing w:after="240" w:line="240" w:lineRule="auto"/>
        <w:ind w:left="567" w:hanging="283"/>
        <w:jc w:val="both"/>
        <w:rPr>
          <w:rFonts w:ascii="Tw Cen MT" w:eastAsia="Times New Roman" w:hAnsi="Tw Cen MT" w:cs="Arial"/>
          <w:lang w:val="es-ES" w:eastAsia="es-ES"/>
        </w:rPr>
      </w:pPr>
      <w:r w:rsidRPr="00433884">
        <w:rPr>
          <w:rFonts w:ascii="Tw Cen MT" w:eastAsia="Times New Roman" w:hAnsi="Tw Cen MT" w:cs="Arial"/>
          <w:lang w:val="es-ES" w:eastAsia="es-ES"/>
        </w:rPr>
        <w:t>El incumplimiento contractual con daño y perjuicio grave para la convocante.</w:t>
      </w:r>
    </w:p>
    <w:p w14:paraId="39D06C98" w14:textId="24F40C82" w:rsidR="003D1905" w:rsidRPr="00433884" w:rsidRDefault="003D1905" w:rsidP="00804661">
      <w:pPr>
        <w:spacing w:after="240" w:line="240" w:lineRule="auto"/>
        <w:jc w:val="both"/>
        <w:rPr>
          <w:rFonts w:ascii="Tw Cen MT" w:hAnsi="Tw Cen MT" w:cs="Arial"/>
        </w:rPr>
      </w:pPr>
      <w:r w:rsidRPr="00433884">
        <w:rPr>
          <w:rFonts w:ascii="Tw Cen MT" w:hAnsi="Tw Cen MT" w:cs="Arial"/>
        </w:rPr>
        <w:t>El licitante adjudicado será responsable de los daños y perjuicios de cualquier tipo, en caso de incumplir en la entrega del bien, arrendamiento o servicios relacionados.</w:t>
      </w:r>
    </w:p>
    <w:p w14:paraId="0BE2D08C"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17.</w:t>
      </w:r>
      <w:r w:rsidRPr="00433884">
        <w:rPr>
          <w:rFonts w:ascii="Tw Cen MT" w:hAnsi="Tw Cen MT" w:cs="Arial"/>
          <w:b/>
          <w:bCs/>
        </w:rPr>
        <w:tab/>
        <w:t>PENAS CONVENCIONALES.</w:t>
      </w:r>
    </w:p>
    <w:p w14:paraId="17674FB9"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El Gobierno del Estado de Colima, aplicará penas convencionales al licitante adjudicado, </w:t>
      </w:r>
      <w:r w:rsidRPr="00433884">
        <w:rPr>
          <w:rFonts w:ascii="Tw Cen MT" w:hAnsi="Tw Cen MT" w:cs="Arial"/>
          <w:lang w:val="es-ES"/>
        </w:rPr>
        <w:t>por atraso en el cumplimiento de las fechas pactadas de entrega o de la prestación del servicio</w:t>
      </w:r>
      <w:r w:rsidRPr="00433884">
        <w:rPr>
          <w:rFonts w:ascii="Tw Cen MT" w:hAnsi="Tw Cen MT" w:cs="Arial"/>
        </w:rPr>
        <w:t>, por una cantidad igual al 0.34% diario de lo incumplido, mientras este incumplimiento dure, pasados 30 días naturales</w:t>
      </w:r>
      <w:r w:rsidRPr="00433884">
        <w:rPr>
          <w:rFonts w:ascii="Tw Cen MT" w:hAnsi="Tw Cen MT" w:cs="Arial"/>
          <w:b/>
        </w:rPr>
        <w:t xml:space="preserve"> </w:t>
      </w:r>
      <w:r w:rsidRPr="00433884">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16A1CE8"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EE3F309"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lastRenderedPageBreak/>
        <w:t xml:space="preserve">El pago se realizará por el licitante adjudicado, a través de </w:t>
      </w:r>
      <w:r w:rsidRPr="00433884">
        <w:rPr>
          <w:rFonts w:ascii="Tw Cen MT" w:hAnsi="Tw Cen MT" w:cs="Arial"/>
          <w:bCs/>
        </w:rPr>
        <w:t>cheque certificado a favor del Gobierno del Estado de Colima,</w:t>
      </w:r>
      <w:r w:rsidRPr="00433884">
        <w:rPr>
          <w:rFonts w:ascii="Tw Cen MT" w:hAnsi="Tw Cen MT" w:cs="Arial"/>
        </w:rPr>
        <w:t xml:space="preserve"> acompañado de un escrito debidamente firmado por la persona representante o apoderada legal del proveedor en el que señale los días de atraso y el monto correspondiente.</w:t>
      </w:r>
    </w:p>
    <w:p w14:paraId="59EF5265" w14:textId="77777777" w:rsidR="003D1905" w:rsidRPr="00433884" w:rsidRDefault="003D1905" w:rsidP="00804661">
      <w:pPr>
        <w:spacing w:after="240" w:line="240" w:lineRule="auto"/>
        <w:jc w:val="both"/>
        <w:rPr>
          <w:rFonts w:ascii="Tw Cen MT" w:eastAsia="Times New Roman" w:hAnsi="Tw Cen MT" w:cs="Arial"/>
          <w:bCs/>
          <w:lang w:eastAsia="es-ES"/>
        </w:rPr>
      </w:pPr>
      <w:r w:rsidRPr="00433884">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D38DA63"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05672AE" w14:textId="41909D0F" w:rsidR="003D1905" w:rsidRPr="00433884" w:rsidRDefault="003D1905" w:rsidP="00804661">
      <w:pPr>
        <w:spacing w:after="240" w:line="240" w:lineRule="auto"/>
        <w:jc w:val="both"/>
        <w:rPr>
          <w:rFonts w:ascii="Tw Cen MT" w:hAnsi="Tw Cen MT" w:cs="Arial"/>
          <w:lang w:val="es-ES"/>
        </w:rPr>
      </w:pPr>
      <w:r w:rsidRPr="00433884">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F7A61FE"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18.</w:t>
      </w:r>
      <w:r w:rsidRPr="00433884">
        <w:rPr>
          <w:rFonts w:ascii="Tw Cen MT" w:hAnsi="Tw Cen MT" w:cs="Arial"/>
          <w:b/>
          <w:bCs/>
        </w:rPr>
        <w:tab/>
        <w:t>PROHIBICIÓN DE NEGOCIACIÓN DE LAS BASES Y PROPUESTAS.</w:t>
      </w:r>
    </w:p>
    <w:p w14:paraId="7702E31D" w14:textId="63E62D60"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433884">
        <w:rPr>
          <w:rFonts w:ascii="Tw Cen MT" w:eastAsia="Times New Roman" w:hAnsi="Tw Cen MT" w:cs="Arial"/>
          <w:lang w:val="es-ES" w:eastAsia="es-ES"/>
        </w:rPr>
        <w:t>del Sector Público</w:t>
      </w:r>
      <w:r w:rsidRPr="00433884">
        <w:rPr>
          <w:rFonts w:ascii="Tw Cen MT" w:eastAsia="Times New Roman" w:hAnsi="Tw Cen MT" w:cs="Arial"/>
          <w:lang w:eastAsia="es-ES"/>
        </w:rPr>
        <w:t xml:space="preserve"> del Estado de Colima vigente.</w:t>
      </w:r>
    </w:p>
    <w:p w14:paraId="44CFD475" w14:textId="77777777" w:rsidR="003D1905" w:rsidRPr="00433884" w:rsidRDefault="003D1905" w:rsidP="00804661">
      <w:pPr>
        <w:shd w:val="clear" w:color="auto" w:fill="BFBFBF"/>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19.</w:t>
      </w:r>
      <w:r w:rsidRPr="00433884">
        <w:rPr>
          <w:rFonts w:ascii="Tw Cen MT" w:eastAsia="Times New Roman" w:hAnsi="Tw Cen MT" w:cs="Arial"/>
          <w:b/>
          <w:bCs/>
          <w:lang w:eastAsia="es-ES"/>
        </w:rPr>
        <w:tab/>
        <w:t>CONTROVERSIAS.</w:t>
      </w:r>
    </w:p>
    <w:p w14:paraId="1BBA0020" w14:textId="1067AF6B"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433884">
        <w:rPr>
          <w:rFonts w:ascii="Tw Cen MT" w:eastAsia="Times New Roman" w:hAnsi="Tw Cen MT" w:cs="Arial"/>
          <w:lang w:val="es-ES" w:eastAsia="es-ES"/>
        </w:rPr>
        <w:t>del Sector Público</w:t>
      </w:r>
      <w:r w:rsidRPr="00433884">
        <w:rPr>
          <w:rFonts w:ascii="Tw Cen MT" w:eastAsia="Times New Roman" w:hAnsi="Tw Cen MT" w:cs="Arial"/>
          <w:lang w:eastAsia="es-ES"/>
        </w:rPr>
        <w:t xml:space="preserve"> del Estado de Colima. </w:t>
      </w:r>
    </w:p>
    <w:p w14:paraId="49A382FF" w14:textId="77777777" w:rsidR="003D1905" w:rsidRPr="00433884" w:rsidRDefault="003D1905" w:rsidP="00804661">
      <w:pPr>
        <w:shd w:val="clear" w:color="auto" w:fill="BFBFBF"/>
        <w:spacing w:after="240" w:line="240" w:lineRule="auto"/>
        <w:rPr>
          <w:rFonts w:ascii="Tw Cen MT" w:hAnsi="Tw Cen MT" w:cs="Arial"/>
          <w:b/>
          <w:bCs/>
        </w:rPr>
      </w:pPr>
      <w:r w:rsidRPr="00433884">
        <w:rPr>
          <w:rFonts w:ascii="Tw Cen MT" w:hAnsi="Tw Cen MT" w:cs="Arial"/>
          <w:b/>
          <w:bCs/>
        </w:rPr>
        <w:t>20.</w:t>
      </w:r>
      <w:r w:rsidRPr="00433884">
        <w:rPr>
          <w:rFonts w:ascii="Tw Cen MT" w:hAnsi="Tw Cen MT" w:cs="Arial"/>
          <w:b/>
          <w:bCs/>
        </w:rPr>
        <w:tab/>
        <w:t>RECOMENDACIONES.</w:t>
      </w:r>
    </w:p>
    <w:p w14:paraId="3FDE481D" w14:textId="7269F628"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Se sugiere a los licitantes, se presenten al acto de apertura de proposiciones media hora antes a realizar su registro.</w:t>
      </w:r>
    </w:p>
    <w:p w14:paraId="4D814F36" w14:textId="77777777" w:rsidR="003D1905" w:rsidRPr="00433884" w:rsidRDefault="003D1905" w:rsidP="00804661">
      <w:pPr>
        <w:shd w:val="clear" w:color="auto" w:fill="BFBFBF"/>
        <w:spacing w:after="240" w:line="240" w:lineRule="auto"/>
        <w:rPr>
          <w:rFonts w:ascii="Tw Cen MT" w:hAnsi="Tw Cen MT" w:cs="Arial"/>
          <w:b/>
        </w:rPr>
      </w:pPr>
      <w:r w:rsidRPr="00433884">
        <w:rPr>
          <w:rFonts w:ascii="Tw Cen MT" w:hAnsi="Tw Cen MT" w:cs="Arial"/>
          <w:b/>
        </w:rPr>
        <w:t>21.</w:t>
      </w:r>
      <w:r w:rsidRPr="00433884">
        <w:rPr>
          <w:rFonts w:ascii="Tw Cen MT" w:hAnsi="Tw Cen MT" w:cs="Arial"/>
          <w:b/>
        </w:rPr>
        <w:tab/>
        <w:t>ASISTENCIA A LOS ACTOS PÚBLICOS DE LA LICITACIÓN.</w:t>
      </w:r>
    </w:p>
    <w:p w14:paraId="4EC1C08A" w14:textId="74C152CA" w:rsidR="003D1905" w:rsidRPr="00433884" w:rsidRDefault="003D1905" w:rsidP="00804661">
      <w:pPr>
        <w:spacing w:after="240" w:line="240" w:lineRule="auto"/>
        <w:jc w:val="both"/>
        <w:rPr>
          <w:rFonts w:ascii="Tw Cen MT" w:hAnsi="Tw Cen MT" w:cs="Arial"/>
        </w:rPr>
      </w:pPr>
      <w:r w:rsidRPr="00433884">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A045142" w14:textId="77777777" w:rsidR="003D1905" w:rsidRPr="00433884" w:rsidRDefault="003D1905" w:rsidP="00804661">
      <w:pPr>
        <w:shd w:val="clear" w:color="auto" w:fill="BFBFBF"/>
        <w:spacing w:after="240" w:line="240" w:lineRule="auto"/>
        <w:rPr>
          <w:rFonts w:ascii="Tw Cen MT" w:hAnsi="Tw Cen MT" w:cs="Arial"/>
          <w:b/>
        </w:rPr>
      </w:pPr>
      <w:r w:rsidRPr="00433884">
        <w:rPr>
          <w:rFonts w:ascii="Tw Cen MT" w:hAnsi="Tw Cen MT" w:cs="Arial"/>
          <w:b/>
        </w:rPr>
        <w:t>22.</w:t>
      </w:r>
      <w:r w:rsidRPr="00433884">
        <w:rPr>
          <w:rFonts w:ascii="Tw Cen MT" w:hAnsi="Tw Cen MT" w:cs="Arial"/>
          <w:b/>
        </w:rPr>
        <w:tab/>
        <w:t>VISITAS A LAS INSTALACIONES DEL LICITANTE.</w:t>
      </w:r>
    </w:p>
    <w:p w14:paraId="12AE5D18" w14:textId="02F958B6"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Para contar con la seguridad del cumplimiento del contrato, se podrán efectuar visitas en cualquier momento a las instalaciones donde se realizará </w:t>
      </w:r>
      <w:r w:rsidR="00922872" w:rsidRPr="00433884">
        <w:rPr>
          <w:rFonts w:ascii="Tw Cen MT" w:hAnsi="Tw Cen MT" w:cs="Arial"/>
        </w:rPr>
        <w:t>el servicio</w:t>
      </w:r>
      <w:r w:rsidRPr="00433884">
        <w:rPr>
          <w:rFonts w:ascii="Tw Cen MT" w:hAnsi="Tw Cen MT" w:cs="Arial"/>
        </w:rPr>
        <w:t xml:space="preserve"> a efecto de verificar la información manifestada en su propuesta (infraestructura, capacidad, servicios, tiempos de respuesta, etc.), que garanticen el total y estricto cumplimiento en cuanto a calidad y tiempos de entrega solicitados.</w:t>
      </w:r>
    </w:p>
    <w:p w14:paraId="46362EF8" w14:textId="283DDB8A" w:rsidR="003D1905" w:rsidRPr="00433884" w:rsidRDefault="003D1905" w:rsidP="00804661">
      <w:pPr>
        <w:spacing w:after="240" w:line="240" w:lineRule="auto"/>
        <w:jc w:val="both"/>
        <w:rPr>
          <w:rFonts w:ascii="Tw Cen MT" w:hAnsi="Tw Cen MT" w:cs="Arial"/>
        </w:rPr>
      </w:pPr>
      <w:r w:rsidRPr="00433884">
        <w:rPr>
          <w:rFonts w:ascii="Tw Cen MT" w:hAnsi="Tw Cen MT" w:cs="Arial"/>
        </w:rPr>
        <w:lastRenderedPageBreak/>
        <w:t xml:space="preserve">Para la ejecución de las visitas, </w:t>
      </w:r>
      <w:r w:rsidR="00922872" w:rsidRPr="00433884">
        <w:rPr>
          <w:rFonts w:ascii="Tw Cen MT" w:hAnsi="Tw Cen MT" w:cs="Arial"/>
        </w:rPr>
        <w:t>el asesor</w:t>
      </w:r>
      <w:r w:rsidRPr="00433884">
        <w:rPr>
          <w:rFonts w:ascii="Tw Cen MT" w:hAnsi="Tw Cen MT" w:cs="Arial"/>
        </w:rPr>
        <w:t xml:space="preserve"> técnico asignad</w:t>
      </w:r>
      <w:r w:rsidR="00922872" w:rsidRPr="00433884">
        <w:rPr>
          <w:rFonts w:ascii="Tw Cen MT" w:hAnsi="Tw Cen MT" w:cs="Arial"/>
        </w:rPr>
        <w:t>o</w:t>
      </w:r>
      <w:r w:rsidRPr="00433884">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7B4C45A" w14:textId="77777777" w:rsidR="003D1905" w:rsidRPr="00433884" w:rsidRDefault="003D1905" w:rsidP="00804661">
      <w:pPr>
        <w:spacing w:after="240" w:line="240" w:lineRule="auto"/>
        <w:jc w:val="both"/>
        <w:rPr>
          <w:rFonts w:ascii="Tw Cen MT" w:hAnsi="Tw Cen MT" w:cs="Arial"/>
        </w:rPr>
      </w:pPr>
    </w:p>
    <w:p w14:paraId="5CDD6585"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br w:type="page"/>
      </w:r>
    </w:p>
    <w:p w14:paraId="348C7B54"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lastRenderedPageBreak/>
        <w:t>LICITACIÓN PÚBLICA NACIONAL</w:t>
      </w:r>
    </w:p>
    <w:p w14:paraId="0C642175" w14:textId="0997AEB9" w:rsidR="003D1905" w:rsidRPr="00433884" w:rsidRDefault="003D1905" w:rsidP="0059208C">
      <w:pPr>
        <w:spacing w:after="0" w:line="240" w:lineRule="auto"/>
        <w:jc w:val="center"/>
        <w:rPr>
          <w:rFonts w:ascii="Tw Cen MT" w:hAnsi="Tw Cen MT" w:cs="Arial"/>
          <w:b/>
        </w:rPr>
      </w:pPr>
      <w:r w:rsidRPr="00433884">
        <w:rPr>
          <w:rFonts w:ascii="Tw Cen MT" w:hAnsi="Tw Cen MT" w:cs="Arial"/>
          <w:b/>
        </w:rPr>
        <w:t xml:space="preserve">No. </w:t>
      </w:r>
      <w:r w:rsidRPr="00433884">
        <w:rPr>
          <w:rFonts w:ascii="Tw Cen MT" w:hAnsi="Tw Cen MT" w:cs="Arial"/>
          <w:b/>
          <w:noProof/>
        </w:rPr>
        <w:t>06002-0</w:t>
      </w:r>
      <w:r w:rsidR="00121715" w:rsidRPr="00433884">
        <w:rPr>
          <w:rFonts w:ascii="Tw Cen MT" w:hAnsi="Tw Cen MT" w:cs="Arial"/>
          <w:b/>
          <w:noProof/>
        </w:rPr>
        <w:t>10</w:t>
      </w:r>
      <w:r w:rsidRPr="00433884">
        <w:rPr>
          <w:rFonts w:ascii="Tw Cen MT" w:hAnsi="Tw Cen MT" w:cs="Arial"/>
          <w:b/>
          <w:noProof/>
        </w:rPr>
        <w:t>-26</w:t>
      </w:r>
    </w:p>
    <w:p w14:paraId="3C76E553" w14:textId="77777777" w:rsidR="00121715" w:rsidRPr="00433884" w:rsidRDefault="00121715" w:rsidP="00804661">
      <w:pPr>
        <w:spacing w:after="240" w:line="240" w:lineRule="auto"/>
        <w:jc w:val="center"/>
        <w:rPr>
          <w:rFonts w:ascii="Tw Cen MT" w:hAnsi="Tw Cen MT" w:cs="Tahoma"/>
          <w:b/>
          <w:bCs/>
        </w:rPr>
      </w:pPr>
      <w:bookmarkStart w:id="1" w:name="_Hlk223348280"/>
      <w:r w:rsidRPr="00433884">
        <w:rPr>
          <w:rFonts w:ascii="Tw Cen MT" w:hAnsi="Tw Cen MT" w:cs="Tahoma"/>
        </w:rPr>
        <w:t>PARA LA CONTRATACIÓN DEL</w:t>
      </w:r>
      <w:r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p>
    <w:bookmarkEnd w:id="1"/>
    <w:p w14:paraId="372FEF43" w14:textId="76FF5543"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NÚMERO 1 TÉCNICO</w:t>
      </w:r>
    </w:p>
    <w:p w14:paraId="29B99926" w14:textId="2AC99209" w:rsidR="0072556C" w:rsidRPr="00433884" w:rsidRDefault="003D1905" w:rsidP="0024355E">
      <w:pPr>
        <w:spacing w:after="240" w:line="240" w:lineRule="auto"/>
        <w:jc w:val="center"/>
        <w:rPr>
          <w:rFonts w:ascii="Tw Cen MT" w:hAnsi="Tw Cen MT" w:cs="Arial"/>
          <w:b/>
          <w:bCs/>
        </w:rPr>
      </w:pPr>
      <w:r w:rsidRPr="00433884">
        <w:rPr>
          <w:rFonts w:ascii="Tw Cen MT" w:hAnsi="Tw Cen MT" w:cs="Arial"/>
          <w:b/>
          <w:bCs/>
        </w:rPr>
        <w:t>DOCUMENTACIÓN COMPLEMENTARIA</w:t>
      </w:r>
    </w:p>
    <w:p w14:paraId="775F9EF6"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 </w:t>
      </w:r>
      <w:bookmarkStart w:id="2" w:name="_Hlk119508990"/>
      <w:r w:rsidRPr="00433884">
        <w:rPr>
          <w:rFonts w:ascii="Tw Cen MT" w:hAnsi="Tw Cen MT" w:cs="Calibri"/>
        </w:rPr>
        <w:t xml:space="preserve">Escrito en papel membretado y firmado por el propietario, representante o apoderado legal, </w:t>
      </w:r>
      <w:r w:rsidRPr="00433884">
        <w:rPr>
          <w:rFonts w:ascii="Tw Cen MT" w:hAnsi="Tw Cen MT" w:cs="Calibri"/>
          <w:b/>
          <w:bCs/>
        </w:rPr>
        <w:t>BAJO PROTESTA DE DECIR VERDAD</w:t>
      </w:r>
      <w:bookmarkEnd w:id="2"/>
      <w:r w:rsidRPr="00433884">
        <w:rPr>
          <w:rFonts w:ascii="Tw Cen MT" w:hAnsi="Tw Cen MT" w:cs="Calibri"/>
        </w:rPr>
        <w:t>, mediante el cual garantice por 90 días las refacciones y mano de obra de los servicios a realizar a los vehículos y motocicletas propiedad del Gobierno del Estado, asignados a la Secretaría de Seguridad Pública, para cumplir con el servicio a entera satisfacción de la Secretaría de Seguridad Pública, en caso contrario el proveedor quedará obligado ante el Gobierno del Estado a responder de los defectos en la calidad de los servicios de mantenimiento preventivo y correctivo realizados.</w:t>
      </w:r>
    </w:p>
    <w:p w14:paraId="2A622E5E"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2.-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en el cual se obliga a que los servicios de mantenimiento preventivo y correctivo objeto de esta licitación serán de la más alta calidad, comprometiéndose a que las partes, refacciones y accesorios a remplazar sean nuevas, de buena calidad, de marcas registradas (reconocidas) y compatibles con los vehículos y motocicletas propiedad del Gobierno del Estado, asignados a la Secretaría de Seguridad Pública, de acuerdo a las especificaciones del fabricante de cada marca de vehículo. </w:t>
      </w:r>
    </w:p>
    <w:p w14:paraId="13998E50"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3.-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mediante el cual el proveedor se compromete a informar a los supervisores autorizados la marca,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04F55574"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4.- El licitante deberá presentar por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donde se comprometa a </w:t>
      </w:r>
      <w:r w:rsidRPr="00433884">
        <w:rPr>
          <w:rFonts w:ascii="Tw Cen MT" w:hAnsi="Tw Cen MT" w:cs="Calibri"/>
          <w:b/>
          <w:bCs/>
        </w:rPr>
        <w:t>NO</w:t>
      </w:r>
      <w:r w:rsidRPr="00433884">
        <w:rPr>
          <w:rFonts w:ascii="Tw Cen MT" w:hAnsi="Tw Cen MT" w:cs="Calibri"/>
        </w:rPr>
        <w:t xml:space="preserve"> utilizar refacciones, partes, o accesorios, usados, reconstruidos, o reciclados.</w:t>
      </w:r>
    </w:p>
    <w:p w14:paraId="52DBF411"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5.-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en el que declare que opera con los procedimientos y las técnicas especializadas en el ramo y que además cuenta con una  experiencia mínima de un año en el servicio de mantenimiento a motocicletas y vehículos, comprometiéndose a desarrollarla a entera satisfacción del Gobierno del Estado, debiendo anexar currículum en el cual manifieste dicha experiencia.</w:t>
      </w:r>
    </w:p>
    <w:p w14:paraId="5B2F2177"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6.-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en el que manifieste que el inmueble donde </w:t>
      </w:r>
      <w:r w:rsidRPr="00433884">
        <w:rPr>
          <w:rFonts w:ascii="Tw Cen MT" w:hAnsi="Tw Cen MT" w:cs="Calibri"/>
        </w:rPr>
        <w:lastRenderedPageBreak/>
        <w:t>prestará los servicios solicitados cuenta con las herramientas, infraestructura y equipo necesario para atender simultáneamente varias unidades a fin de garantizar que los servicios objeto de este requerimiento sean proporcionados con la calidad, oportunidad, economía y eficiencia requerida. Deberá anexar fotografías de las instalaciones donde se prestará el servicio y de las herramientas que se utilizarán para el servicio de la presente licitación, a fin de corroborar las especificaciones y características del servicio.</w:t>
      </w:r>
    </w:p>
    <w:p w14:paraId="3A23C4A6"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Los requerimientos mínimos con que deberá contar el inmueble donde prestará el servicio a los </w:t>
      </w:r>
      <w:r w:rsidRPr="00433884">
        <w:rPr>
          <w:rFonts w:ascii="Tw Cen MT" w:hAnsi="Tw Cen MT" w:cs="Calibri"/>
          <w:b/>
          <w:bCs/>
        </w:rPr>
        <w:t xml:space="preserve">VEHICULOS </w:t>
      </w:r>
      <w:r w:rsidRPr="00433884">
        <w:rPr>
          <w:rFonts w:ascii="Tw Cen MT" w:hAnsi="Tw Cen MT" w:cs="Calibri"/>
        </w:rPr>
        <w:t>propiedad del Gobierno del Estado, son los siguientes:</w:t>
      </w:r>
    </w:p>
    <w:p w14:paraId="093BD5CC" w14:textId="77777777" w:rsidR="00121715" w:rsidRPr="00433884" w:rsidRDefault="00121715" w:rsidP="00C44773">
      <w:pPr>
        <w:numPr>
          <w:ilvl w:val="0"/>
          <w:numId w:val="45"/>
        </w:numPr>
        <w:spacing w:before="20" w:after="0"/>
        <w:ind w:left="567" w:right="80"/>
        <w:jc w:val="both"/>
        <w:rPr>
          <w:rFonts w:ascii="Tw Cen MT" w:hAnsi="Tw Cen MT" w:cs="Calibri"/>
        </w:rPr>
      </w:pPr>
      <w:r w:rsidRPr="00433884">
        <w:rPr>
          <w:rFonts w:ascii="Tw Cen MT" w:hAnsi="Tw Cen MT" w:cs="Calibri"/>
        </w:rPr>
        <w:t>Local debidamente bardeado o cercado.</w:t>
      </w:r>
    </w:p>
    <w:p w14:paraId="57859D25" w14:textId="77777777" w:rsidR="00121715" w:rsidRPr="00433884" w:rsidRDefault="00121715" w:rsidP="00C44773">
      <w:pPr>
        <w:numPr>
          <w:ilvl w:val="3"/>
          <w:numId w:val="45"/>
        </w:numPr>
        <w:spacing w:before="20" w:after="0"/>
        <w:ind w:left="567" w:right="80"/>
        <w:jc w:val="both"/>
        <w:rPr>
          <w:rFonts w:ascii="Tw Cen MT" w:hAnsi="Tw Cen MT" w:cs="Calibri"/>
        </w:rPr>
      </w:pPr>
      <w:r w:rsidRPr="00433884">
        <w:rPr>
          <w:rFonts w:ascii="Tw Cen MT" w:hAnsi="Tw Cen MT" w:cs="Calibri"/>
        </w:rPr>
        <w:t xml:space="preserve">Tres elevadores hidráulicos </w:t>
      </w:r>
      <w:r w:rsidRPr="00433884">
        <w:rPr>
          <w:rFonts w:ascii="Tw Cen MT" w:hAnsi="Tw Cen MT" w:cs="Calibri"/>
          <w:b/>
          <w:bCs/>
        </w:rPr>
        <w:t xml:space="preserve">exclusivos para el servicio del parque vehicular del Gobierno del Estado, </w:t>
      </w:r>
      <w:r w:rsidRPr="00433884">
        <w:rPr>
          <w:rFonts w:ascii="Tw Cen MT" w:hAnsi="Tw Cen MT" w:cs="Calibri"/>
          <w:b/>
        </w:rPr>
        <w:t>asignados a la Secretaría de Seguridad Pública.</w:t>
      </w:r>
    </w:p>
    <w:p w14:paraId="3BEA6A76" w14:textId="77777777" w:rsidR="00121715" w:rsidRPr="00433884" w:rsidRDefault="00121715" w:rsidP="00C44773">
      <w:pPr>
        <w:numPr>
          <w:ilvl w:val="3"/>
          <w:numId w:val="45"/>
        </w:numPr>
        <w:spacing w:before="20" w:after="0"/>
        <w:ind w:left="567" w:right="80"/>
        <w:jc w:val="both"/>
        <w:rPr>
          <w:rFonts w:ascii="Tw Cen MT" w:hAnsi="Tw Cen MT" w:cs="Calibri"/>
        </w:rPr>
      </w:pPr>
      <w:r w:rsidRPr="00433884">
        <w:rPr>
          <w:rFonts w:ascii="Tw Cen MT" w:hAnsi="Tw Cen MT" w:cs="Calibri"/>
        </w:rPr>
        <w:t xml:space="preserve">Tres cajones techados </w:t>
      </w:r>
      <w:r w:rsidRPr="00433884">
        <w:rPr>
          <w:rFonts w:ascii="Tw Cen MT" w:hAnsi="Tw Cen MT" w:cs="Calibri"/>
          <w:b/>
          <w:bCs/>
        </w:rPr>
        <w:t xml:space="preserve">exclusivamente para el servicio de los vehículos propiedad del Gobierno del Estado, </w:t>
      </w:r>
      <w:r w:rsidRPr="00433884">
        <w:rPr>
          <w:rFonts w:ascii="Tw Cen MT" w:hAnsi="Tw Cen MT" w:cs="Calibri"/>
          <w:b/>
        </w:rPr>
        <w:t>asignados a la Secretaría de Seguridad Pública</w:t>
      </w:r>
      <w:r w:rsidRPr="00433884">
        <w:rPr>
          <w:rFonts w:ascii="Tw Cen MT" w:hAnsi="Tw Cen MT" w:cs="Calibri"/>
        </w:rPr>
        <w:t xml:space="preserve"> para que éstos puedan ser atendidos simultáneamente.</w:t>
      </w:r>
    </w:p>
    <w:p w14:paraId="2B02F86D" w14:textId="77777777" w:rsidR="00121715" w:rsidRPr="00433884" w:rsidRDefault="00121715" w:rsidP="00C44773">
      <w:pPr>
        <w:numPr>
          <w:ilvl w:val="0"/>
          <w:numId w:val="45"/>
        </w:numPr>
        <w:spacing w:before="20" w:after="0"/>
        <w:ind w:left="567" w:right="80"/>
        <w:jc w:val="both"/>
        <w:rPr>
          <w:rFonts w:ascii="Tw Cen MT" w:hAnsi="Tw Cen MT" w:cs="Calibri"/>
        </w:rPr>
      </w:pPr>
      <w:r w:rsidRPr="00433884">
        <w:rPr>
          <w:rFonts w:ascii="Tw Cen MT" w:hAnsi="Tw Cen MT" w:cs="Calibri"/>
        </w:rPr>
        <w:t>Áreas de trabajo delimitadas: operativa, recepción y reparación, a efecto de que el resguardo de los vehículos resulte eficiente, sobre todo cuando exista la circunstancia de pernocta de vehículos en las instalaciones del proveedor.</w:t>
      </w:r>
    </w:p>
    <w:p w14:paraId="2C0132FC" w14:textId="77777777" w:rsidR="00121715" w:rsidRPr="00433884" w:rsidRDefault="00121715" w:rsidP="00C44773">
      <w:pPr>
        <w:numPr>
          <w:ilvl w:val="0"/>
          <w:numId w:val="45"/>
        </w:numPr>
        <w:spacing w:before="20" w:after="0"/>
        <w:ind w:left="567" w:right="80"/>
        <w:jc w:val="both"/>
        <w:rPr>
          <w:rFonts w:ascii="Tw Cen MT" w:hAnsi="Tw Cen MT" w:cs="Calibri"/>
        </w:rPr>
      </w:pPr>
      <w:r w:rsidRPr="00433884">
        <w:rPr>
          <w:rFonts w:ascii="Tw Cen MT" w:hAnsi="Tw Cen MT" w:cs="Calibri"/>
        </w:rPr>
        <w:t>Área con iluminación.</w:t>
      </w:r>
    </w:p>
    <w:p w14:paraId="450DA8AA" w14:textId="77777777" w:rsidR="00121715" w:rsidRPr="00433884" w:rsidRDefault="00121715" w:rsidP="00C44773">
      <w:pPr>
        <w:numPr>
          <w:ilvl w:val="0"/>
          <w:numId w:val="45"/>
        </w:numPr>
        <w:spacing w:before="20" w:after="0"/>
        <w:ind w:left="567" w:right="80"/>
        <w:jc w:val="both"/>
        <w:rPr>
          <w:rFonts w:ascii="Tw Cen MT" w:hAnsi="Tw Cen MT" w:cs="Calibri"/>
        </w:rPr>
      </w:pPr>
      <w:r w:rsidRPr="00433884">
        <w:rPr>
          <w:rFonts w:ascii="Tw Cen MT" w:hAnsi="Tw Cen MT" w:cs="Calibri"/>
        </w:rPr>
        <w:t>Piso de concreto.</w:t>
      </w:r>
    </w:p>
    <w:p w14:paraId="380C67A9" w14:textId="77777777" w:rsidR="00121715" w:rsidRPr="00433884" w:rsidRDefault="00121715" w:rsidP="00C44773">
      <w:pPr>
        <w:numPr>
          <w:ilvl w:val="3"/>
          <w:numId w:val="45"/>
        </w:numPr>
        <w:spacing w:before="20" w:after="0"/>
        <w:ind w:left="567" w:right="80"/>
        <w:jc w:val="both"/>
        <w:rPr>
          <w:rFonts w:ascii="Tw Cen MT" w:hAnsi="Tw Cen MT" w:cs="Calibri"/>
        </w:rPr>
      </w:pPr>
      <w:r w:rsidRPr="00433884">
        <w:rPr>
          <w:rFonts w:ascii="Tw Cen MT" w:hAnsi="Tw Cen MT" w:cs="Calibri"/>
        </w:rPr>
        <w:t xml:space="preserve">Espacio totalmente techado para resguardar las unidades que se encuentren en proceso de servicio. </w:t>
      </w:r>
    </w:p>
    <w:p w14:paraId="4EF1996F" w14:textId="77777777" w:rsidR="00121715" w:rsidRPr="00433884" w:rsidRDefault="00121715" w:rsidP="00C44773">
      <w:pPr>
        <w:numPr>
          <w:ilvl w:val="3"/>
          <w:numId w:val="45"/>
        </w:numPr>
        <w:spacing w:before="20" w:after="0"/>
        <w:ind w:left="567" w:right="80"/>
        <w:jc w:val="both"/>
        <w:rPr>
          <w:rFonts w:ascii="Tw Cen MT" w:hAnsi="Tw Cen MT" w:cs="Calibri"/>
        </w:rPr>
      </w:pPr>
      <w:r w:rsidRPr="00433884">
        <w:rPr>
          <w:rFonts w:ascii="Tw Cen MT" w:hAnsi="Tw Cen MT" w:cs="Calibri"/>
        </w:rPr>
        <w:t xml:space="preserve">Área de oficinas, con espacio para los supervisores de mantenimiento vehicular que cuente con mesas de trabajo, sillas e internet. </w:t>
      </w:r>
    </w:p>
    <w:p w14:paraId="25980567"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La infraestructura mínima requerida para el servicio de </w:t>
      </w:r>
      <w:r w:rsidRPr="00433884">
        <w:rPr>
          <w:rFonts w:ascii="Tw Cen MT" w:hAnsi="Tw Cen MT" w:cs="Calibri"/>
          <w:b/>
        </w:rPr>
        <w:t xml:space="preserve">MOTOCICLETAS, </w:t>
      </w:r>
      <w:r w:rsidRPr="00433884">
        <w:rPr>
          <w:rFonts w:ascii="Tw Cen MT" w:hAnsi="Tw Cen MT" w:cs="Calibri"/>
        </w:rPr>
        <w:t>es la siguiente:</w:t>
      </w:r>
    </w:p>
    <w:p w14:paraId="5413FE3C" w14:textId="77777777"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Local debidamente bardeado o cercado.</w:t>
      </w:r>
    </w:p>
    <w:p w14:paraId="1E0D1805" w14:textId="77777777"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Piso de concreto.</w:t>
      </w:r>
    </w:p>
    <w:p w14:paraId="775F3195" w14:textId="77777777"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Espacio totalmente techado para resguardar las unidades que se encuentren en proceso de servicio.</w:t>
      </w:r>
    </w:p>
    <w:p w14:paraId="19FE230F" w14:textId="77777777"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Área con iluminación.</w:t>
      </w:r>
    </w:p>
    <w:p w14:paraId="4593A8BA" w14:textId="77777777"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Áreas de trabajo delimitadas: operativa, recepción y reparación, a efecto de que el resguardo de las motocicletas resulte eficiente, sobre todo cuando exista la circunstancia de pernocta de motocicletas en las instalaciones del proveedor.</w:t>
      </w:r>
    </w:p>
    <w:p w14:paraId="4CBCBCD7" w14:textId="77777777"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 xml:space="preserve">Área de oficinas, con espacio para los supervisores de mantenimiento vehicular que cuente con mesas de trabajo, sillas e internet. </w:t>
      </w:r>
    </w:p>
    <w:p w14:paraId="0462B1FD" w14:textId="6D853831" w:rsidR="00121715" w:rsidRPr="00433884" w:rsidRDefault="00121715" w:rsidP="00C44773">
      <w:pPr>
        <w:numPr>
          <w:ilvl w:val="0"/>
          <w:numId w:val="46"/>
        </w:numPr>
        <w:spacing w:before="20" w:after="0"/>
        <w:ind w:right="80"/>
        <w:jc w:val="both"/>
        <w:rPr>
          <w:rFonts w:ascii="Tw Cen MT" w:hAnsi="Tw Cen MT" w:cs="Calibri"/>
        </w:rPr>
      </w:pPr>
      <w:r w:rsidRPr="00433884">
        <w:rPr>
          <w:rFonts w:ascii="Tw Cen MT" w:hAnsi="Tw Cen MT" w:cs="Calibri"/>
        </w:rPr>
        <w:t>Espacio suficiente para brindar el servicio de mantenimiento preventivo y/o correctivo a las motocicletas propiedad del Gobierno del Estado, asignados a la Secretaría de Seguridad Pública, para que éstas puedan ser atendidas como mínimo dos simultáneamente.</w:t>
      </w:r>
    </w:p>
    <w:p w14:paraId="5D8C22E9" w14:textId="063E9A98" w:rsidR="00121715" w:rsidRPr="00433884" w:rsidRDefault="00121715" w:rsidP="00121715">
      <w:pPr>
        <w:spacing w:before="20"/>
        <w:ind w:right="80"/>
        <w:jc w:val="both"/>
        <w:rPr>
          <w:rFonts w:ascii="Tw Cen MT" w:hAnsi="Tw Cen MT" w:cs="Calibri"/>
        </w:rPr>
      </w:pPr>
      <w:r w:rsidRPr="00433884">
        <w:rPr>
          <w:rFonts w:ascii="Tw Cen MT" w:hAnsi="Tw Cen MT" w:cs="Calibri"/>
        </w:rPr>
        <w:t>Los vehículos o motocicletas que el Gobierno del Estado envíe para los servicios preventivos y/o correctivos, deberán permanecer en todo momento en el interior de las instalaciones del licitante adjudicado, misma que deberá contar con las medidas de seguridad suficientes para salvaguardar las unidades que le sean entregadas para el servicio correspondiente.</w:t>
      </w:r>
    </w:p>
    <w:p w14:paraId="5B027214" w14:textId="1648E9D0" w:rsidR="00121715" w:rsidRPr="00433884" w:rsidRDefault="00121715" w:rsidP="00121715">
      <w:pPr>
        <w:spacing w:before="20"/>
        <w:ind w:right="80"/>
        <w:jc w:val="both"/>
        <w:rPr>
          <w:rFonts w:ascii="Tw Cen MT" w:hAnsi="Tw Cen MT" w:cs="Calibri"/>
        </w:rPr>
      </w:pPr>
      <w:r w:rsidRPr="00433884">
        <w:rPr>
          <w:rFonts w:ascii="Tw Cen MT" w:hAnsi="Tw Cen MT" w:cs="Calibri"/>
        </w:rPr>
        <w:lastRenderedPageBreak/>
        <w:t xml:space="preserve">7.-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en el que garantice que los servicios solicitados se realizarán íntegramente en las instalaciones del proveedor, con recursos materiales y humanos propios, quedando bajo su responsabilidad el resguardo de las unidades vehiculares que el Gobierno del Estado le entregue para su reparación. </w:t>
      </w:r>
    </w:p>
    <w:p w14:paraId="1A4F3DCB" w14:textId="0C683F16"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8.- El licitante adjudicado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donde se comprometa a contar con vehículo propio para otorgar el servicio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6D0263F1"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9.-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donde manifieste que cuenta con suficiente personal técnico especializado en el ramo para brindar los servicios solicitados por el Gobierno del Estado, a través de la Secretaría de Seguridad Pública (cuatro mecánicos y cuatro ayudantes para el mantenimiento de vehículos y dos mecánicos y dos ayudantes para el mantenimiento de motocicletas), debiendo anexar copia de identificación oficial vigente de dicho personal. </w:t>
      </w:r>
    </w:p>
    <w:p w14:paraId="0FC11488"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10.- El licitante deberá presentar en original y copia para su cotejo la póliza del seguro de responsabilidad civil de cobertura amplia, vigente por el tiempo que prestará sus servicios, mismo que comprende del </w:t>
      </w:r>
      <w:r w:rsidRPr="00433884">
        <w:rPr>
          <w:rFonts w:ascii="Tw Cen MT" w:hAnsi="Tw Cen MT" w:cs="Calibri"/>
          <w:b/>
          <w:bCs/>
        </w:rPr>
        <w:t>01 de abril al 31 de diciembre del 2026</w:t>
      </w:r>
      <w:r w:rsidRPr="00433884">
        <w:rPr>
          <w:rFonts w:ascii="Tw Cen MT" w:hAnsi="Tw Cen MT" w:cs="Calibri"/>
        </w:rPr>
        <w:t xml:space="preserve">, en la que garantice la integridad de los vehículos durante su estadía en el inmueble, desde la recepción y hasta la entrega de los mismos a las dependencias solicitantes. </w:t>
      </w:r>
    </w:p>
    <w:p w14:paraId="7D3D622B"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11.-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xml:space="preserve">, en el que manifieste que se  compromete a </w:t>
      </w:r>
      <w:r w:rsidRPr="00433884">
        <w:rPr>
          <w:rFonts w:ascii="Tw Cen MT" w:hAnsi="Tw Cen MT" w:cs="Calibri"/>
          <w:b/>
          <w:bCs/>
        </w:rPr>
        <w:t xml:space="preserve">proporcionar el servicio de arrastre sin costo alguno por la requirente, </w:t>
      </w:r>
      <w:r w:rsidRPr="00433884">
        <w:rPr>
          <w:rFonts w:ascii="Tw Cen MT" w:hAnsi="Tw Cen MT" w:cs="Calibri"/>
        </w:rPr>
        <w:t>para</w:t>
      </w:r>
      <w:r w:rsidRPr="00433884">
        <w:rPr>
          <w:rFonts w:ascii="Tw Cen MT" w:hAnsi="Tw Cen MT" w:cs="Calibri"/>
          <w:b/>
          <w:bCs/>
        </w:rPr>
        <w:t xml:space="preserve"> </w:t>
      </w:r>
      <w:r w:rsidRPr="00433884">
        <w:rPr>
          <w:rFonts w:ascii="Tw Cen MT" w:hAnsi="Tw Cen MT" w:cs="Calibri"/>
        </w:rPr>
        <w:t>recoger y/o apoyar en el traslado de las motocicletas y vehículos, desde el lugar donde suceda la falla mecánica y hasta las instalaciones del licitante adjudicado  donde ser prestará el servicio, aclarando que para este servicio serán consideradas todas las unidades que lo requieran durante la vigencia del contrato.</w:t>
      </w:r>
    </w:p>
    <w:p w14:paraId="36EC17BD"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El licitante deberá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conduzca el vehículo.</w:t>
      </w:r>
    </w:p>
    <w:p w14:paraId="1A577AEA"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12.-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donde manifieste que entregará a los supervisores autorizados de mantenimiento vehicular la totalidad de las piezas reemplazadas a los vehículos y motocicletas en cada uno de los servicios de mantenimiento preventivo y/o correctivo realizado, a excepción del filtro de aceite.</w:t>
      </w:r>
    </w:p>
    <w:p w14:paraId="291320E6"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13.-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donde manifieste que el taller propuesto para los servicios solicitados se encuentra en la zona conurbada Colima/Villa de Álvarez.</w:t>
      </w:r>
    </w:p>
    <w:p w14:paraId="5DE1F2BE"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lastRenderedPageBreak/>
        <w:t xml:space="preserve">14.-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402A3F09"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15.-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donde manifieste que cuenta con servicio de internet inalámbrico dentro de sus instalaciones.</w:t>
      </w:r>
    </w:p>
    <w:p w14:paraId="2FC11835"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 xml:space="preserve">16.-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en el que se compromete a utilizar el Sistema que el Gobierno del Estado de Colima en su momento le proporcione.</w:t>
      </w:r>
    </w:p>
    <w:p w14:paraId="606DA5C4" w14:textId="0CBF6ACB" w:rsidR="00121715" w:rsidRPr="00433884" w:rsidRDefault="00121715" w:rsidP="00121715">
      <w:pPr>
        <w:spacing w:before="20"/>
        <w:ind w:right="80"/>
        <w:jc w:val="both"/>
        <w:rPr>
          <w:rFonts w:ascii="Tw Cen MT" w:hAnsi="Tw Cen MT" w:cs="Calibri"/>
          <w:b/>
        </w:rPr>
      </w:pPr>
      <w:r w:rsidRPr="00433884">
        <w:rPr>
          <w:rFonts w:ascii="Tw Cen MT" w:hAnsi="Tw Cen MT" w:cs="Calibri"/>
        </w:rPr>
        <w:t xml:space="preserve">17.-  El  licitante  deberá presentar  escrito en papel membretado y firmado  por el  propietario,  representante,  o apoderado legal  </w:t>
      </w:r>
      <w:r w:rsidRPr="00433884">
        <w:rPr>
          <w:rFonts w:ascii="Tw Cen MT" w:hAnsi="Tw Cen MT" w:cs="Calibri"/>
          <w:b/>
          <w:bCs/>
        </w:rPr>
        <w:t>BAJO  PROTESTA  DE DECIR VERDAD</w:t>
      </w:r>
      <w:r w:rsidRPr="00433884">
        <w:rPr>
          <w:rFonts w:ascii="Tw Cen MT" w:hAnsi="Tw Cen MT" w:cs="Calibri"/>
        </w:rPr>
        <w:t>,  donde manifieste que se compromete a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7C5929CB" w14:textId="379EC162" w:rsidR="00121715" w:rsidRPr="00433884" w:rsidRDefault="00121715" w:rsidP="00121715">
      <w:pPr>
        <w:spacing w:before="20"/>
        <w:ind w:right="80"/>
        <w:jc w:val="both"/>
        <w:rPr>
          <w:rFonts w:ascii="Tw Cen MT" w:hAnsi="Tw Cen MT" w:cs="Calibri"/>
          <w:b/>
        </w:rPr>
      </w:pPr>
      <w:r w:rsidRPr="00433884">
        <w:rPr>
          <w:rFonts w:ascii="Tw Cen MT" w:hAnsi="Tw Cen MT" w:cs="Calibri"/>
          <w:b/>
        </w:rPr>
        <w:t>NOTA 1:</w:t>
      </w:r>
    </w:p>
    <w:p w14:paraId="03A54FD4"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El licitante adjudicado está obligado a recibir la capacitación que impartirá personal del Departamento de Mantenimiento Vehicular para la operación del Sistema del Gobierno del Estado.</w:t>
      </w:r>
    </w:p>
    <w:p w14:paraId="77F42DE3" w14:textId="77777777" w:rsidR="00121715" w:rsidRPr="00433884" w:rsidRDefault="00121715" w:rsidP="00121715">
      <w:pPr>
        <w:spacing w:before="20"/>
        <w:ind w:right="80"/>
        <w:jc w:val="both"/>
        <w:rPr>
          <w:rFonts w:ascii="Tw Cen MT" w:hAnsi="Tw Cen MT" w:cs="Calibri"/>
          <w:b/>
        </w:rPr>
      </w:pPr>
      <w:r w:rsidRPr="00433884">
        <w:rPr>
          <w:rFonts w:ascii="Tw Cen MT" w:hAnsi="Tw Cen MT" w:cs="Calibri"/>
          <w:b/>
        </w:rPr>
        <w:t>NOTA 2:</w:t>
      </w:r>
    </w:p>
    <w:p w14:paraId="6D914E4E"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Anexo a las bases de la convocatoria se entregará un archivo electrónico con el inventario de motocicletas y vehículos que en su caso requerirían el servicio de mantenimiento preventivo y/o correctivo, en el cual los licitantes deberán anotar los costos de los servicios solicitados y que deberán entregar en un CD o USB como parte de su propuesta económica.</w:t>
      </w:r>
    </w:p>
    <w:p w14:paraId="7A75F574" w14:textId="77777777" w:rsidR="00121715" w:rsidRPr="00433884" w:rsidRDefault="00121715" w:rsidP="00121715">
      <w:pPr>
        <w:spacing w:before="20"/>
        <w:ind w:right="80"/>
        <w:jc w:val="both"/>
        <w:rPr>
          <w:rFonts w:ascii="Tw Cen MT" w:hAnsi="Tw Cen MT" w:cs="Calibri"/>
          <w:b/>
        </w:rPr>
      </w:pPr>
      <w:r w:rsidRPr="00433884">
        <w:rPr>
          <w:rFonts w:ascii="Tw Cen MT" w:hAnsi="Tw Cen MT" w:cs="Calibri"/>
          <w:b/>
        </w:rPr>
        <w:t>NOTA 3:</w:t>
      </w:r>
    </w:p>
    <w:p w14:paraId="1A564B5E"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Se podrá incrementar el número de motocicletas y vehículos de acuerdo a la necesidad de operatividad del Gobierno del Estado de Colima, siempre y cuando cuenten con características similares a los vehículos licitados.</w:t>
      </w:r>
    </w:p>
    <w:p w14:paraId="7B962219" w14:textId="77777777" w:rsidR="00121715" w:rsidRPr="00433884" w:rsidRDefault="00121715" w:rsidP="00121715">
      <w:pPr>
        <w:spacing w:before="20"/>
        <w:ind w:right="80"/>
        <w:jc w:val="both"/>
        <w:rPr>
          <w:rFonts w:ascii="Tw Cen MT" w:hAnsi="Tw Cen MT" w:cs="Calibri"/>
          <w:b/>
          <w:bCs/>
        </w:rPr>
      </w:pPr>
      <w:r w:rsidRPr="00433884">
        <w:rPr>
          <w:rFonts w:ascii="Tw Cen MT" w:hAnsi="Tw Cen MT" w:cs="Calibri"/>
          <w:b/>
          <w:bCs/>
        </w:rPr>
        <w:t>NOTA 4:</w:t>
      </w:r>
    </w:p>
    <w:p w14:paraId="49A707D3"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El licitante adjudicado deberá permitir que los supervisores estén presentes en el momento en que los mecánicos asignados emitan el diagnóstico de daños de las unidades y acceder a que estén presentes como observadores en el transcurso de la reparación y/o mantenimiento de los vehículos.</w:t>
      </w:r>
    </w:p>
    <w:p w14:paraId="27E4157A" w14:textId="77777777" w:rsidR="00121715" w:rsidRPr="00433884" w:rsidRDefault="00121715" w:rsidP="00121715">
      <w:pPr>
        <w:spacing w:before="20"/>
        <w:ind w:right="80"/>
        <w:jc w:val="both"/>
        <w:rPr>
          <w:rFonts w:ascii="Tw Cen MT" w:hAnsi="Tw Cen MT" w:cs="Calibri"/>
          <w:b/>
        </w:rPr>
      </w:pPr>
      <w:r w:rsidRPr="00433884">
        <w:rPr>
          <w:rFonts w:ascii="Tw Cen MT" w:hAnsi="Tw Cen MT" w:cs="Calibri"/>
          <w:b/>
        </w:rPr>
        <w:t>NOTA 5:</w:t>
      </w:r>
    </w:p>
    <w:p w14:paraId="7418AB67"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lastRenderedPageBreak/>
        <w:t>La requirente tiene la opción de solicitar refacciones de las enlistadas en el presente Anexo Técnico, para realizar el servicio de mantenimiento de sus vehículos y motocicletas en el taller mecánico de la Secretaría de Seguridad Pública. Por consecuencia, en dichos casos no se harán cargos por concepto de mano de obra.</w:t>
      </w:r>
    </w:p>
    <w:p w14:paraId="7174968F" w14:textId="77777777" w:rsidR="00121715" w:rsidRDefault="00121715" w:rsidP="00121715">
      <w:pPr>
        <w:spacing w:before="20"/>
        <w:ind w:right="80"/>
        <w:jc w:val="both"/>
        <w:rPr>
          <w:rFonts w:ascii="Tw Cen MT" w:hAnsi="Tw Cen MT" w:cs="Calibri"/>
        </w:rPr>
      </w:pPr>
    </w:p>
    <w:p w14:paraId="74B67FAB" w14:textId="77777777" w:rsidR="00105530" w:rsidRDefault="00105530" w:rsidP="00121715">
      <w:pPr>
        <w:spacing w:before="20"/>
        <w:ind w:right="80"/>
        <w:jc w:val="both"/>
        <w:rPr>
          <w:rFonts w:ascii="Tw Cen MT" w:hAnsi="Tw Cen MT" w:cs="Calibri"/>
        </w:rPr>
      </w:pPr>
    </w:p>
    <w:p w14:paraId="539ABCB9" w14:textId="77777777" w:rsidR="00105530" w:rsidRDefault="00105530" w:rsidP="00121715">
      <w:pPr>
        <w:spacing w:before="20"/>
        <w:ind w:right="80"/>
        <w:jc w:val="both"/>
        <w:rPr>
          <w:rFonts w:ascii="Tw Cen MT" w:hAnsi="Tw Cen MT" w:cs="Calibri"/>
        </w:rPr>
      </w:pPr>
    </w:p>
    <w:p w14:paraId="2696A220" w14:textId="77777777" w:rsidR="00105530" w:rsidRDefault="00105530" w:rsidP="00121715">
      <w:pPr>
        <w:spacing w:before="20"/>
        <w:ind w:right="80"/>
        <w:jc w:val="both"/>
        <w:rPr>
          <w:rFonts w:ascii="Tw Cen MT" w:hAnsi="Tw Cen MT" w:cs="Calibri"/>
        </w:rPr>
      </w:pPr>
    </w:p>
    <w:p w14:paraId="4E15B9EB" w14:textId="77777777" w:rsidR="00105530" w:rsidRPr="00433884" w:rsidRDefault="00105530" w:rsidP="00105530">
      <w:pPr>
        <w:spacing w:after="240" w:line="240" w:lineRule="auto"/>
        <w:jc w:val="center"/>
        <w:rPr>
          <w:rFonts w:ascii="Tw Cen MT" w:hAnsi="Tw Cen MT" w:cs="Arial"/>
          <w:b/>
          <w:bCs/>
        </w:rPr>
      </w:pPr>
    </w:p>
    <w:p w14:paraId="328A4AB5" w14:textId="77777777" w:rsidR="00105530" w:rsidRPr="00433884" w:rsidRDefault="00105530" w:rsidP="00105530">
      <w:pPr>
        <w:spacing w:after="240" w:line="240" w:lineRule="auto"/>
        <w:jc w:val="center"/>
        <w:rPr>
          <w:rFonts w:ascii="Tw Cen MT" w:hAnsi="Tw Cen MT" w:cs="Arial"/>
        </w:rPr>
      </w:pPr>
      <w:r w:rsidRPr="00433884">
        <w:rPr>
          <w:rFonts w:ascii="Tw Cen MT" w:hAnsi="Tw Cen MT" w:cs="Arial"/>
        </w:rPr>
        <w:t>___________________________________________________</w:t>
      </w:r>
    </w:p>
    <w:p w14:paraId="7E60CF87" w14:textId="77777777" w:rsidR="00105530" w:rsidRPr="00433884" w:rsidRDefault="00105530" w:rsidP="00105530">
      <w:pPr>
        <w:spacing w:after="0" w:line="240" w:lineRule="auto"/>
        <w:jc w:val="center"/>
        <w:rPr>
          <w:rFonts w:ascii="Tw Cen MT" w:hAnsi="Tw Cen MT" w:cs="Arial"/>
        </w:rPr>
      </w:pPr>
      <w:r w:rsidRPr="00433884">
        <w:rPr>
          <w:rFonts w:ascii="Tw Cen MT" w:hAnsi="Tw Cen MT" w:cs="Arial"/>
        </w:rPr>
        <w:t>NOMBRE COMPLETO, CARGO Y FIRMA</w:t>
      </w:r>
    </w:p>
    <w:p w14:paraId="63065CB6" w14:textId="77777777" w:rsidR="00105530" w:rsidRPr="00433884" w:rsidRDefault="00105530" w:rsidP="00105530">
      <w:pPr>
        <w:spacing w:after="0" w:line="240" w:lineRule="auto"/>
        <w:jc w:val="center"/>
        <w:rPr>
          <w:rFonts w:ascii="Tw Cen MT" w:hAnsi="Tw Cen MT" w:cs="Arial"/>
          <w:b/>
          <w:bCs/>
        </w:rPr>
      </w:pPr>
      <w:r w:rsidRPr="00433884">
        <w:rPr>
          <w:rFonts w:ascii="Tw Cen MT" w:hAnsi="Tw Cen MT" w:cs="Arial"/>
          <w:b/>
          <w:bCs/>
        </w:rPr>
        <w:t>BAJO PROTESTA DE DECIR VERDAD</w:t>
      </w:r>
    </w:p>
    <w:p w14:paraId="6AF6B72A" w14:textId="77777777" w:rsidR="00105530" w:rsidRDefault="00105530" w:rsidP="00121715">
      <w:pPr>
        <w:spacing w:before="20"/>
        <w:ind w:right="80"/>
        <w:jc w:val="both"/>
        <w:rPr>
          <w:rFonts w:ascii="Tw Cen MT" w:hAnsi="Tw Cen MT" w:cs="Calibri"/>
        </w:rPr>
      </w:pPr>
    </w:p>
    <w:p w14:paraId="75B20A07" w14:textId="77777777" w:rsidR="00105530" w:rsidRDefault="00105530" w:rsidP="00121715">
      <w:pPr>
        <w:spacing w:before="20"/>
        <w:ind w:right="80"/>
        <w:jc w:val="both"/>
        <w:rPr>
          <w:rFonts w:ascii="Tw Cen MT" w:hAnsi="Tw Cen MT" w:cs="Calibri"/>
        </w:rPr>
      </w:pPr>
    </w:p>
    <w:p w14:paraId="54E44AF5" w14:textId="77777777" w:rsidR="00105530" w:rsidRDefault="00105530" w:rsidP="00121715">
      <w:pPr>
        <w:spacing w:before="20"/>
        <w:ind w:right="80"/>
        <w:jc w:val="both"/>
        <w:rPr>
          <w:rFonts w:ascii="Tw Cen MT" w:hAnsi="Tw Cen MT" w:cs="Calibri"/>
        </w:rPr>
      </w:pPr>
    </w:p>
    <w:p w14:paraId="421D9B3B" w14:textId="77777777" w:rsidR="00105530" w:rsidRDefault="00105530" w:rsidP="00121715">
      <w:pPr>
        <w:spacing w:before="20"/>
        <w:ind w:right="80"/>
        <w:jc w:val="both"/>
        <w:rPr>
          <w:rFonts w:ascii="Tw Cen MT" w:hAnsi="Tw Cen MT" w:cs="Calibri"/>
        </w:rPr>
      </w:pPr>
    </w:p>
    <w:p w14:paraId="15BB1A48" w14:textId="77777777" w:rsidR="00105530" w:rsidRDefault="00105530" w:rsidP="00121715">
      <w:pPr>
        <w:spacing w:before="20"/>
        <w:ind w:right="80"/>
        <w:jc w:val="both"/>
        <w:rPr>
          <w:rFonts w:ascii="Tw Cen MT" w:hAnsi="Tw Cen MT" w:cs="Calibri"/>
        </w:rPr>
      </w:pPr>
    </w:p>
    <w:p w14:paraId="0B515D9E" w14:textId="77777777" w:rsidR="00105530" w:rsidRDefault="00105530" w:rsidP="00121715">
      <w:pPr>
        <w:spacing w:before="20"/>
        <w:ind w:right="80"/>
        <w:jc w:val="both"/>
        <w:rPr>
          <w:rFonts w:ascii="Tw Cen MT" w:hAnsi="Tw Cen MT" w:cs="Calibri"/>
        </w:rPr>
      </w:pPr>
    </w:p>
    <w:p w14:paraId="3458B1BF" w14:textId="77777777" w:rsidR="00105530" w:rsidRDefault="00105530" w:rsidP="00121715">
      <w:pPr>
        <w:spacing w:before="20"/>
        <w:ind w:right="80"/>
        <w:jc w:val="both"/>
        <w:rPr>
          <w:rFonts w:ascii="Tw Cen MT" w:hAnsi="Tw Cen MT" w:cs="Calibri"/>
        </w:rPr>
      </w:pPr>
    </w:p>
    <w:p w14:paraId="44AE8DC5" w14:textId="77777777" w:rsidR="00105530" w:rsidRDefault="00105530" w:rsidP="00121715">
      <w:pPr>
        <w:spacing w:before="20"/>
        <w:ind w:right="80"/>
        <w:jc w:val="both"/>
        <w:rPr>
          <w:rFonts w:ascii="Tw Cen MT" w:hAnsi="Tw Cen MT" w:cs="Calibri"/>
        </w:rPr>
      </w:pPr>
    </w:p>
    <w:p w14:paraId="3EFA9F66" w14:textId="77777777" w:rsidR="00105530" w:rsidRDefault="00105530" w:rsidP="00121715">
      <w:pPr>
        <w:spacing w:before="20"/>
        <w:ind w:right="80"/>
        <w:jc w:val="both"/>
        <w:rPr>
          <w:rFonts w:ascii="Tw Cen MT" w:hAnsi="Tw Cen MT" w:cs="Calibri"/>
        </w:rPr>
      </w:pPr>
    </w:p>
    <w:p w14:paraId="39DFF36B" w14:textId="77777777" w:rsidR="00105530" w:rsidRDefault="00105530" w:rsidP="00121715">
      <w:pPr>
        <w:spacing w:before="20"/>
        <w:ind w:right="80"/>
        <w:jc w:val="both"/>
        <w:rPr>
          <w:rFonts w:ascii="Tw Cen MT" w:hAnsi="Tw Cen MT" w:cs="Calibri"/>
        </w:rPr>
      </w:pPr>
    </w:p>
    <w:p w14:paraId="53942F99" w14:textId="77777777" w:rsidR="00105530" w:rsidRDefault="00105530" w:rsidP="00121715">
      <w:pPr>
        <w:spacing w:before="20"/>
        <w:ind w:right="80"/>
        <w:jc w:val="both"/>
        <w:rPr>
          <w:rFonts w:ascii="Tw Cen MT" w:hAnsi="Tw Cen MT" w:cs="Calibri"/>
        </w:rPr>
      </w:pPr>
    </w:p>
    <w:p w14:paraId="5DE030D6" w14:textId="77777777" w:rsidR="00105530" w:rsidRDefault="00105530" w:rsidP="00121715">
      <w:pPr>
        <w:spacing w:before="20"/>
        <w:ind w:right="80"/>
        <w:jc w:val="both"/>
        <w:rPr>
          <w:rFonts w:ascii="Tw Cen MT" w:hAnsi="Tw Cen MT" w:cs="Calibri"/>
        </w:rPr>
      </w:pPr>
    </w:p>
    <w:p w14:paraId="2F5EA2B2" w14:textId="77777777" w:rsidR="00105530" w:rsidRDefault="00105530" w:rsidP="00121715">
      <w:pPr>
        <w:spacing w:before="20"/>
        <w:ind w:right="80"/>
        <w:jc w:val="both"/>
        <w:rPr>
          <w:rFonts w:ascii="Tw Cen MT" w:hAnsi="Tw Cen MT" w:cs="Calibri"/>
        </w:rPr>
      </w:pPr>
    </w:p>
    <w:p w14:paraId="430209A4" w14:textId="77777777" w:rsidR="00105530" w:rsidRDefault="00105530" w:rsidP="00121715">
      <w:pPr>
        <w:spacing w:before="20"/>
        <w:ind w:right="80"/>
        <w:jc w:val="both"/>
        <w:rPr>
          <w:rFonts w:ascii="Tw Cen MT" w:hAnsi="Tw Cen MT" w:cs="Calibri"/>
        </w:rPr>
      </w:pPr>
    </w:p>
    <w:p w14:paraId="57A36141" w14:textId="77777777" w:rsidR="00105530" w:rsidRDefault="00105530" w:rsidP="00121715">
      <w:pPr>
        <w:spacing w:before="20"/>
        <w:ind w:right="80"/>
        <w:jc w:val="both"/>
        <w:rPr>
          <w:rFonts w:ascii="Tw Cen MT" w:hAnsi="Tw Cen MT" w:cs="Calibri"/>
        </w:rPr>
      </w:pPr>
    </w:p>
    <w:p w14:paraId="18AFC2AE" w14:textId="77777777" w:rsidR="00105530" w:rsidRDefault="00105530" w:rsidP="00121715">
      <w:pPr>
        <w:spacing w:before="20"/>
        <w:ind w:right="80"/>
        <w:jc w:val="both"/>
        <w:rPr>
          <w:rFonts w:ascii="Tw Cen MT" w:hAnsi="Tw Cen MT" w:cs="Calibri"/>
        </w:rPr>
      </w:pPr>
    </w:p>
    <w:p w14:paraId="1BEBB0D6" w14:textId="77777777" w:rsidR="00105530" w:rsidRDefault="00105530" w:rsidP="00121715">
      <w:pPr>
        <w:spacing w:before="20"/>
        <w:ind w:right="80"/>
        <w:jc w:val="both"/>
        <w:rPr>
          <w:rFonts w:ascii="Tw Cen MT" w:hAnsi="Tw Cen MT" w:cs="Calibri"/>
        </w:rPr>
      </w:pPr>
    </w:p>
    <w:p w14:paraId="3CF204D7" w14:textId="77777777" w:rsidR="00105530" w:rsidRDefault="00105530" w:rsidP="00121715">
      <w:pPr>
        <w:spacing w:before="20"/>
        <w:ind w:right="80"/>
        <w:jc w:val="both"/>
        <w:rPr>
          <w:rFonts w:ascii="Tw Cen MT" w:hAnsi="Tw Cen MT" w:cs="Calibri"/>
        </w:rPr>
      </w:pPr>
    </w:p>
    <w:p w14:paraId="77D85BA8" w14:textId="77777777" w:rsidR="00105530" w:rsidRPr="00105530" w:rsidRDefault="00105530" w:rsidP="00105530">
      <w:pPr>
        <w:spacing w:before="20"/>
        <w:ind w:right="80"/>
        <w:jc w:val="center"/>
        <w:rPr>
          <w:rFonts w:ascii="Tw Cen MT" w:hAnsi="Tw Cen MT" w:cs="Calibri"/>
          <w:b/>
          <w:bCs/>
        </w:rPr>
      </w:pPr>
      <w:r w:rsidRPr="00105530">
        <w:rPr>
          <w:rFonts w:ascii="Tw Cen MT" w:hAnsi="Tw Cen MT" w:cs="Calibri"/>
          <w:b/>
          <w:bCs/>
        </w:rPr>
        <w:lastRenderedPageBreak/>
        <w:t>LICITACIÓN PÚBLICA NACIONAL</w:t>
      </w:r>
    </w:p>
    <w:p w14:paraId="42413A6F" w14:textId="77777777" w:rsidR="00105530" w:rsidRPr="00105530" w:rsidRDefault="00105530" w:rsidP="00105530">
      <w:pPr>
        <w:spacing w:before="20"/>
        <w:ind w:right="80"/>
        <w:jc w:val="center"/>
        <w:rPr>
          <w:rFonts w:ascii="Tw Cen MT" w:hAnsi="Tw Cen MT" w:cs="Calibri"/>
          <w:b/>
        </w:rPr>
      </w:pPr>
      <w:r w:rsidRPr="00105530">
        <w:rPr>
          <w:rFonts w:ascii="Tw Cen MT" w:hAnsi="Tw Cen MT" w:cs="Calibri"/>
          <w:b/>
        </w:rPr>
        <w:t>No. 06002-010-26</w:t>
      </w:r>
    </w:p>
    <w:p w14:paraId="5B6B9EA5" w14:textId="77777777" w:rsidR="00105530" w:rsidRPr="00105530" w:rsidRDefault="00105530" w:rsidP="00105530">
      <w:pPr>
        <w:spacing w:before="20"/>
        <w:ind w:right="80"/>
        <w:jc w:val="center"/>
        <w:rPr>
          <w:rFonts w:ascii="Tw Cen MT" w:hAnsi="Tw Cen MT" w:cs="Calibri"/>
          <w:b/>
          <w:bCs/>
        </w:rPr>
      </w:pPr>
      <w:r w:rsidRPr="00105530">
        <w:rPr>
          <w:rFonts w:ascii="Tw Cen MT" w:hAnsi="Tw Cen MT" w:cs="Calibri"/>
        </w:rPr>
        <w:t>PARA LA CONTRATACIÓN DEL</w:t>
      </w:r>
      <w:r w:rsidRPr="00105530">
        <w:rPr>
          <w:rFonts w:ascii="Tw Cen MT" w:hAnsi="Tw Cen MT" w:cs="Calibri"/>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p>
    <w:p w14:paraId="4AB2167A" w14:textId="77777777" w:rsidR="00105530" w:rsidRPr="00105530" w:rsidRDefault="00105530" w:rsidP="00105530">
      <w:pPr>
        <w:spacing w:before="20"/>
        <w:ind w:right="80"/>
        <w:jc w:val="center"/>
        <w:rPr>
          <w:rFonts w:ascii="Tw Cen MT" w:hAnsi="Tw Cen MT" w:cs="Calibri"/>
          <w:b/>
          <w:bCs/>
        </w:rPr>
      </w:pPr>
      <w:r w:rsidRPr="00105530">
        <w:rPr>
          <w:rFonts w:ascii="Tw Cen MT" w:hAnsi="Tw Cen MT" w:cs="Calibri"/>
          <w:b/>
          <w:bCs/>
        </w:rPr>
        <w:t>ANEXO NÚMERO 1 TÉCNICO</w:t>
      </w:r>
    </w:p>
    <w:p w14:paraId="2D152DCC" w14:textId="5ECDC357" w:rsidR="00105530" w:rsidRPr="00105530" w:rsidRDefault="00105530" w:rsidP="00105530">
      <w:pPr>
        <w:spacing w:before="20"/>
        <w:ind w:right="80"/>
        <w:jc w:val="center"/>
        <w:rPr>
          <w:rFonts w:ascii="Tw Cen MT" w:hAnsi="Tw Cen MT" w:cs="Calibri"/>
        </w:rPr>
      </w:pPr>
      <w:r w:rsidRPr="00105530">
        <w:rPr>
          <w:rFonts w:ascii="Tw Cen MT" w:hAnsi="Tw Cen MT" w:cs="Calibri"/>
          <w:b/>
          <w:bCs/>
        </w:rPr>
        <w:t>PROPUESTA TÉCNICA</w:t>
      </w:r>
    </w:p>
    <w:p w14:paraId="5BD2AA19" w14:textId="20A859FE" w:rsidR="00105530" w:rsidRPr="00105530" w:rsidRDefault="00105530" w:rsidP="00105530">
      <w:pPr>
        <w:spacing w:before="20"/>
        <w:ind w:right="80"/>
        <w:jc w:val="center"/>
        <w:rPr>
          <w:rFonts w:ascii="Tw Cen MT" w:hAnsi="Tw Cen MT" w:cs="Calibri"/>
          <w:b/>
          <w:bCs/>
        </w:rPr>
      </w:pPr>
      <w:r w:rsidRPr="00105530">
        <w:rPr>
          <w:rFonts w:ascii="Tw Cen MT" w:hAnsi="Tw Cen MT" w:cs="Calibri"/>
          <w:b/>
          <w:bCs/>
        </w:rPr>
        <w:t>POR PARTIDA ÚNICA</w:t>
      </w:r>
    </w:p>
    <w:p w14:paraId="611D6E73" w14:textId="77777777" w:rsidR="00105530" w:rsidRPr="00433884" w:rsidRDefault="00105530" w:rsidP="00121715">
      <w:pPr>
        <w:spacing w:before="20"/>
        <w:ind w:right="80"/>
        <w:jc w:val="both"/>
        <w:rPr>
          <w:rFonts w:ascii="Tw Cen MT" w:hAnsi="Tw Cen MT" w:cs="Calibri"/>
        </w:rPr>
      </w:pPr>
    </w:p>
    <w:p w14:paraId="69CFBBF5" w14:textId="77777777" w:rsidR="00121715" w:rsidRPr="00433884" w:rsidRDefault="00121715" w:rsidP="00121715">
      <w:pPr>
        <w:spacing w:before="20"/>
        <w:ind w:right="80"/>
        <w:jc w:val="both"/>
        <w:rPr>
          <w:rFonts w:ascii="Tw Cen MT" w:hAnsi="Tw Cen MT" w:cs="Calibri"/>
          <w:b/>
        </w:rPr>
      </w:pPr>
      <w:r w:rsidRPr="00433884">
        <w:rPr>
          <w:rFonts w:ascii="Tw Cen MT" w:hAnsi="Tw Cen MT" w:cs="Calibri"/>
          <w:b/>
        </w:rPr>
        <w:t>TIEMPOS DE RECEPCIÓN Y ENTREGA DE VEHÍCULOS O MOTOCICLETAS</w:t>
      </w:r>
    </w:p>
    <w:p w14:paraId="616A9EB6"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El horario correspondiente para la atención de las unidades será de lunes a viernes de las 09:00 a las 19:00 horas y sábados de las 09:00 a las 14:00 horas en horario corrido durante toda la vigencia del contrato, que comprende del 01 de abril al 31 de diciembre del 2026.</w:t>
      </w:r>
    </w:p>
    <w:p w14:paraId="52579DDC" w14:textId="77777777" w:rsidR="00121715" w:rsidRPr="00433884" w:rsidRDefault="00121715" w:rsidP="00121715">
      <w:pPr>
        <w:spacing w:before="20"/>
        <w:ind w:right="80"/>
        <w:jc w:val="both"/>
        <w:rPr>
          <w:rFonts w:ascii="Tw Cen MT" w:hAnsi="Tw Cen MT" w:cs="Calibri"/>
          <w:b/>
        </w:rPr>
      </w:pPr>
      <w:r w:rsidRPr="00433884">
        <w:rPr>
          <w:rFonts w:ascii="Tw Cen MT" w:hAnsi="Tw Cen MT" w:cs="Calibri"/>
          <w:b/>
        </w:rPr>
        <w:t>SOLICITUD DE VALORACIÓN DE MANTENIMIENTO VEHICULAR:</w:t>
      </w:r>
    </w:p>
    <w:p w14:paraId="064FD06D"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El usuario de la unidad entregará al supervisor de mantenimiento vehicular en turno la solicitud de valoración emitida por el Sistema de Gobierno del Estado, y éste a su vez le informará al encargado del taller el motivo por el cual ingresa el vehículo, misma que deberá contar con los siguientes datos:</w:t>
      </w:r>
    </w:p>
    <w:p w14:paraId="3EFB8E5C"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Número de Placas.</w:t>
      </w:r>
    </w:p>
    <w:p w14:paraId="53913211"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Número de inventario.</w:t>
      </w:r>
    </w:p>
    <w:p w14:paraId="043A9D6E"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Marca, modelo y línea.</w:t>
      </w:r>
    </w:p>
    <w:p w14:paraId="57B643F9"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Nombre completo del usuario que entrega el vehículo.</w:t>
      </w:r>
    </w:p>
    <w:p w14:paraId="065A9E72"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Kilometraje-odómetro (al ingresar al taller).</w:t>
      </w:r>
    </w:p>
    <w:p w14:paraId="5D7D3FF9"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Nivel de combustible (gasolina o diésel al ingresar al taller).</w:t>
      </w:r>
    </w:p>
    <w:p w14:paraId="290C1504"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Fecha de entrega al taller.</w:t>
      </w:r>
    </w:p>
    <w:p w14:paraId="4F8F00F6"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Descripción del servicio que requiere la unidad.</w:t>
      </w:r>
    </w:p>
    <w:p w14:paraId="3C24B449" w14:textId="77777777" w:rsidR="00121715" w:rsidRPr="00433884" w:rsidRDefault="00121715" w:rsidP="00C44773">
      <w:pPr>
        <w:numPr>
          <w:ilvl w:val="0"/>
          <w:numId w:val="42"/>
        </w:numPr>
        <w:spacing w:before="20" w:after="0"/>
        <w:ind w:right="80"/>
        <w:jc w:val="both"/>
        <w:rPr>
          <w:rFonts w:ascii="Tw Cen MT" w:hAnsi="Tw Cen MT" w:cs="Calibri"/>
        </w:rPr>
      </w:pPr>
      <w:r w:rsidRPr="00433884">
        <w:rPr>
          <w:rFonts w:ascii="Tw Cen MT" w:hAnsi="Tw Cen MT" w:cs="Calibri"/>
        </w:rPr>
        <w:t xml:space="preserve">Asignación del proveedor. </w:t>
      </w:r>
    </w:p>
    <w:p w14:paraId="1D1AEC14" w14:textId="77777777" w:rsidR="00C44773" w:rsidRDefault="00C44773" w:rsidP="00121715">
      <w:pPr>
        <w:spacing w:before="20"/>
        <w:ind w:right="80"/>
        <w:jc w:val="both"/>
        <w:rPr>
          <w:rFonts w:ascii="Tw Cen MT" w:hAnsi="Tw Cen MT" w:cs="Calibri"/>
        </w:rPr>
      </w:pPr>
    </w:p>
    <w:p w14:paraId="672522F8" w14:textId="02554A95" w:rsidR="00121715" w:rsidRPr="00433884" w:rsidRDefault="00121715" w:rsidP="00121715">
      <w:pPr>
        <w:spacing w:before="20"/>
        <w:ind w:right="80"/>
        <w:jc w:val="both"/>
        <w:rPr>
          <w:rFonts w:ascii="Tw Cen MT" w:hAnsi="Tw Cen MT" w:cs="Calibri"/>
        </w:rPr>
      </w:pPr>
      <w:r w:rsidRPr="00433884">
        <w:rPr>
          <w:rFonts w:ascii="Tw Cen MT" w:hAnsi="Tw Cen MT" w:cs="Calibri"/>
        </w:rPr>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16BB64C1"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lastRenderedPageBreak/>
        <w:t>El proveedor antes de generar la cotización en el Sistema de Mantenimiento Vehicular, deberá de entregar por escrito una cotización detallada, previo diagnóstico, al jefe del Departamento de Transporte para su autorización; una vez autorizada, el proveedor deberá elaborar en el Sistema de Servicios Generales del Gobierno del Estado la cotización previamente autorizada con la descripción de refacciones y mano de obra de los servicios solicitados, misma que entregará al supervisor en turno autorizado para su revisión y/o autorización.</w:t>
      </w:r>
    </w:p>
    <w:p w14:paraId="2E14FFBB" w14:textId="77777777" w:rsidR="00121715" w:rsidRPr="00433884" w:rsidRDefault="00121715" w:rsidP="00121715">
      <w:pPr>
        <w:spacing w:before="20"/>
        <w:ind w:right="80"/>
        <w:jc w:val="both"/>
        <w:rPr>
          <w:rFonts w:ascii="Tw Cen MT" w:hAnsi="Tw Cen MT" w:cs="Calibri"/>
          <w:b/>
        </w:rPr>
      </w:pPr>
      <w:r w:rsidRPr="00433884">
        <w:rPr>
          <w:rFonts w:ascii="Tw Cen MT" w:hAnsi="Tw Cen MT" w:cs="Calibri"/>
          <w:b/>
        </w:rPr>
        <w:t>PROCEDIMIENTO PARA EL SERVICIO DE MANTENIMIENTO PREVENTIVO Y CORRECTIVO DEL PARQUE VEHICULAR DE LA SECRETARÍA DE SEGURIDAD PÚBLICA, Y DE UNIDADES VEHICULARES SUJETAS AL CONVENIO DE COORDINACIÓN DE APOYO EN MATERIA DE SEGURIDAD PÚBLICA AL GOBIERNO DEL ESTADO DE COLIMA”</w:t>
      </w:r>
    </w:p>
    <w:p w14:paraId="76A36493"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Una vez que el supervisor de Mantenimiento Vehicular en turno reciba del proveedor la valoración del vehículo y/o motocicleta, éste deberá realizar la cotización por escrito y enviarla al jefe del Departamento de Transporte vehicular para su autorización.</w:t>
      </w:r>
    </w:p>
    <w:p w14:paraId="75564BB8" w14:textId="77777777" w:rsidR="00121715" w:rsidRPr="00433884" w:rsidRDefault="00121715" w:rsidP="00121715">
      <w:pPr>
        <w:numPr>
          <w:ilvl w:val="0"/>
          <w:numId w:val="43"/>
        </w:numPr>
        <w:spacing w:before="20"/>
        <w:ind w:right="80"/>
        <w:jc w:val="both"/>
        <w:rPr>
          <w:rFonts w:ascii="Tw Cen MT" w:hAnsi="Tw Cen MT" w:cs="Calibri"/>
        </w:rPr>
      </w:pPr>
      <w:r w:rsidRPr="00433884">
        <w:rPr>
          <w:rFonts w:ascii="Tw Cen MT" w:hAnsi="Tw Cen MT" w:cs="Calibri"/>
        </w:rPr>
        <w:t>El servicio de mantenimiento vehicular y/o motocicleta deberá realizarse cuando la cotización sea previamente autorizada por el Departamento de Mantenimiento Vehicular.</w:t>
      </w:r>
    </w:p>
    <w:p w14:paraId="0AA3B67A" w14:textId="77777777" w:rsidR="00121715" w:rsidRPr="00433884" w:rsidRDefault="00121715" w:rsidP="00121715">
      <w:pPr>
        <w:numPr>
          <w:ilvl w:val="0"/>
          <w:numId w:val="43"/>
        </w:numPr>
        <w:spacing w:before="20"/>
        <w:ind w:right="80"/>
        <w:jc w:val="both"/>
        <w:rPr>
          <w:rFonts w:ascii="Tw Cen MT" w:hAnsi="Tw Cen MT" w:cs="Calibri"/>
        </w:rPr>
      </w:pPr>
      <w:r w:rsidRPr="00433884">
        <w:rPr>
          <w:rFonts w:ascii="Tw Cen MT" w:hAnsi="Tw Cen MT" w:cs="Calibri"/>
        </w:rPr>
        <w:t>Si derivado de un mantenimiento correctivo, se requiere de refacciones para un servicio que no se tenía contemplado en la solicitud de origen, el proveedor deberá de entregar previo diagnóstico una cotización detallada y por escrito al jefe del Departamento de Mantenimiento Vehicular para su autorización y posterior reparación.</w:t>
      </w:r>
    </w:p>
    <w:p w14:paraId="459C17B3" w14:textId="77777777" w:rsidR="00121715" w:rsidRPr="00433884" w:rsidRDefault="00121715" w:rsidP="00121715">
      <w:pPr>
        <w:numPr>
          <w:ilvl w:val="0"/>
          <w:numId w:val="43"/>
        </w:numPr>
        <w:spacing w:before="20"/>
        <w:ind w:right="80"/>
        <w:jc w:val="both"/>
        <w:rPr>
          <w:rFonts w:ascii="Tw Cen MT" w:hAnsi="Tw Cen MT" w:cs="Calibri"/>
        </w:rPr>
      </w:pPr>
      <w:r w:rsidRPr="00433884">
        <w:rPr>
          <w:rFonts w:ascii="Tw Cen MT" w:hAnsi="Tw Cen MT" w:cs="Calibri"/>
        </w:rPr>
        <w:t>Una vez realizado el servicio a la unidad, el usuario responsable acudirá a recoger el vehículo y/o motocicleta, verificando conjuntamente con el supervisor en turno y el mecánico responsable el correcto funcionamiento del mismo y el estado físico de acuerdo con la bitácora correspondiente.</w:t>
      </w:r>
    </w:p>
    <w:p w14:paraId="1045FC68" w14:textId="77777777" w:rsidR="00121715" w:rsidRPr="00433884" w:rsidRDefault="00121715" w:rsidP="00121715">
      <w:pPr>
        <w:numPr>
          <w:ilvl w:val="0"/>
          <w:numId w:val="43"/>
        </w:numPr>
        <w:spacing w:before="20"/>
        <w:ind w:right="80"/>
        <w:jc w:val="both"/>
        <w:rPr>
          <w:rFonts w:ascii="Tw Cen MT" w:hAnsi="Tw Cen MT" w:cs="Calibri"/>
        </w:rPr>
      </w:pPr>
      <w:r w:rsidRPr="00433884">
        <w:rPr>
          <w:rFonts w:ascii="Tw Cen MT" w:hAnsi="Tw Cen MT" w:cs="Calibri"/>
        </w:rPr>
        <w:t xml:space="preserve">El proveedor está obligado a ofrecer el recorrido de prueba para que el usuario verifique el correcto funcionamiento de la unidad y lo reciba a entera satisfacción. En caso de no poder realizar el recorrido al momento de recibir el vehículo, </w:t>
      </w:r>
      <w:r w:rsidRPr="00433884">
        <w:rPr>
          <w:rFonts w:ascii="Tw Cen MT" w:hAnsi="Tw Cen MT" w:cs="Calibri"/>
          <w:b/>
          <w:bCs/>
        </w:rPr>
        <w:t>no afectará de ninguna manera la garantía del servicio proporcionado</w:t>
      </w:r>
      <w:r w:rsidRPr="00433884">
        <w:rPr>
          <w:rFonts w:ascii="Tw Cen MT" w:hAnsi="Tw Cen MT" w:cs="Calibri"/>
        </w:rPr>
        <w:t>.</w:t>
      </w:r>
    </w:p>
    <w:p w14:paraId="67F0D51B" w14:textId="77777777" w:rsidR="00121715" w:rsidRPr="00433884" w:rsidRDefault="00121715" w:rsidP="00121715">
      <w:pPr>
        <w:numPr>
          <w:ilvl w:val="0"/>
          <w:numId w:val="43"/>
        </w:numPr>
        <w:spacing w:before="20"/>
        <w:ind w:right="80"/>
        <w:jc w:val="both"/>
        <w:rPr>
          <w:rFonts w:ascii="Tw Cen MT" w:hAnsi="Tw Cen MT" w:cs="Calibri"/>
        </w:rPr>
      </w:pPr>
      <w:r w:rsidRPr="00433884">
        <w:rPr>
          <w:rFonts w:ascii="Tw Cen MT" w:hAnsi="Tw Cen MT" w:cs="Calibri"/>
        </w:rPr>
        <w:t>El proveedor está obligado a entregar las unidades sin ningún daño en laminado, pintura, tapicería, faros, cristales y accesorios en general de los vehículos y motocicletas ingresados al taller. En caso de presentar algún daño de los anteriormente mencionados será responsabilidad del proveedor su reparación en un lapso no mayor a siete días.</w:t>
      </w:r>
    </w:p>
    <w:p w14:paraId="1D2C56E9" w14:textId="77777777" w:rsidR="00121715" w:rsidRPr="00433884" w:rsidRDefault="00121715" w:rsidP="00121715">
      <w:pPr>
        <w:spacing w:before="20"/>
        <w:ind w:right="80"/>
        <w:jc w:val="both"/>
        <w:rPr>
          <w:rFonts w:ascii="Tw Cen MT" w:hAnsi="Tw Cen MT" w:cs="Calibri"/>
        </w:rPr>
      </w:pPr>
      <w:r w:rsidRPr="00433884">
        <w:rPr>
          <w:rFonts w:ascii="Tw Cen MT" w:hAnsi="Tw Cen MT" w:cs="Calibri"/>
        </w:rPr>
        <w:t>Una vez realizado el servicio, el taller deberá elaborar en el Sistema del Gobierno del Estado la cotización previamente autorizada y entregarla al supervisor de mantenimiento vehicular en turno con la siguiente documentación:</w:t>
      </w:r>
    </w:p>
    <w:p w14:paraId="490EE3EA" w14:textId="77777777" w:rsidR="00121715" w:rsidRPr="00433884" w:rsidRDefault="00121715" w:rsidP="00121715">
      <w:pPr>
        <w:numPr>
          <w:ilvl w:val="0"/>
          <w:numId w:val="44"/>
        </w:numPr>
        <w:spacing w:before="20"/>
        <w:ind w:right="80"/>
        <w:jc w:val="both"/>
        <w:rPr>
          <w:rFonts w:ascii="Tw Cen MT" w:hAnsi="Tw Cen MT" w:cs="Calibri"/>
        </w:rPr>
      </w:pPr>
      <w:r w:rsidRPr="00433884">
        <w:rPr>
          <w:rFonts w:ascii="Tw Cen MT" w:hAnsi="Tw Cen MT" w:cs="Calibri"/>
        </w:rPr>
        <w:t>Original de la solicitud de valoración debidamente firmada, con nombre completo y sellada con tinta azul, por la Dependencia, el Supervisor y el Propietario y/o Representante Legal del taller.</w:t>
      </w:r>
    </w:p>
    <w:p w14:paraId="5B4A557B" w14:textId="77777777" w:rsidR="00121715" w:rsidRPr="00433884" w:rsidRDefault="00121715" w:rsidP="00121715">
      <w:pPr>
        <w:numPr>
          <w:ilvl w:val="0"/>
          <w:numId w:val="44"/>
        </w:numPr>
        <w:spacing w:before="20"/>
        <w:ind w:right="80"/>
        <w:jc w:val="both"/>
        <w:rPr>
          <w:rFonts w:ascii="Tw Cen MT" w:hAnsi="Tw Cen MT" w:cs="Calibri"/>
        </w:rPr>
      </w:pPr>
      <w:r w:rsidRPr="00433884">
        <w:rPr>
          <w:rFonts w:ascii="Tw Cen MT" w:hAnsi="Tw Cen MT" w:cs="Calibri"/>
        </w:rPr>
        <w:t xml:space="preserve">Original de la cotización previamente autorizada y que emite el Sistema del Gobierno del Estado, con la descripción de refacciones y mano de obra de los servicios realizados, debidamente firmada </w:t>
      </w:r>
      <w:r w:rsidRPr="00433884">
        <w:rPr>
          <w:rFonts w:ascii="Tw Cen MT" w:hAnsi="Tw Cen MT" w:cs="Calibri"/>
        </w:rPr>
        <w:lastRenderedPageBreak/>
        <w:t xml:space="preserve">y sellada con tinta azul por el supervisor autorizado de mantenimiento vehicular en turno y </w:t>
      </w:r>
      <w:bookmarkStart w:id="3" w:name="_Hlk124161261"/>
      <w:r w:rsidRPr="00433884">
        <w:rPr>
          <w:rFonts w:ascii="Tw Cen MT" w:hAnsi="Tw Cen MT" w:cs="Calibri"/>
        </w:rPr>
        <w:t>por el propietario y/o representante legal del taller</w:t>
      </w:r>
      <w:bookmarkEnd w:id="3"/>
      <w:r w:rsidRPr="00433884">
        <w:rPr>
          <w:rFonts w:ascii="Tw Cen MT" w:hAnsi="Tw Cen MT" w:cs="Calibri"/>
        </w:rPr>
        <w:t xml:space="preserve">.          </w:t>
      </w:r>
    </w:p>
    <w:p w14:paraId="1098BC84" w14:textId="77777777" w:rsidR="00121715" w:rsidRPr="00433884" w:rsidRDefault="00121715" w:rsidP="003D1905">
      <w:pPr>
        <w:spacing w:before="20"/>
        <w:ind w:right="80"/>
        <w:jc w:val="both"/>
        <w:rPr>
          <w:rFonts w:ascii="Tw Cen MT" w:hAnsi="Tw Cen MT" w:cs="Calibri"/>
        </w:rPr>
      </w:pPr>
    </w:p>
    <w:p w14:paraId="08764F6F" w14:textId="77777777" w:rsidR="006907D6" w:rsidRPr="00433884" w:rsidRDefault="006907D6" w:rsidP="006907D6">
      <w:pPr>
        <w:spacing w:after="240" w:line="240" w:lineRule="auto"/>
        <w:jc w:val="both"/>
        <w:rPr>
          <w:rFonts w:ascii="Tw Cen MT" w:hAnsi="Tw Cen MT" w:cs="Arial"/>
          <w:b/>
          <w:sz w:val="24"/>
          <w:szCs w:val="24"/>
        </w:rPr>
      </w:pPr>
      <w:r w:rsidRPr="00433884">
        <w:rPr>
          <w:rFonts w:ascii="Tw Cen MT" w:hAnsi="Tw Cen MT" w:cs="Arial"/>
          <w:b/>
          <w:sz w:val="24"/>
          <w:szCs w:val="24"/>
        </w:rPr>
        <w:t>SUBPARTIDA 1 VEHICULOS</w:t>
      </w:r>
    </w:p>
    <w:tbl>
      <w:tblPr>
        <w:tblW w:w="9918" w:type="dxa"/>
        <w:tblCellMar>
          <w:left w:w="70" w:type="dxa"/>
          <w:right w:w="70" w:type="dxa"/>
        </w:tblCellMar>
        <w:tblLook w:val="04A0" w:firstRow="1" w:lastRow="0" w:firstColumn="1" w:lastColumn="0" w:noHBand="0" w:noVBand="1"/>
      </w:tblPr>
      <w:tblGrid>
        <w:gridCol w:w="6658"/>
        <w:gridCol w:w="1417"/>
        <w:gridCol w:w="1843"/>
      </w:tblGrid>
      <w:tr w:rsidR="006907D6" w:rsidRPr="00433884" w14:paraId="1D6D9957" w14:textId="77777777" w:rsidTr="0024355E">
        <w:trPr>
          <w:trHeight w:val="375"/>
        </w:trPr>
        <w:tc>
          <w:tcPr>
            <w:tcW w:w="6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D20C66" w14:textId="77777777" w:rsidR="006907D6" w:rsidRPr="00433884" w:rsidRDefault="006907D6" w:rsidP="006907D6">
            <w:pPr>
              <w:spacing w:after="240" w:line="240" w:lineRule="auto"/>
              <w:jc w:val="both"/>
              <w:rPr>
                <w:rFonts w:ascii="Tw Cen MT" w:hAnsi="Tw Cen MT" w:cs="Arial"/>
                <w:b/>
                <w:bCs/>
                <w:i/>
                <w:iCs/>
              </w:rPr>
            </w:pPr>
            <w:r w:rsidRPr="00433884">
              <w:rPr>
                <w:rFonts w:ascii="Tw Cen MT" w:hAnsi="Tw Cen MT" w:cs="Arial"/>
                <w:b/>
                <w:bCs/>
                <w:i/>
                <w:iCs/>
              </w:rPr>
              <w:t>1. SISTEMA DE COMBUSTIBLE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26BF0"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CANTIDAD</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3A996"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SERVICIOS</w:t>
            </w:r>
          </w:p>
        </w:tc>
      </w:tr>
      <w:tr w:rsidR="006907D6" w:rsidRPr="00433884" w14:paraId="0B52959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0A05AC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Bomba de gasolina</w:t>
            </w:r>
          </w:p>
        </w:tc>
        <w:tc>
          <w:tcPr>
            <w:tcW w:w="1417" w:type="dxa"/>
            <w:tcBorders>
              <w:top w:val="nil"/>
              <w:left w:val="nil"/>
              <w:bottom w:val="single" w:sz="4" w:space="0" w:color="auto"/>
              <w:right w:val="single" w:sz="4" w:space="0" w:color="auto"/>
            </w:tcBorders>
            <w:vAlign w:val="center"/>
            <w:hideMark/>
          </w:tcPr>
          <w:p w14:paraId="72C732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EE17B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1A9767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A423B8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Tanque de gasolina nuevo</w:t>
            </w:r>
          </w:p>
        </w:tc>
        <w:tc>
          <w:tcPr>
            <w:tcW w:w="1417" w:type="dxa"/>
            <w:tcBorders>
              <w:top w:val="nil"/>
              <w:left w:val="nil"/>
              <w:bottom w:val="single" w:sz="4" w:space="0" w:color="auto"/>
              <w:right w:val="single" w:sz="4" w:space="0" w:color="auto"/>
            </w:tcBorders>
            <w:vAlign w:val="center"/>
            <w:hideMark/>
          </w:tcPr>
          <w:p w14:paraId="59F219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7C87E7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D5FF0F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D31E8F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Flotador</w:t>
            </w:r>
          </w:p>
        </w:tc>
        <w:tc>
          <w:tcPr>
            <w:tcW w:w="1417" w:type="dxa"/>
            <w:tcBorders>
              <w:top w:val="nil"/>
              <w:left w:val="nil"/>
              <w:bottom w:val="single" w:sz="4" w:space="0" w:color="auto"/>
              <w:right w:val="single" w:sz="4" w:space="0" w:color="auto"/>
            </w:tcBorders>
            <w:vAlign w:val="center"/>
            <w:hideMark/>
          </w:tcPr>
          <w:p w14:paraId="7EC398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0BBBD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25D7A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AC2E2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Relevador de bomba de gasolina</w:t>
            </w:r>
          </w:p>
        </w:tc>
        <w:tc>
          <w:tcPr>
            <w:tcW w:w="1417" w:type="dxa"/>
            <w:tcBorders>
              <w:top w:val="nil"/>
              <w:left w:val="nil"/>
              <w:bottom w:val="single" w:sz="4" w:space="0" w:color="auto"/>
              <w:right w:val="single" w:sz="4" w:space="0" w:color="auto"/>
            </w:tcBorders>
            <w:vAlign w:val="center"/>
            <w:hideMark/>
          </w:tcPr>
          <w:p w14:paraId="6C73D3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283EC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AE02DE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8CF166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Sensor de presión de gasolina </w:t>
            </w:r>
          </w:p>
        </w:tc>
        <w:tc>
          <w:tcPr>
            <w:tcW w:w="1417" w:type="dxa"/>
            <w:tcBorders>
              <w:top w:val="nil"/>
              <w:left w:val="nil"/>
              <w:bottom w:val="single" w:sz="4" w:space="0" w:color="auto"/>
              <w:right w:val="single" w:sz="4" w:space="0" w:color="auto"/>
            </w:tcBorders>
            <w:vAlign w:val="center"/>
            <w:hideMark/>
          </w:tcPr>
          <w:p w14:paraId="6B9B6D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4C37E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8836C7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54EF74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bomba de gasolina</w:t>
            </w:r>
          </w:p>
        </w:tc>
        <w:tc>
          <w:tcPr>
            <w:tcW w:w="1417" w:type="dxa"/>
            <w:tcBorders>
              <w:top w:val="nil"/>
              <w:left w:val="nil"/>
              <w:bottom w:val="single" w:sz="4" w:space="0" w:color="auto"/>
              <w:right w:val="single" w:sz="4" w:space="0" w:color="auto"/>
            </w:tcBorders>
            <w:vAlign w:val="center"/>
            <w:hideMark/>
          </w:tcPr>
          <w:p w14:paraId="617217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106AF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CBECC5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E4E2A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Repuesto de bomba de gasolina</w:t>
            </w:r>
          </w:p>
        </w:tc>
        <w:tc>
          <w:tcPr>
            <w:tcW w:w="1417" w:type="dxa"/>
            <w:tcBorders>
              <w:top w:val="nil"/>
              <w:left w:val="nil"/>
              <w:bottom w:val="single" w:sz="4" w:space="0" w:color="auto"/>
              <w:right w:val="single" w:sz="4" w:space="0" w:color="auto"/>
            </w:tcBorders>
            <w:vAlign w:val="center"/>
            <w:hideMark/>
          </w:tcPr>
          <w:p w14:paraId="6BD8F1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CBD14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199EDF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EB11D0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Regulador de presión de combustible</w:t>
            </w:r>
          </w:p>
        </w:tc>
        <w:tc>
          <w:tcPr>
            <w:tcW w:w="1417" w:type="dxa"/>
            <w:tcBorders>
              <w:top w:val="nil"/>
              <w:left w:val="nil"/>
              <w:bottom w:val="single" w:sz="4" w:space="0" w:color="auto"/>
              <w:right w:val="single" w:sz="4" w:space="0" w:color="auto"/>
            </w:tcBorders>
            <w:vAlign w:val="center"/>
            <w:hideMark/>
          </w:tcPr>
          <w:p w14:paraId="2BB2D0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60825A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20FE7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94AABD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Inyector</w:t>
            </w:r>
          </w:p>
        </w:tc>
        <w:tc>
          <w:tcPr>
            <w:tcW w:w="1417" w:type="dxa"/>
            <w:tcBorders>
              <w:top w:val="nil"/>
              <w:left w:val="nil"/>
              <w:bottom w:val="single" w:sz="4" w:space="0" w:color="auto"/>
              <w:right w:val="single" w:sz="4" w:space="0" w:color="auto"/>
            </w:tcBorders>
            <w:vAlign w:val="center"/>
            <w:hideMark/>
          </w:tcPr>
          <w:p w14:paraId="10B031A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26D96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11B273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9CE154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Inyector</w:t>
            </w:r>
          </w:p>
        </w:tc>
        <w:tc>
          <w:tcPr>
            <w:tcW w:w="1417" w:type="dxa"/>
            <w:tcBorders>
              <w:top w:val="nil"/>
              <w:left w:val="nil"/>
              <w:bottom w:val="single" w:sz="4" w:space="0" w:color="auto"/>
              <w:right w:val="single" w:sz="4" w:space="0" w:color="auto"/>
            </w:tcBorders>
            <w:vAlign w:val="center"/>
            <w:hideMark/>
          </w:tcPr>
          <w:p w14:paraId="721267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719BAA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FAB46D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9BCFEF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Manguera de abastecimiento de gasolina </w:t>
            </w:r>
          </w:p>
        </w:tc>
        <w:tc>
          <w:tcPr>
            <w:tcW w:w="1417" w:type="dxa"/>
            <w:tcBorders>
              <w:top w:val="nil"/>
              <w:left w:val="nil"/>
              <w:bottom w:val="single" w:sz="4" w:space="0" w:color="auto"/>
              <w:right w:val="single" w:sz="4" w:space="0" w:color="auto"/>
            </w:tcBorders>
            <w:vAlign w:val="center"/>
            <w:hideMark/>
          </w:tcPr>
          <w:p w14:paraId="728E1F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150B1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8C198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8C9D1B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presión del tanque de gasolina</w:t>
            </w:r>
          </w:p>
        </w:tc>
        <w:tc>
          <w:tcPr>
            <w:tcW w:w="1417" w:type="dxa"/>
            <w:tcBorders>
              <w:top w:val="nil"/>
              <w:left w:val="nil"/>
              <w:bottom w:val="single" w:sz="4" w:space="0" w:color="auto"/>
              <w:right w:val="single" w:sz="4" w:space="0" w:color="auto"/>
            </w:tcBorders>
            <w:vAlign w:val="center"/>
            <w:hideMark/>
          </w:tcPr>
          <w:p w14:paraId="417E4B7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522F2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FC14D5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05F8D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Tubo para gasolina </w:t>
            </w:r>
          </w:p>
        </w:tc>
        <w:tc>
          <w:tcPr>
            <w:tcW w:w="1417" w:type="dxa"/>
            <w:tcBorders>
              <w:top w:val="nil"/>
              <w:left w:val="nil"/>
              <w:bottom w:val="single" w:sz="4" w:space="0" w:color="auto"/>
              <w:right w:val="single" w:sz="4" w:space="0" w:color="auto"/>
            </w:tcBorders>
            <w:vAlign w:val="center"/>
            <w:hideMark/>
          </w:tcPr>
          <w:p w14:paraId="6E2842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99E0F6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7A0747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5C1C10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Bajar y subir tanque de gasolina</w:t>
            </w:r>
          </w:p>
        </w:tc>
        <w:tc>
          <w:tcPr>
            <w:tcW w:w="1417" w:type="dxa"/>
            <w:tcBorders>
              <w:top w:val="nil"/>
              <w:left w:val="nil"/>
              <w:bottom w:val="single" w:sz="4" w:space="0" w:color="auto"/>
              <w:right w:val="single" w:sz="4" w:space="0" w:color="auto"/>
            </w:tcBorders>
            <w:vAlign w:val="center"/>
            <w:hideMark/>
          </w:tcPr>
          <w:p w14:paraId="4517E8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vAlign w:val="center"/>
            <w:hideMark/>
          </w:tcPr>
          <w:p w14:paraId="413FCC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9E350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A0E89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bomba de gasolina</w:t>
            </w:r>
          </w:p>
        </w:tc>
        <w:tc>
          <w:tcPr>
            <w:tcW w:w="1417" w:type="dxa"/>
            <w:tcBorders>
              <w:top w:val="nil"/>
              <w:left w:val="nil"/>
              <w:bottom w:val="single" w:sz="4" w:space="0" w:color="auto"/>
              <w:right w:val="single" w:sz="4" w:space="0" w:color="auto"/>
            </w:tcBorders>
            <w:vAlign w:val="center"/>
            <w:hideMark/>
          </w:tcPr>
          <w:p w14:paraId="450726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E4D46B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73D2BB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164BB3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sensor de presión de gasolina </w:t>
            </w:r>
          </w:p>
        </w:tc>
        <w:tc>
          <w:tcPr>
            <w:tcW w:w="1417" w:type="dxa"/>
            <w:tcBorders>
              <w:top w:val="nil"/>
              <w:left w:val="nil"/>
              <w:bottom w:val="single" w:sz="4" w:space="0" w:color="auto"/>
              <w:right w:val="single" w:sz="4" w:space="0" w:color="auto"/>
            </w:tcBorders>
            <w:vAlign w:val="center"/>
            <w:hideMark/>
          </w:tcPr>
          <w:p w14:paraId="606DE70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34488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CFE013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0C312E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regulador de presión de combustible</w:t>
            </w:r>
          </w:p>
        </w:tc>
        <w:tc>
          <w:tcPr>
            <w:tcW w:w="1417" w:type="dxa"/>
            <w:tcBorders>
              <w:top w:val="nil"/>
              <w:left w:val="nil"/>
              <w:bottom w:val="single" w:sz="4" w:space="0" w:color="auto"/>
              <w:right w:val="single" w:sz="4" w:space="0" w:color="auto"/>
            </w:tcBorders>
            <w:vAlign w:val="center"/>
            <w:hideMark/>
          </w:tcPr>
          <w:p w14:paraId="06B7FD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B91A1E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DFEEC1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781D8C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inyector</w:t>
            </w:r>
          </w:p>
        </w:tc>
        <w:tc>
          <w:tcPr>
            <w:tcW w:w="1417" w:type="dxa"/>
            <w:tcBorders>
              <w:top w:val="nil"/>
              <w:left w:val="nil"/>
              <w:bottom w:val="single" w:sz="4" w:space="0" w:color="auto"/>
              <w:right w:val="single" w:sz="4" w:space="0" w:color="auto"/>
            </w:tcBorders>
            <w:vAlign w:val="center"/>
            <w:hideMark/>
          </w:tcPr>
          <w:p w14:paraId="0B6601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354F9C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5F683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7B3C29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inyector</w:t>
            </w:r>
          </w:p>
        </w:tc>
        <w:tc>
          <w:tcPr>
            <w:tcW w:w="1417" w:type="dxa"/>
            <w:tcBorders>
              <w:top w:val="nil"/>
              <w:left w:val="nil"/>
              <w:bottom w:val="single" w:sz="4" w:space="0" w:color="auto"/>
              <w:right w:val="single" w:sz="4" w:space="0" w:color="auto"/>
            </w:tcBorders>
            <w:vAlign w:val="center"/>
            <w:hideMark/>
          </w:tcPr>
          <w:p w14:paraId="563CCFF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603A1B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A6123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2D8FC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relevador</w:t>
            </w:r>
          </w:p>
        </w:tc>
        <w:tc>
          <w:tcPr>
            <w:tcW w:w="1417" w:type="dxa"/>
            <w:tcBorders>
              <w:top w:val="nil"/>
              <w:left w:val="nil"/>
              <w:bottom w:val="single" w:sz="4" w:space="0" w:color="auto"/>
              <w:right w:val="single" w:sz="4" w:space="0" w:color="auto"/>
            </w:tcBorders>
            <w:vAlign w:val="center"/>
            <w:hideMark/>
          </w:tcPr>
          <w:p w14:paraId="7DF257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5038F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903A4F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15E8E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repuesto de bomba de gasolina</w:t>
            </w:r>
          </w:p>
        </w:tc>
        <w:tc>
          <w:tcPr>
            <w:tcW w:w="1417" w:type="dxa"/>
            <w:tcBorders>
              <w:top w:val="nil"/>
              <w:left w:val="nil"/>
              <w:bottom w:val="single" w:sz="4" w:space="0" w:color="auto"/>
              <w:right w:val="single" w:sz="4" w:space="0" w:color="auto"/>
            </w:tcBorders>
            <w:vAlign w:val="center"/>
            <w:hideMark/>
          </w:tcPr>
          <w:p w14:paraId="4D95AC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1FD2F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99890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BDDB43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presión del tanque de gasolina</w:t>
            </w:r>
          </w:p>
        </w:tc>
        <w:tc>
          <w:tcPr>
            <w:tcW w:w="1417" w:type="dxa"/>
            <w:tcBorders>
              <w:top w:val="nil"/>
              <w:left w:val="nil"/>
              <w:bottom w:val="single" w:sz="4" w:space="0" w:color="auto"/>
              <w:right w:val="single" w:sz="4" w:space="0" w:color="auto"/>
            </w:tcBorders>
            <w:vAlign w:val="center"/>
            <w:hideMark/>
          </w:tcPr>
          <w:p w14:paraId="135769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B8418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C9E9AD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E29860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bomba de gasolina</w:t>
            </w:r>
          </w:p>
        </w:tc>
        <w:tc>
          <w:tcPr>
            <w:tcW w:w="1417" w:type="dxa"/>
            <w:tcBorders>
              <w:top w:val="nil"/>
              <w:left w:val="nil"/>
              <w:bottom w:val="single" w:sz="4" w:space="0" w:color="auto"/>
              <w:right w:val="single" w:sz="4" w:space="0" w:color="auto"/>
            </w:tcBorders>
            <w:vAlign w:val="center"/>
            <w:hideMark/>
          </w:tcPr>
          <w:p w14:paraId="7A07FA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F2514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2687B0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BA6C5D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abastecimiento de gasolina</w:t>
            </w:r>
          </w:p>
        </w:tc>
        <w:tc>
          <w:tcPr>
            <w:tcW w:w="1417" w:type="dxa"/>
            <w:tcBorders>
              <w:top w:val="nil"/>
              <w:left w:val="nil"/>
              <w:bottom w:val="single" w:sz="4" w:space="0" w:color="auto"/>
              <w:right w:val="single" w:sz="4" w:space="0" w:color="auto"/>
            </w:tcBorders>
            <w:vAlign w:val="center"/>
            <w:hideMark/>
          </w:tcPr>
          <w:p w14:paraId="680037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B6F28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8E058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D4418D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tubo para gasolina </w:t>
            </w:r>
          </w:p>
        </w:tc>
        <w:tc>
          <w:tcPr>
            <w:tcW w:w="1417" w:type="dxa"/>
            <w:tcBorders>
              <w:top w:val="nil"/>
              <w:left w:val="nil"/>
              <w:bottom w:val="single" w:sz="4" w:space="0" w:color="auto"/>
              <w:right w:val="single" w:sz="4" w:space="0" w:color="auto"/>
            </w:tcBorders>
            <w:vAlign w:val="center"/>
            <w:hideMark/>
          </w:tcPr>
          <w:p w14:paraId="587A39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3F1BA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DE5063E"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22767A7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Soldar tanque de combustible </w:t>
            </w:r>
          </w:p>
        </w:tc>
        <w:tc>
          <w:tcPr>
            <w:tcW w:w="1417" w:type="dxa"/>
            <w:tcBorders>
              <w:top w:val="nil"/>
              <w:left w:val="nil"/>
              <w:bottom w:val="single" w:sz="4" w:space="0" w:color="auto"/>
              <w:right w:val="single" w:sz="4" w:space="0" w:color="auto"/>
            </w:tcBorders>
            <w:vAlign w:val="center"/>
            <w:hideMark/>
          </w:tcPr>
          <w:p w14:paraId="3643DA3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417BE1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A198D1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62D831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Lavar tanque de combustible </w:t>
            </w:r>
          </w:p>
        </w:tc>
        <w:tc>
          <w:tcPr>
            <w:tcW w:w="1417" w:type="dxa"/>
            <w:tcBorders>
              <w:top w:val="nil"/>
              <w:left w:val="nil"/>
              <w:bottom w:val="single" w:sz="4" w:space="0" w:color="auto"/>
              <w:right w:val="single" w:sz="4" w:space="0" w:color="auto"/>
            </w:tcBorders>
            <w:vAlign w:val="center"/>
            <w:hideMark/>
          </w:tcPr>
          <w:p w14:paraId="2B09F7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8679D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90145F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471DA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flotador</w:t>
            </w:r>
          </w:p>
        </w:tc>
        <w:tc>
          <w:tcPr>
            <w:tcW w:w="1417" w:type="dxa"/>
            <w:tcBorders>
              <w:top w:val="nil"/>
              <w:left w:val="nil"/>
              <w:bottom w:val="single" w:sz="4" w:space="0" w:color="auto"/>
              <w:right w:val="single" w:sz="4" w:space="0" w:color="auto"/>
            </w:tcBorders>
            <w:vAlign w:val="center"/>
            <w:hideMark/>
          </w:tcPr>
          <w:p w14:paraId="604A39C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A988A6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19985A3"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0E6CED4"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2. DIFERENCIAL </w:t>
            </w:r>
          </w:p>
        </w:tc>
      </w:tr>
      <w:tr w:rsidR="006907D6" w:rsidRPr="00433884" w14:paraId="6D89955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A8AA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Aceite para diferencial</w:t>
            </w:r>
          </w:p>
        </w:tc>
        <w:tc>
          <w:tcPr>
            <w:tcW w:w="1417" w:type="dxa"/>
            <w:tcBorders>
              <w:top w:val="nil"/>
              <w:left w:val="nil"/>
              <w:bottom w:val="single" w:sz="4" w:space="0" w:color="auto"/>
              <w:right w:val="single" w:sz="4" w:space="0" w:color="auto"/>
            </w:tcBorders>
            <w:vAlign w:val="center"/>
            <w:hideMark/>
          </w:tcPr>
          <w:p w14:paraId="369B83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0705333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9E833A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335A2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Diferencial completo</w:t>
            </w:r>
          </w:p>
        </w:tc>
        <w:tc>
          <w:tcPr>
            <w:tcW w:w="1417" w:type="dxa"/>
            <w:tcBorders>
              <w:top w:val="nil"/>
              <w:left w:val="nil"/>
              <w:bottom w:val="single" w:sz="4" w:space="0" w:color="auto"/>
              <w:right w:val="single" w:sz="4" w:space="0" w:color="auto"/>
            </w:tcBorders>
            <w:vAlign w:val="center"/>
            <w:hideMark/>
          </w:tcPr>
          <w:p w14:paraId="1716C7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FE547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AA0391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C138C1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Corona de diferencial</w:t>
            </w:r>
          </w:p>
        </w:tc>
        <w:tc>
          <w:tcPr>
            <w:tcW w:w="1417" w:type="dxa"/>
            <w:tcBorders>
              <w:top w:val="nil"/>
              <w:left w:val="nil"/>
              <w:bottom w:val="single" w:sz="4" w:space="0" w:color="auto"/>
              <w:right w:val="single" w:sz="4" w:space="0" w:color="auto"/>
            </w:tcBorders>
            <w:vAlign w:val="center"/>
            <w:hideMark/>
          </w:tcPr>
          <w:p w14:paraId="74F29EE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AC60AF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C2388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FBB158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Piñón de diferencial</w:t>
            </w:r>
          </w:p>
        </w:tc>
        <w:tc>
          <w:tcPr>
            <w:tcW w:w="1417" w:type="dxa"/>
            <w:tcBorders>
              <w:top w:val="nil"/>
              <w:left w:val="nil"/>
              <w:bottom w:val="single" w:sz="4" w:space="0" w:color="auto"/>
              <w:right w:val="single" w:sz="4" w:space="0" w:color="auto"/>
            </w:tcBorders>
            <w:vAlign w:val="center"/>
            <w:hideMark/>
          </w:tcPr>
          <w:p w14:paraId="3734A9C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A627F8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D8A12E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8FF639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Kit de baleros piñón</w:t>
            </w:r>
          </w:p>
        </w:tc>
        <w:tc>
          <w:tcPr>
            <w:tcW w:w="1417" w:type="dxa"/>
            <w:tcBorders>
              <w:top w:val="nil"/>
              <w:left w:val="nil"/>
              <w:bottom w:val="single" w:sz="4" w:space="0" w:color="auto"/>
              <w:right w:val="single" w:sz="4" w:space="0" w:color="auto"/>
            </w:tcBorders>
            <w:vAlign w:val="center"/>
            <w:hideMark/>
          </w:tcPr>
          <w:p w14:paraId="089C7B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4" w:space="0" w:color="auto"/>
              <w:right w:val="single" w:sz="4" w:space="0" w:color="auto"/>
            </w:tcBorders>
            <w:vAlign w:val="center"/>
            <w:hideMark/>
          </w:tcPr>
          <w:p w14:paraId="764699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0E6177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02CF7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Kit de baleros de carcaza de diferencial</w:t>
            </w:r>
          </w:p>
        </w:tc>
        <w:tc>
          <w:tcPr>
            <w:tcW w:w="1417" w:type="dxa"/>
            <w:tcBorders>
              <w:top w:val="nil"/>
              <w:left w:val="nil"/>
              <w:bottom w:val="single" w:sz="4" w:space="0" w:color="auto"/>
              <w:right w:val="single" w:sz="4" w:space="0" w:color="auto"/>
            </w:tcBorders>
            <w:vAlign w:val="center"/>
            <w:hideMark/>
          </w:tcPr>
          <w:p w14:paraId="57DD51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4" w:space="0" w:color="auto"/>
              <w:right w:val="single" w:sz="4" w:space="0" w:color="auto"/>
            </w:tcBorders>
            <w:vAlign w:val="center"/>
            <w:hideMark/>
          </w:tcPr>
          <w:p w14:paraId="609937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EC43C9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1F9FA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Juego de </w:t>
            </w:r>
            <w:proofErr w:type="spellStart"/>
            <w:r w:rsidRPr="00433884">
              <w:rPr>
                <w:rFonts w:ascii="Tw Cen MT" w:hAnsi="Tw Cen MT" w:cs="Arial"/>
                <w:b/>
                <w:bCs/>
              </w:rPr>
              <w:t>lainas</w:t>
            </w:r>
            <w:proofErr w:type="spellEnd"/>
            <w:r w:rsidRPr="00433884">
              <w:rPr>
                <w:rFonts w:ascii="Tw Cen MT" w:hAnsi="Tw Cen MT" w:cs="Arial"/>
                <w:b/>
                <w:bCs/>
              </w:rPr>
              <w:t xml:space="preserve"> de ajuste de diferencial</w:t>
            </w:r>
          </w:p>
        </w:tc>
        <w:tc>
          <w:tcPr>
            <w:tcW w:w="1417" w:type="dxa"/>
            <w:tcBorders>
              <w:top w:val="nil"/>
              <w:left w:val="nil"/>
              <w:bottom w:val="single" w:sz="4" w:space="0" w:color="auto"/>
              <w:right w:val="single" w:sz="4" w:space="0" w:color="auto"/>
            </w:tcBorders>
            <w:vAlign w:val="center"/>
            <w:hideMark/>
          </w:tcPr>
          <w:p w14:paraId="463BA4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9153C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630E1C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9544A3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Reten de piñón</w:t>
            </w:r>
          </w:p>
        </w:tc>
        <w:tc>
          <w:tcPr>
            <w:tcW w:w="1417" w:type="dxa"/>
            <w:tcBorders>
              <w:top w:val="nil"/>
              <w:left w:val="nil"/>
              <w:bottom w:val="single" w:sz="4" w:space="0" w:color="auto"/>
              <w:right w:val="single" w:sz="4" w:space="0" w:color="auto"/>
            </w:tcBorders>
            <w:vAlign w:val="center"/>
            <w:hideMark/>
          </w:tcPr>
          <w:p w14:paraId="01AEE0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CDA85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1E9B76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C51998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Empaque de tapa de diferencial</w:t>
            </w:r>
          </w:p>
        </w:tc>
        <w:tc>
          <w:tcPr>
            <w:tcW w:w="1417" w:type="dxa"/>
            <w:tcBorders>
              <w:top w:val="nil"/>
              <w:left w:val="nil"/>
              <w:bottom w:val="single" w:sz="4" w:space="0" w:color="auto"/>
              <w:right w:val="single" w:sz="4" w:space="0" w:color="auto"/>
            </w:tcBorders>
            <w:vAlign w:val="center"/>
            <w:hideMark/>
          </w:tcPr>
          <w:p w14:paraId="517AD5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05903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6C3D97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E2D9E0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satélites con perno</w:t>
            </w:r>
          </w:p>
        </w:tc>
        <w:tc>
          <w:tcPr>
            <w:tcW w:w="1417" w:type="dxa"/>
            <w:tcBorders>
              <w:top w:val="nil"/>
              <w:left w:val="nil"/>
              <w:bottom w:val="single" w:sz="4" w:space="0" w:color="auto"/>
              <w:right w:val="single" w:sz="4" w:space="0" w:color="auto"/>
            </w:tcBorders>
            <w:vAlign w:val="center"/>
            <w:hideMark/>
          </w:tcPr>
          <w:p w14:paraId="5714EB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589F6A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B4D8FE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7B086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Yugo</w:t>
            </w:r>
          </w:p>
        </w:tc>
        <w:tc>
          <w:tcPr>
            <w:tcW w:w="1417" w:type="dxa"/>
            <w:tcBorders>
              <w:top w:val="nil"/>
              <w:left w:val="nil"/>
              <w:bottom w:val="single" w:sz="4" w:space="0" w:color="auto"/>
              <w:right w:val="single" w:sz="4" w:space="0" w:color="auto"/>
            </w:tcBorders>
            <w:vAlign w:val="center"/>
            <w:hideMark/>
          </w:tcPr>
          <w:p w14:paraId="54FDD3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8B6E3C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0F6373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997653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Flecha cardán completa</w:t>
            </w:r>
          </w:p>
        </w:tc>
        <w:tc>
          <w:tcPr>
            <w:tcW w:w="1417" w:type="dxa"/>
            <w:tcBorders>
              <w:top w:val="nil"/>
              <w:left w:val="nil"/>
              <w:bottom w:val="single" w:sz="4" w:space="0" w:color="auto"/>
              <w:right w:val="single" w:sz="4" w:space="0" w:color="auto"/>
            </w:tcBorders>
            <w:vAlign w:val="center"/>
            <w:hideMark/>
          </w:tcPr>
          <w:p w14:paraId="0013D5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3FE61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06E6DB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0B1FD4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de flecha lateral</w:t>
            </w:r>
          </w:p>
        </w:tc>
        <w:tc>
          <w:tcPr>
            <w:tcW w:w="1417" w:type="dxa"/>
            <w:tcBorders>
              <w:top w:val="nil"/>
              <w:left w:val="nil"/>
              <w:bottom w:val="single" w:sz="4" w:space="0" w:color="auto"/>
              <w:right w:val="single" w:sz="4" w:space="0" w:color="auto"/>
            </w:tcBorders>
            <w:vAlign w:val="center"/>
            <w:hideMark/>
          </w:tcPr>
          <w:p w14:paraId="674ED7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6A484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096126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774AD8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Cruceta</w:t>
            </w:r>
          </w:p>
        </w:tc>
        <w:tc>
          <w:tcPr>
            <w:tcW w:w="1417" w:type="dxa"/>
            <w:tcBorders>
              <w:top w:val="nil"/>
              <w:left w:val="nil"/>
              <w:bottom w:val="single" w:sz="4" w:space="0" w:color="auto"/>
              <w:right w:val="single" w:sz="4" w:space="0" w:color="auto"/>
            </w:tcBorders>
            <w:vAlign w:val="center"/>
            <w:hideMark/>
          </w:tcPr>
          <w:p w14:paraId="4231BA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8CECC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A397F8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4CC44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hule de flecha cardán</w:t>
            </w:r>
          </w:p>
        </w:tc>
        <w:tc>
          <w:tcPr>
            <w:tcW w:w="1417" w:type="dxa"/>
            <w:tcBorders>
              <w:top w:val="nil"/>
              <w:left w:val="nil"/>
              <w:bottom w:val="single" w:sz="4" w:space="0" w:color="auto"/>
              <w:right w:val="single" w:sz="4" w:space="0" w:color="auto"/>
            </w:tcBorders>
            <w:vAlign w:val="center"/>
            <w:hideMark/>
          </w:tcPr>
          <w:p w14:paraId="541276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359771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717BAE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ADE01F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Retén de flecha lateral</w:t>
            </w:r>
          </w:p>
        </w:tc>
        <w:tc>
          <w:tcPr>
            <w:tcW w:w="1417" w:type="dxa"/>
            <w:tcBorders>
              <w:top w:val="nil"/>
              <w:left w:val="nil"/>
              <w:bottom w:val="single" w:sz="4" w:space="0" w:color="auto"/>
              <w:right w:val="single" w:sz="4" w:space="0" w:color="auto"/>
            </w:tcBorders>
            <w:vAlign w:val="center"/>
            <w:hideMark/>
          </w:tcPr>
          <w:p w14:paraId="01FD07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32755E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632809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46A89B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Flecha lateral </w:t>
            </w:r>
          </w:p>
        </w:tc>
        <w:tc>
          <w:tcPr>
            <w:tcW w:w="1417" w:type="dxa"/>
            <w:tcBorders>
              <w:top w:val="nil"/>
              <w:left w:val="nil"/>
              <w:bottom w:val="single" w:sz="4" w:space="0" w:color="auto"/>
              <w:right w:val="single" w:sz="4" w:space="0" w:color="auto"/>
            </w:tcBorders>
            <w:vAlign w:val="center"/>
            <w:hideMark/>
          </w:tcPr>
          <w:p w14:paraId="6632CC5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5D5CD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50512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A7C8E8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Cambio de aceite del diferencial</w:t>
            </w:r>
          </w:p>
        </w:tc>
        <w:tc>
          <w:tcPr>
            <w:tcW w:w="1417" w:type="dxa"/>
            <w:tcBorders>
              <w:top w:val="nil"/>
              <w:left w:val="nil"/>
              <w:bottom w:val="single" w:sz="4" w:space="0" w:color="auto"/>
              <w:right w:val="single" w:sz="4" w:space="0" w:color="auto"/>
            </w:tcBorders>
            <w:vAlign w:val="center"/>
            <w:hideMark/>
          </w:tcPr>
          <w:p w14:paraId="2774B12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2BDE6E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348657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45730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Empacar tapa de diferencial</w:t>
            </w:r>
          </w:p>
        </w:tc>
        <w:tc>
          <w:tcPr>
            <w:tcW w:w="1417" w:type="dxa"/>
            <w:tcBorders>
              <w:top w:val="nil"/>
              <w:left w:val="nil"/>
              <w:bottom w:val="single" w:sz="4" w:space="0" w:color="auto"/>
              <w:right w:val="single" w:sz="4" w:space="0" w:color="auto"/>
            </w:tcBorders>
            <w:vAlign w:val="center"/>
            <w:hideMark/>
          </w:tcPr>
          <w:p w14:paraId="715B6A3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5B0614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7FCCAC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686D3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balero de flecha lateral</w:t>
            </w:r>
          </w:p>
        </w:tc>
        <w:tc>
          <w:tcPr>
            <w:tcW w:w="1417" w:type="dxa"/>
            <w:tcBorders>
              <w:top w:val="nil"/>
              <w:left w:val="nil"/>
              <w:bottom w:val="single" w:sz="4" w:space="0" w:color="auto"/>
              <w:right w:val="single" w:sz="4" w:space="0" w:color="auto"/>
            </w:tcBorders>
            <w:vAlign w:val="center"/>
            <w:hideMark/>
          </w:tcPr>
          <w:p w14:paraId="5033275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579AD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FC940F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7FC607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reten de piñón</w:t>
            </w:r>
          </w:p>
        </w:tc>
        <w:tc>
          <w:tcPr>
            <w:tcW w:w="1417" w:type="dxa"/>
            <w:tcBorders>
              <w:top w:val="nil"/>
              <w:left w:val="nil"/>
              <w:bottom w:val="single" w:sz="4" w:space="0" w:color="auto"/>
              <w:right w:val="single" w:sz="4" w:space="0" w:color="auto"/>
            </w:tcBorders>
            <w:vAlign w:val="center"/>
            <w:hideMark/>
          </w:tcPr>
          <w:p w14:paraId="280E11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ED155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FF1DB7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6CE82D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yugo</w:t>
            </w:r>
          </w:p>
        </w:tc>
        <w:tc>
          <w:tcPr>
            <w:tcW w:w="1417" w:type="dxa"/>
            <w:tcBorders>
              <w:top w:val="nil"/>
              <w:left w:val="nil"/>
              <w:bottom w:val="single" w:sz="4" w:space="0" w:color="auto"/>
              <w:right w:val="single" w:sz="4" w:space="0" w:color="auto"/>
            </w:tcBorders>
            <w:vAlign w:val="center"/>
            <w:hideMark/>
          </w:tcPr>
          <w:p w14:paraId="1B7F8C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74EAA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4D6A8B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C7DEBF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flecha cardan</w:t>
            </w:r>
          </w:p>
        </w:tc>
        <w:tc>
          <w:tcPr>
            <w:tcW w:w="1417" w:type="dxa"/>
            <w:tcBorders>
              <w:top w:val="nil"/>
              <w:left w:val="nil"/>
              <w:bottom w:val="single" w:sz="4" w:space="0" w:color="auto"/>
              <w:right w:val="single" w:sz="4" w:space="0" w:color="auto"/>
            </w:tcBorders>
            <w:vAlign w:val="center"/>
            <w:hideMark/>
          </w:tcPr>
          <w:p w14:paraId="75D2BE0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0D19F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4B1FE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A13989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satélite con perno</w:t>
            </w:r>
          </w:p>
        </w:tc>
        <w:tc>
          <w:tcPr>
            <w:tcW w:w="1417" w:type="dxa"/>
            <w:tcBorders>
              <w:top w:val="nil"/>
              <w:left w:val="nil"/>
              <w:bottom w:val="single" w:sz="4" w:space="0" w:color="auto"/>
              <w:right w:val="single" w:sz="4" w:space="0" w:color="auto"/>
            </w:tcBorders>
            <w:vAlign w:val="center"/>
            <w:hideMark/>
          </w:tcPr>
          <w:p w14:paraId="0CD111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B973EA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588CF3C"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511494B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cruceta</w:t>
            </w:r>
          </w:p>
        </w:tc>
        <w:tc>
          <w:tcPr>
            <w:tcW w:w="1417" w:type="dxa"/>
            <w:tcBorders>
              <w:top w:val="nil"/>
              <w:left w:val="nil"/>
              <w:bottom w:val="single" w:sz="4" w:space="0" w:color="auto"/>
              <w:right w:val="single" w:sz="4" w:space="0" w:color="auto"/>
            </w:tcBorders>
            <w:vAlign w:val="center"/>
            <w:hideMark/>
          </w:tcPr>
          <w:p w14:paraId="1D9A5D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612AD2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B53367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C83217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retén de flecha lateral</w:t>
            </w:r>
          </w:p>
        </w:tc>
        <w:tc>
          <w:tcPr>
            <w:tcW w:w="1417" w:type="dxa"/>
            <w:tcBorders>
              <w:top w:val="nil"/>
              <w:left w:val="nil"/>
              <w:bottom w:val="single" w:sz="4" w:space="0" w:color="auto"/>
              <w:right w:val="single" w:sz="4" w:space="0" w:color="auto"/>
            </w:tcBorders>
            <w:vAlign w:val="center"/>
            <w:hideMark/>
          </w:tcPr>
          <w:p w14:paraId="4DA899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81366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D20C2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25E943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difrencial</w:t>
            </w:r>
            <w:proofErr w:type="spellEnd"/>
            <w:r w:rsidRPr="00433884">
              <w:rPr>
                <w:rFonts w:ascii="Tw Cen MT" w:hAnsi="Tw Cen MT" w:cs="Arial"/>
                <w:b/>
                <w:bCs/>
              </w:rPr>
              <w:t xml:space="preserve"> completo</w:t>
            </w:r>
          </w:p>
        </w:tc>
        <w:tc>
          <w:tcPr>
            <w:tcW w:w="1417" w:type="dxa"/>
            <w:tcBorders>
              <w:top w:val="nil"/>
              <w:left w:val="nil"/>
              <w:bottom w:val="single" w:sz="4" w:space="0" w:color="auto"/>
              <w:right w:val="single" w:sz="4" w:space="0" w:color="auto"/>
            </w:tcBorders>
            <w:vAlign w:val="center"/>
            <w:hideMark/>
          </w:tcPr>
          <w:p w14:paraId="416888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24F28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1CBF44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227D5A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balero hule de flecha cardán</w:t>
            </w:r>
          </w:p>
        </w:tc>
        <w:tc>
          <w:tcPr>
            <w:tcW w:w="1417" w:type="dxa"/>
            <w:tcBorders>
              <w:top w:val="nil"/>
              <w:left w:val="nil"/>
              <w:bottom w:val="single" w:sz="4" w:space="0" w:color="auto"/>
              <w:right w:val="single" w:sz="4" w:space="0" w:color="auto"/>
            </w:tcBorders>
            <w:vAlign w:val="center"/>
            <w:hideMark/>
          </w:tcPr>
          <w:p w14:paraId="0D3B6F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C3394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359DD2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683AF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diferencial</w:t>
            </w:r>
          </w:p>
        </w:tc>
        <w:tc>
          <w:tcPr>
            <w:tcW w:w="1417" w:type="dxa"/>
            <w:tcBorders>
              <w:top w:val="nil"/>
              <w:left w:val="nil"/>
              <w:bottom w:val="single" w:sz="4" w:space="0" w:color="auto"/>
              <w:right w:val="single" w:sz="4" w:space="0" w:color="auto"/>
            </w:tcBorders>
            <w:vAlign w:val="center"/>
            <w:hideMark/>
          </w:tcPr>
          <w:p w14:paraId="41ABCF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753C28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300AC3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985F89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flecha lateral </w:t>
            </w:r>
          </w:p>
        </w:tc>
        <w:tc>
          <w:tcPr>
            <w:tcW w:w="1417" w:type="dxa"/>
            <w:tcBorders>
              <w:top w:val="nil"/>
              <w:left w:val="nil"/>
              <w:bottom w:val="single" w:sz="4" w:space="0" w:color="auto"/>
              <w:right w:val="single" w:sz="4" w:space="0" w:color="auto"/>
            </w:tcBorders>
            <w:vAlign w:val="center"/>
            <w:hideMark/>
          </w:tcPr>
          <w:p w14:paraId="739F51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207DE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94DABE"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BDBFD66"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3. TRANSMISION ESTANDAR </w:t>
            </w:r>
          </w:p>
        </w:tc>
      </w:tr>
      <w:tr w:rsidR="006907D6" w:rsidRPr="00433884" w14:paraId="5DC4459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69876B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Aceite de transmisión</w:t>
            </w:r>
          </w:p>
        </w:tc>
        <w:tc>
          <w:tcPr>
            <w:tcW w:w="1417" w:type="dxa"/>
            <w:tcBorders>
              <w:top w:val="nil"/>
              <w:left w:val="nil"/>
              <w:bottom w:val="single" w:sz="4" w:space="0" w:color="auto"/>
              <w:right w:val="single" w:sz="4" w:space="0" w:color="auto"/>
            </w:tcBorders>
            <w:vAlign w:val="center"/>
            <w:hideMark/>
          </w:tcPr>
          <w:p w14:paraId="720E9C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3592DA0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E609C1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DAEB16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Kit de Clutch (plato, disco y collarín) nuevo</w:t>
            </w:r>
          </w:p>
        </w:tc>
        <w:tc>
          <w:tcPr>
            <w:tcW w:w="1417" w:type="dxa"/>
            <w:tcBorders>
              <w:top w:val="nil"/>
              <w:left w:val="nil"/>
              <w:bottom w:val="single" w:sz="4" w:space="0" w:color="auto"/>
              <w:right w:val="single" w:sz="4" w:space="0" w:color="auto"/>
            </w:tcBorders>
            <w:vAlign w:val="center"/>
            <w:hideMark/>
          </w:tcPr>
          <w:p w14:paraId="41D7DC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4" w:space="0" w:color="auto"/>
              <w:right w:val="single" w:sz="4" w:space="0" w:color="auto"/>
            </w:tcBorders>
            <w:vAlign w:val="center"/>
            <w:hideMark/>
          </w:tcPr>
          <w:p w14:paraId="112AB4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D2A555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B50239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Cilindro esclavo</w:t>
            </w:r>
          </w:p>
        </w:tc>
        <w:tc>
          <w:tcPr>
            <w:tcW w:w="1417" w:type="dxa"/>
            <w:tcBorders>
              <w:top w:val="nil"/>
              <w:left w:val="nil"/>
              <w:bottom w:val="single" w:sz="4" w:space="0" w:color="auto"/>
              <w:right w:val="single" w:sz="4" w:space="0" w:color="auto"/>
            </w:tcBorders>
            <w:vAlign w:val="center"/>
            <w:hideMark/>
          </w:tcPr>
          <w:p w14:paraId="5C7376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49EDA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701747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C1853A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Retén de transmisión trasero</w:t>
            </w:r>
          </w:p>
        </w:tc>
        <w:tc>
          <w:tcPr>
            <w:tcW w:w="1417" w:type="dxa"/>
            <w:tcBorders>
              <w:top w:val="nil"/>
              <w:left w:val="nil"/>
              <w:bottom w:val="single" w:sz="4" w:space="0" w:color="auto"/>
              <w:right w:val="single" w:sz="4" w:space="0" w:color="auto"/>
            </w:tcBorders>
            <w:vAlign w:val="center"/>
            <w:hideMark/>
          </w:tcPr>
          <w:p w14:paraId="1C4EFD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D6E2E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69C3FA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DDD0BD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Retén de transmisión de flecha homocinética</w:t>
            </w:r>
          </w:p>
        </w:tc>
        <w:tc>
          <w:tcPr>
            <w:tcW w:w="1417" w:type="dxa"/>
            <w:tcBorders>
              <w:top w:val="nil"/>
              <w:left w:val="nil"/>
              <w:bottom w:val="single" w:sz="4" w:space="0" w:color="auto"/>
              <w:right w:val="single" w:sz="4" w:space="0" w:color="auto"/>
            </w:tcBorders>
            <w:vAlign w:val="center"/>
            <w:hideMark/>
          </w:tcPr>
          <w:p w14:paraId="241BE3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CE3B4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0DA344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3434E2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Juego de bujes de palanca de velocidades</w:t>
            </w:r>
          </w:p>
        </w:tc>
        <w:tc>
          <w:tcPr>
            <w:tcW w:w="1417" w:type="dxa"/>
            <w:tcBorders>
              <w:top w:val="nil"/>
              <w:left w:val="nil"/>
              <w:bottom w:val="single" w:sz="4" w:space="0" w:color="auto"/>
              <w:right w:val="single" w:sz="4" w:space="0" w:color="auto"/>
            </w:tcBorders>
            <w:vAlign w:val="center"/>
            <w:hideMark/>
          </w:tcPr>
          <w:p w14:paraId="5818F4A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506E41A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B06F8D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E139A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arranque de pedal</w:t>
            </w:r>
          </w:p>
        </w:tc>
        <w:tc>
          <w:tcPr>
            <w:tcW w:w="1417" w:type="dxa"/>
            <w:tcBorders>
              <w:top w:val="nil"/>
              <w:left w:val="nil"/>
              <w:bottom w:val="single" w:sz="4" w:space="0" w:color="auto"/>
              <w:right w:val="single" w:sz="4" w:space="0" w:color="auto"/>
            </w:tcBorders>
            <w:vAlign w:val="center"/>
            <w:hideMark/>
          </w:tcPr>
          <w:p w14:paraId="1119ED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AB05D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5FBC01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5840F2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Bomba de </w:t>
            </w:r>
            <w:proofErr w:type="spellStart"/>
            <w:r w:rsidRPr="00433884">
              <w:rPr>
                <w:rFonts w:ascii="Tw Cen MT" w:hAnsi="Tw Cen MT" w:cs="Arial"/>
                <w:b/>
                <w:bCs/>
              </w:rPr>
              <w:t>clutch</w:t>
            </w:r>
            <w:proofErr w:type="spellEnd"/>
            <w:r w:rsidRPr="00433884">
              <w:rPr>
                <w:rFonts w:ascii="Tw Cen MT" w:hAnsi="Tw Cen MT" w:cs="Arial"/>
                <w:b/>
                <w:bCs/>
              </w:rPr>
              <w:t xml:space="preserve"> </w:t>
            </w:r>
          </w:p>
        </w:tc>
        <w:tc>
          <w:tcPr>
            <w:tcW w:w="1417" w:type="dxa"/>
            <w:tcBorders>
              <w:top w:val="nil"/>
              <w:left w:val="nil"/>
              <w:bottom w:val="single" w:sz="4" w:space="0" w:color="auto"/>
              <w:right w:val="single" w:sz="4" w:space="0" w:color="auto"/>
            </w:tcBorders>
            <w:vAlign w:val="center"/>
            <w:hideMark/>
          </w:tcPr>
          <w:p w14:paraId="1646A2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EDB16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FB7087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04E8A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Palanca de velocidades completa</w:t>
            </w:r>
          </w:p>
        </w:tc>
        <w:tc>
          <w:tcPr>
            <w:tcW w:w="1417" w:type="dxa"/>
            <w:tcBorders>
              <w:top w:val="nil"/>
              <w:left w:val="nil"/>
              <w:bottom w:val="single" w:sz="4" w:space="0" w:color="auto"/>
              <w:right w:val="single" w:sz="4" w:space="0" w:color="auto"/>
            </w:tcBorders>
            <w:vAlign w:val="center"/>
            <w:hideMark/>
          </w:tcPr>
          <w:p w14:paraId="455F292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EB9F9F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BF6784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CC9CC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Reten de cigüeñal trasero</w:t>
            </w:r>
          </w:p>
        </w:tc>
        <w:tc>
          <w:tcPr>
            <w:tcW w:w="1417" w:type="dxa"/>
            <w:tcBorders>
              <w:top w:val="nil"/>
              <w:left w:val="nil"/>
              <w:bottom w:val="single" w:sz="4" w:space="0" w:color="auto"/>
              <w:right w:val="single" w:sz="4" w:space="0" w:color="auto"/>
            </w:tcBorders>
            <w:vAlign w:val="center"/>
            <w:hideMark/>
          </w:tcPr>
          <w:p w14:paraId="53A6D5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257C39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316161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97022A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selector de velocidades</w:t>
            </w:r>
          </w:p>
        </w:tc>
        <w:tc>
          <w:tcPr>
            <w:tcW w:w="1417" w:type="dxa"/>
            <w:tcBorders>
              <w:top w:val="nil"/>
              <w:left w:val="nil"/>
              <w:bottom w:val="single" w:sz="4" w:space="0" w:color="auto"/>
              <w:right w:val="single" w:sz="4" w:space="0" w:color="auto"/>
            </w:tcBorders>
            <w:vAlign w:val="center"/>
            <w:hideMark/>
          </w:tcPr>
          <w:p w14:paraId="5DEDBC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0475B7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1B69EF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59463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Soporte de caja de velocidades</w:t>
            </w:r>
          </w:p>
        </w:tc>
        <w:tc>
          <w:tcPr>
            <w:tcW w:w="1417" w:type="dxa"/>
            <w:tcBorders>
              <w:top w:val="nil"/>
              <w:left w:val="nil"/>
              <w:bottom w:val="single" w:sz="4" w:space="0" w:color="auto"/>
              <w:right w:val="single" w:sz="4" w:space="0" w:color="auto"/>
            </w:tcBorders>
            <w:vAlign w:val="center"/>
            <w:hideMark/>
          </w:tcPr>
          <w:p w14:paraId="08E6B2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55E67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C3C65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5FDBD1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Chicote de palanca de velocidades </w:t>
            </w:r>
          </w:p>
        </w:tc>
        <w:tc>
          <w:tcPr>
            <w:tcW w:w="1417" w:type="dxa"/>
            <w:tcBorders>
              <w:top w:val="nil"/>
              <w:left w:val="nil"/>
              <w:bottom w:val="single" w:sz="4" w:space="0" w:color="auto"/>
              <w:right w:val="single" w:sz="4" w:space="0" w:color="auto"/>
            </w:tcBorders>
            <w:vAlign w:val="center"/>
            <w:hideMark/>
          </w:tcPr>
          <w:p w14:paraId="624C77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AA24F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E267A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49CC76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Chicote de </w:t>
            </w:r>
            <w:proofErr w:type="spellStart"/>
            <w:r w:rsidRPr="00433884">
              <w:rPr>
                <w:rFonts w:ascii="Tw Cen MT" w:hAnsi="Tw Cen MT" w:cs="Arial"/>
                <w:b/>
                <w:bCs/>
              </w:rPr>
              <w:t>clutch</w:t>
            </w:r>
            <w:proofErr w:type="spellEnd"/>
          </w:p>
        </w:tc>
        <w:tc>
          <w:tcPr>
            <w:tcW w:w="1417" w:type="dxa"/>
            <w:tcBorders>
              <w:top w:val="nil"/>
              <w:left w:val="nil"/>
              <w:bottom w:val="single" w:sz="4" w:space="0" w:color="auto"/>
              <w:right w:val="single" w:sz="4" w:space="0" w:color="auto"/>
            </w:tcBorders>
            <w:vAlign w:val="center"/>
            <w:hideMark/>
          </w:tcPr>
          <w:p w14:paraId="0D9AA5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0C8BC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F73844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BAF6F5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Aro dentado</w:t>
            </w:r>
          </w:p>
        </w:tc>
        <w:tc>
          <w:tcPr>
            <w:tcW w:w="1417" w:type="dxa"/>
            <w:tcBorders>
              <w:top w:val="nil"/>
              <w:left w:val="nil"/>
              <w:bottom w:val="single" w:sz="4" w:space="0" w:color="auto"/>
              <w:right w:val="single" w:sz="4" w:space="0" w:color="auto"/>
            </w:tcBorders>
            <w:vAlign w:val="center"/>
            <w:hideMark/>
          </w:tcPr>
          <w:p w14:paraId="344E99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666C3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D2E6DE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DA67B4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Engrane de 1ª</w:t>
            </w:r>
          </w:p>
        </w:tc>
        <w:tc>
          <w:tcPr>
            <w:tcW w:w="1417" w:type="dxa"/>
            <w:tcBorders>
              <w:top w:val="nil"/>
              <w:left w:val="nil"/>
              <w:bottom w:val="single" w:sz="4" w:space="0" w:color="auto"/>
              <w:right w:val="single" w:sz="4" w:space="0" w:color="auto"/>
            </w:tcBorders>
            <w:vAlign w:val="center"/>
            <w:hideMark/>
          </w:tcPr>
          <w:p w14:paraId="36D4F4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2C1BA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9180A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93BC88E" w14:textId="77777777" w:rsidR="006907D6" w:rsidRPr="00433884" w:rsidRDefault="006907D6" w:rsidP="006907D6">
            <w:pPr>
              <w:spacing w:after="240" w:line="240" w:lineRule="auto"/>
              <w:jc w:val="both"/>
              <w:rPr>
                <w:rFonts w:ascii="Tw Cen MT" w:hAnsi="Tw Cen MT" w:cs="Arial"/>
                <w:b/>
                <w:bCs/>
              </w:rPr>
            </w:pPr>
            <w:proofErr w:type="spellStart"/>
            <w:r w:rsidRPr="00433884">
              <w:rPr>
                <w:rFonts w:ascii="Tw Cen MT" w:hAnsi="Tw Cen MT" w:cs="Arial"/>
                <w:b/>
                <w:bCs/>
              </w:rPr>
              <w:t>Engran</w:t>
            </w:r>
            <w:proofErr w:type="spellEnd"/>
            <w:r w:rsidRPr="00433884">
              <w:rPr>
                <w:rFonts w:ascii="Tw Cen MT" w:hAnsi="Tw Cen MT" w:cs="Arial"/>
                <w:b/>
                <w:bCs/>
              </w:rPr>
              <w:t xml:space="preserve"> de </w:t>
            </w:r>
            <w:proofErr w:type="spellStart"/>
            <w:r w:rsidRPr="00433884">
              <w:rPr>
                <w:rFonts w:ascii="Tw Cen MT" w:hAnsi="Tw Cen MT" w:cs="Arial"/>
                <w:b/>
                <w:bCs/>
              </w:rPr>
              <w:t>de</w:t>
            </w:r>
            <w:proofErr w:type="spellEnd"/>
            <w:r w:rsidRPr="00433884">
              <w:rPr>
                <w:rFonts w:ascii="Tw Cen MT" w:hAnsi="Tw Cen MT" w:cs="Arial"/>
                <w:b/>
                <w:bCs/>
              </w:rPr>
              <w:t xml:space="preserve"> 2ª</w:t>
            </w:r>
          </w:p>
        </w:tc>
        <w:tc>
          <w:tcPr>
            <w:tcW w:w="1417" w:type="dxa"/>
            <w:tcBorders>
              <w:top w:val="nil"/>
              <w:left w:val="nil"/>
              <w:bottom w:val="single" w:sz="4" w:space="0" w:color="auto"/>
              <w:right w:val="single" w:sz="4" w:space="0" w:color="auto"/>
            </w:tcBorders>
            <w:vAlign w:val="center"/>
            <w:hideMark/>
          </w:tcPr>
          <w:p w14:paraId="0589D6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40695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E8EA29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01211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Engrande de 3ª</w:t>
            </w:r>
          </w:p>
        </w:tc>
        <w:tc>
          <w:tcPr>
            <w:tcW w:w="1417" w:type="dxa"/>
            <w:tcBorders>
              <w:top w:val="nil"/>
              <w:left w:val="nil"/>
              <w:bottom w:val="single" w:sz="4" w:space="0" w:color="auto"/>
              <w:right w:val="single" w:sz="4" w:space="0" w:color="auto"/>
            </w:tcBorders>
            <w:vAlign w:val="center"/>
            <w:hideMark/>
          </w:tcPr>
          <w:p w14:paraId="5E605A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1755D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24E2B0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00ACA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Flecha piloto </w:t>
            </w:r>
          </w:p>
        </w:tc>
        <w:tc>
          <w:tcPr>
            <w:tcW w:w="1417" w:type="dxa"/>
            <w:tcBorders>
              <w:top w:val="nil"/>
              <w:left w:val="nil"/>
              <w:bottom w:val="single" w:sz="4" w:space="0" w:color="auto"/>
              <w:right w:val="single" w:sz="4" w:space="0" w:color="auto"/>
            </w:tcBorders>
            <w:vAlign w:val="center"/>
            <w:hideMark/>
          </w:tcPr>
          <w:p w14:paraId="51ECAA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F58F22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C5E221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D50D7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Sincronizadores de 1ª y 2ª</w:t>
            </w:r>
          </w:p>
        </w:tc>
        <w:tc>
          <w:tcPr>
            <w:tcW w:w="1417" w:type="dxa"/>
            <w:tcBorders>
              <w:top w:val="nil"/>
              <w:left w:val="nil"/>
              <w:bottom w:val="single" w:sz="4" w:space="0" w:color="auto"/>
              <w:right w:val="single" w:sz="4" w:space="0" w:color="auto"/>
            </w:tcBorders>
            <w:vAlign w:val="center"/>
            <w:hideMark/>
          </w:tcPr>
          <w:p w14:paraId="1773A13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9FBCF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7A4977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24E935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Sincronizadores de 3ª y 4ª</w:t>
            </w:r>
          </w:p>
        </w:tc>
        <w:tc>
          <w:tcPr>
            <w:tcW w:w="1417" w:type="dxa"/>
            <w:tcBorders>
              <w:top w:val="nil"/>
              <w:left w:val="nil"/>
              <w:bottom w:val="single" w:sz="4" w:space="0" w:color="auto"/>
              <w:right w:val="single" w:sz="4" w:space="0" w:color="auto"/>
            </w:tcBorders>
            <w:vAlign w:val="center"/>
            <w:hideMark/>
          </w:tcPr>
          <w:p w14:paraId="3B763E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245B7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73F04E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0541A8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Sincronizadores de 5ª y reversa</w:t>
            </w:r>
          </w:p>
        </w:tc>
        <w:tc>
          <w:tcPr>
            <w:tcW w:w="1417" w:type="dxa"/>
            <w:tcBorders>
              <w:top w:val="nil"/>
              <w:left w:val="nil"/>
              <w:bottom w:val="single" w:sz="4" w:space="0" w:color="auto"/>
              <w:right w:val="single" w:sz="4" w:space="0" w:color="auto"/>
            </w:tcBorders>
            <w:vAlign w:val="center"/>
            <w:hideMark/>
          </w:tcPr>
          <w:p w14:paraId="458AAC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416BC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74629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7AB44D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Reten de candelero </w:t>
            </w:r>
          </w:p>
        </w:tc>
        <w:tc>
          <w:tcPr>
            <w:tcW w:w="1417" w:type="dxa"/>
            <w:tcBorders>
              <w:top w:val="nil"/>
              <w:left w:val="nil"/>
              <w:bottom w:val="single" w:sz="4" w:space="0" w:color="auto"/>
              <w:right w:val="single" w:sz="4" w:space="0" w:color="auto"/>
            </w:tcBorders>
            <w:vAlign w:val="center"/>
            <w:hideMark/>
          </w:tcPr>
          <w:p w14:paraId="407BE3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BCB4D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5A4D38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F873F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Caja de velocidades nueva</w:t>
            </w:r>
          </w:p>
        </w:tc>
        <w:tc>
          <w:tcPr>
            <w:tcW w:w="1417" w:type="dxa"/>
            <w:tcBorders>
              <w:top w:val="nil"/>
              <w:left w:val="nil"/>
              <w:bottom w:val="single" w:sz="4" w:space="0" w:color="auto"/>
              <w:right w:val="single" w:sz="4" w:space="0" w:color="auto"/>
            </w:tcBorders>
            <w:vAlign w:val="center"/>
            <w:hideMark/>
          </w:tcPr>
          <w:p w14:paraId="0E85642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E5F35E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BE15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F54141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Rectificado de volante motriz</w:t>
            </w:r>
          </w:p>
        </w:tc>
        <w:tc>
          <w:tcPr>
            <w:tcW w:w="1417" w:type="dxa"/>
            <w:tcBorders>
              <w:top w:val="nil"/>
              <w:left w:val="nil"/>
              <w:bottom w:val="single" w:sz="4" w:space="0" w:color="auto"/>
              <w:right w:val="single" w:sz="4" w:space="0" w:color="auto"/>
            </w:tcBorders>
            <w:vAlign w:val="center"/>
            <w:hideMark/>
          </w:tcPr>
          <w:p w14:paraId="0792E6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9A3C4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41A25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94D3B6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retén de candelero</w:t>
            </w:r>
          </w:p>
        </w:tc>
        <w:tc>
          <w:tcPr>
            <w:tcW w:w="1417" w:type="dxa"/>
            <w:tcBorders>
              <w:top w:val="nil"/>
              <w:left w:val="nil"/>
              <w:bottom w:val="single" w:sz="4" w:space="0" w:color="auto"/>
              <w:right w:val="single" w:sz="4" w:space="0" w:color="auto"/>
            </w:tcBorders>
            <w:vAlign w:val="center"/>
            <w:hideMark/>
          </w:tcPr>
          <w:p w14:paraId="62ECCA5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11A4E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B798BE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5FDE5C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bujes de palanca de velocidades</w:t>
            </w:r>
          </w:p>
        </w:tc>
        <w:tc>
          <w:tcPr>
            <w:tcW w:w="1417" w:type="dxa"/>
            <w:tcBorders>
              <w:top w:val="nil"/>
              <w:left w:val="nil"/>
              <w:bottom w:val="single" w:sz="4" w:space="0" w:color="auto"/>
              <w:right w:val="single" w:sz="4" w:space="0" w:color="auto"/>
            </w:tcBorders>
            <w:vAlign w:val="center"/>
            <w:hideMark/>
          </w:tcPr>
          <w:p w14:paraId="38640A8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0F3FE8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5C0EEC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0F9737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aceite de caja de velocidades</w:t>
            </w:r>
          </w:p>
        </w:tc>
        <w:tc>
          <w:tcPr>
            <w:tcW w:w="1417" w:type="dxa"/>
            <w:tcBorders>
              <w:top w:val="nil"/>
              <w:left w:val="nil"/>
              <w:bottom w:val="single" w:sz="4" w:space="0" w:color="auto"/>
              <w:right w:val="single" w:sz="4" w:space="0" w:color="auto"/>
            </w:tcBorders>
            <w:vAlign w:val="center"/>
            <w:hideMark/>
          </w:tcPr>
          <w:p w14:paraId="5CCE6A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5E9CF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B6C091A"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7595B71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cilindro esclavo</w:t>
            </w:r>
          </w:p>
        </w:tc>
        <w:tc>
          <w:tcPr>
            <w:tcW w:w="1417" w:type="dxa"/>
            <w:tcBorders>
              <w:top w:val="nil"/>
              <w:left w:val="nil"/>
              <w:bottom w:val="single" w:sz="4" w:space="0" w:color="auto"/>
              <w:right w:val="single" w:sz="4" w:space="0" w:color="auto"/>
            </w:tcBorders>
            <w:vAlign w:val="center"/>
            <w:hideMark/>
          </w:tcPr>
          <w:p w14:paraId="0B9DC2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E4BC2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C8522E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AA627C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retén de transmisión trasero</w:t>
            </w:r>
          </w:p>
        </w:tc>
        <w:tc>
          <w:tcPr>
            <w:tcW w:w="1417" w:type="dxa"/>
            <w:tcBorders>
              <w:top w:val="nil"/>
              <w:left w:val="nil"/>
              <w:bottom w:val="single" w:sz="4" w:space="0" w:color="auto"/>
              <w:right w:val="single" w:sz="4" w:space="0" w:color="auto"/>
            </w:tcBorders>
            <w:vAlign w:val="center"/>
            <w:hideMark/>
          </w:tcPr>
          <w:p w14:paraId="5351B8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131BF5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D845C0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A98AC4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retén de transmisión de flecha homocinética</w:t>
            </w:r>
          </w:p>
        </w:tc>
        <w:tc>
          <w:tcPr>
            <w:tcW w:w="1417" w:type="dxa"/>
            <w:tcBorders>
              <w:top w:val="nil"/>
              <w:left w:val="nil"/>
              <w:bottom w:val="single" w:sz="4" w:space="0" w:color="auto"/>
              <w:right w:val="single" w:sz="4" w:space="0" w:color="auto"/>
            </w:tcBorders>
            <w:vAlign w:val="center"/>
            <w:hideMark/>
          </w:tcPr>
          <w:p w14:paraId="5E169D6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4A232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BB3AE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CC870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bujes de selector de velocidades</w:t>
            </w:r>
          </w:p>
        </w:tc>
        <w:tc>
          <w:tcPr>
            <w:tcW w:w="1417" w:type="dxa"/>
            <w:tcBorders>
              <w:top w:val="nil"/>
              <w:left w:val="nil"/>
              <w:bottom w:val="single" w:sz="4" w:space="0" w:color="auto"/>
              <w:right w:val="single" w:sz="4" w:space="0" w:color="auto"/>
            </w:tcBorders>
            <w:vAlign w:val="center"/>
            <w:hideMark/>
          </w:tcPr>
          <w:p w14:paraId="166456B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26019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86AFC0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739E00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palanca de velocidades completa</w:t>
            </w:r>
          </w:p>
        </w:tc>
        <w:tc>
          <w:tcPr>
            <w:tcW w:w="1417" w:type="dxa"/>
            <w:tcBorders>
              <w:top w:val="nil"/>
              <w:left w:val="nil"/>
              <w:bottom w:val="single" w:sz="4" w:space="0" w:color="auto"/>
              <w:right w:val="single" w:sz="4" w:space="0" w:color="auto"/>
            </w:tcBorders>
            <w:vAlign w:val="center"/>
            <w:hideMark/>
          </w:tcPr>
          <w:p w14:paraId="2253641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433F5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2A9058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B53073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sensor de arranque de pedal</w:t>
            </w:r>
          </w:p>
        </w:tc>
        <w:tc>
          <w:tcPr>
            <w:tcW w:w="1417" w:type="dxa"/>
            <w:tcBorders>
              <w:top w:val="nil"/>
              <w:left w:val="nil"/>
              <w:bottom w:val="single" w:sz="4" w:space="0" w:color="auto"/>
              <w:right w:val="single" w:sz="4" w:space="0" w:color="auto"/>
            </w:tcBorders>
            <w:vAlign w:val="center"/>
            <w:hideMark/>
          </w:tcPr>
          <w:p w14:paraId="0B4964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99636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184DD6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947150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bomba de </w:t>
            </w:r>
            <w:proofErr w:type="spellStart"/>
            <w:r w:rsidRPr="00433884">
              <w:rPr>
                <w:rFonts w:ascii="Tw Cen MT" w:hAnsi="Tw Cen MT" w:cs="Arial"/>
                <w:b/>
                <w:bCs/>
              </w:rPr>
              <w:t>clutch</w:t>
            </w:r>
            <w:proofErr w:type="spellEnd"/>
            <w:r w:rsidRPr="00433884">
              <w:rPr>
                <w:rFonts w:ascii="Tw Cen MT" w:hAnsi="Tw Cen MT" w:cs="Arial"/>
                <w:b/>
                <w:bCs/>
              </w:rPr>
              <w:t xml:space="preserve"> </w:t>
            </w:r>
          </w:p>
        </w:tc>
        <w:tc>
          <w:tcPr>
            <w:tcW w:w="1417" w:type="dxa"/>
            <w:tcBorders>
              <w:top w:val="nil"/>
              <w:left w:val="nil"/>
              <w:bottom w:val="single" w:sz="4" w:space="0" w:color="auto"/>
              <w:right w:val="single" w:sz="4" w:space="0" w:color="auto"/>
            </w:tcBorders>
            <w:vAlign w:val="center"/>
            <w:hideMark/>
          </w:tcPr>
          <w:p w14:paraId="56FF15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2E976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35BD16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12EC12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chicote de velocidades</w:t>
            </w:r>
          </w:p>
        </w:tc>
        <w:tc>
          <w:tcPr>
            <w:tcW w:w="1417" w:type="dxa"/>
            <w:tcBorders>
              <w:top w:val="nil"/>
              <w:left w:val="nil"/>
              <w:bottom w:val="single" w:sz="4" w:space="0" w:color="auto"/>
              <w:right w:val="single" w:sz="4" w:space="0" w:color="auto"/>
            </w:tcBorders>
            <w:vAlign w:val="center"/>
            <w:hideMark/>
          </w:tcPr>
          <w:p w14:paraId="79B52E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6CD0C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49BCAE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47E758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kit de </w:t>
            </w:r>
            <w:proofErr w:type="spellStart"/>
            <w:r w:rsidRPr="00433884">
              <w:rPr>
                <w:rFonts w:ascii="Tw Cen MT" w:hAnsi="Tw Cen MT" w:cs="Arial"/>
                <w:b/>
                <w:bCs/>
              </w:rPr>
              <w:t>clutch</w:t>
            </w:r>
            <w:proofErr w:type="spellEnd"/>
            <w:r w:rsidRPr="00433884">
              <w:rPr>
                <w:rFonts w:ascii="Tw Cen MT" w:hAnsi="Tw Cen MT" w:cs="Arial"/>
                <w:b/>
                <w:bCs/>
              </w:rPr>
              <w:t xml:space="preserve"> (plato, disco y collarín) nuevo</w:t>
            </w:r>
          </w:p>
        </w:tc>
        <w:tc>
          <w:tcPr>
            <w:tcW w:w="1417" w:type="dxa"/>
            <w:tcBorders>
              <w:top w:val="nil"/>
              <w:left w:val="nil"/>
              <w:bottom w:val="single" w:sz="4" w:space="0" w:color="auto"/>
              <w:right w:val="single" w:sz="4" w:space="0" w:color="auto"/>
            </w:tcBorders>
            <w:vAlign w:val="center"/>
            <w:hideMark/>
          </w:tcPr>
          <w:p w14:paraId="226F8C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C7160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ADD382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7C2DFD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reten de cigüeñal trasero</w:t>
            </w:r>
          </w:p>
        </w:tc>
        <w:tc>
          <w:tcPr>
            <w:tcW w:w="1417" w:type="dxa"/>
            <w:tcBorders>
              <w:top w:val="nil"/>
              <w:left w:val="nil"/>
              <w:bottom w:val="single" w:sz="4" w:space="0" w:color="auto"/>
              <w:right w:val="single" w:sz="4" w:space="0" w:color="auto"/>
            </w:tcBorders>
            <w:vAlign w:val="center"/>
            <w:hideMark/>
          </w:tcPr>
          <w:p w14:paraId="4A1348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0CF46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6FE2DC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3C0747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soporte de caja de velocidades</w:t>
            </w:r>
          </w:p>
        </w:tc>
        <w:tc>
          <w:tcPr>
            <w:tcW w:w="1417" w:type="dxa"/>
            <w:tcBorders>
              <w:top w:val="nil"/>
              <w:left w:val="nil"/>
              <w:bottom w:val="single" w:sz="4" w:space="0" w:color="auto"/>
              <w:right w:val="single" w:sz="4" w:space="0" w:color="auto"/>
            </w:tcBorders>
            <w:vAlign w:val="center"/>
            <w:hideMark/>
          </w:tcPr>
          <w:p w14:paraId="694168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D57A9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4CA797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02EBFA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aro dentado</w:t>
            </w:r>
          </w:p>
        </w:tc>
        <w:tc>
          <w:tcPr>
            <w:tcW w:w="1417" w:type="dxa"/>
            <w:tcBorders>
              <w:top w:val="nil"/>
              <w:left w:val="nil"/>
              <w:bottom w:val="single" w:sz="4" w:space="0" w:color="auto"/>
              <w:right w:val="single" w:sz="4" w:space="0" w:color="auto"/>
            </w:tcBorders>
            <w:vAlign w:val="center"/>
            <w:hideMark/>
          </w:tcPr>
          <w:p w14:paraId="6C7C12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EEE3DE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62BEA6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A20E3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chicote de </w:t>
            </w:r>
            <w:proofErr w:type="spellStart"/>
            <w:r w:rsidRPr="00433884">
              <w:rPr>
                <w:rFonts w:ascii="Tw Cen MT" w:hAnsi="Tw Cen MT" w:cs="Arial"/>
                <w:b/>
                <w:bCs/>
              </w:rPr>
              <w:t>clutch</w:t>
            </w:r>
            <w:proofErr w:type="spellEnd"/>
          </w:p>
        </w:tc>
        <w:tc>
          <w:tcPr>
            <w:tcW w:w="1417" w:type="dxa"/>
            <w:tcBorders>
              <w:top w:val="nil"/>
              <w:left w:val="nil"/>
              <w:bottom w:val="single" w:sz="4" w:space="0" w:color="auto"/>
              <w:right w:val="single" w:sz="4" w:space="0" w:color="auto"/>
            </w:tcBorders>
            <w:vAlign w:val="center"/>
            <w:hideMark/>
          </w:tcPr>
          <w:p w14:paraId="32081A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BFB63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4B8A49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CCED6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Reparación de caja de velocidades </w:t>
            </w:r>
          </w:p>
        </w:tc>
        <w:tc>
          <w:tcPr>
            <w:tcW w:w="1417" w:type="dxa"/>
            <w:tcBorders>
              <w:top w:val="nil"/>
              <w:left w:val="nil"/>
              <w:bottom w:val="single" w:sz="4" w:space="0" w:color="auto"/>
              <w:right w:val="single" w:sz="4" w:space="0" w:color="auto"/>
            </w:tcBorders>
            <w:vAlign w:val="center"/>
            <w:hideMark/>
          </w:tcPr>
          <w:p w14:paraId="09BC5C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A4358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82359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A8E284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caja de velocidades (bajar y subir)</w:t>
            </w:r>
          </w:p>
        </w:tc>
        <w:tc>
          <w:tcPr>
            <w:tcW w:w="1417" w:type="dxa"/>
            <w:tcBorders>
              <w:top w:val="nil"/>
              <w:left w:val="nil"/>
              <w:bottom w:val="single" w:sz="4" w:space="0" w:color="auto"/>
              <w:right w:val="single" w:sz="4" w:space="0" w:color="auto"/>
            </w:tcBorders>
            <w:vAlign w:val="center"/>
            <w:hideMark/>
          </w:tcPr>
          <w:p w14:paraId="1AAC82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70492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D3D9E7D"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F4DF85B"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4. SISTEMA DE ENFRIAMIENTO </w:t>
            </w:r>
          </w:p>
        </w:tc>
      </w:tr>
      <w:tr w:rsidR="006907D6" w:rsidRPr="00433884" w14:paraId="66AF17B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FF5FCA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Tubo conector de agua</w:t>
            </w:r>
          </w:p>
        </w:tc>
        <w:tc>
          <w:tcPr>
            <w:tcW w:w="1417" w:type="dxa"/>
            <w:tcBorders>
              <w:top w:val="nil"/>
              <w:left w:val="nil"/>
              <w:bottom w:val="single" w:sz="4" w:space="0" w:color="auto"/>
              <w:right w:val="single" w:sz="4" w:space="0" w:color="auto"/>
            </w:tcBorders>
            <w:vAlign w:val="center"/>
            <w:hideMark/>
          </w:tcPr>
          <w:p w14:paraId="2AEB357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C6EEE0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3D05F3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62D29F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Tubo trasero de agua</w:t>
            </w:r>
          </w:p>
        </w:tc>
        <w:tc>
          <w:tcPr>
            <w:tcW w:w="1417" w:type="dxa"/>
            <w:tcBorders>
              <w:top w:val="nil"/>
              <w:left w:val="nil"/>
              <w:bottom w:val="single" w:sz="4" w:space="0" w:color="auto"/>
              <w:right w:val="single" w:sz="4" w:space="0" w:color="auto"/>
            </w:tcBorders>
            <w:vAlign w:val="center"/>
            <w:hideMark/>
          </w:tcPr>
          <w:p w14:paraId="6DAF86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1C6D46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55CA92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BE0D5D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Banda de motor</w:t>
            </w:r>
          </w:p>
        </w:tc>
        <w:tc>
          <w:tcPr>
            <w:tcW w:w="1417" w:type="dxa"/>
            <w:tcBorders>
              <w:top w:val="nil"/>
              <w:left w:val="nil"/>
              <w:bottom w:val="single" w:sz="4" w:space="0" w:color="auto"/>
              <w:right w:val="single" w:sz="4" w:space="0" w:color="auto"/>
            </w:tcBorders>
            <w:vAlign w:val="center"/>
            <w:hideMark/>
          </w:tcPr>
          <w:p w14:paraId="6B7846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0472B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A908997"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0ED1832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Polea tensora</w:t>
            </w:r>
          </w:p>
        </w:tc>
        <w:tc>
          <w:tcPr>
            <w:tcW w:w="1417" w:type="dxa"/>
            <w:tcBorders>
              <w:top w:val="nil"/>
              <w:left w:val="nil"/>
              <w:bottom w:val="single" w:sz="4" w:space="0" w:color="auto"/>
              <w:right w:val="single" w:sz="4" w:space="0" w:color="auto"/>
            </w:tcBorders>
            <w:vAlign w:val="center"/>
          </w:tcPr>
          <w:p w14:paraId="16A226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65BCE45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90612F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5FB313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Depósito recuperador de agua</w:t>
            </w:r>
          </w:p>
        </w:tc>
        <w:tc>
          <w:tcPr>
            <w:tcW w:w="1417" w:type="dxa"/>
            <w:tcBorders>
              <w:top w:val="nil"/>
              <w:left w:val="nil"/>
              <w:bottom w:val="single" w:sz="4" w:space="0" w:color="auto"/>
              <w:right w:val="single" w:sz="4" w:space="0" w:color="auto"/>
            </w:tcBorders>
            <w:vAlign w:val="center"/>
            <w:hideMark/>
          </w:tcPr>
          <w:p w14:paraId="009C9A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2D824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EA67DE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9119A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Tapón de depósito recuperador de agua</w:t>
            </w:r>
          </w:p>
        </w:tc>
        <w:tc>
          <w:tcPr>
            <w:tcW w:w="1417" w:type="dxa"/>
            <w:tcBorders>
              <w:top w:val="nil"/>
              <w:left w:val="nil"/>
              <w:bottom w:val="single" w:sz="4" w:space="0" w:color="auto"/>
              <w:right w:val="single" w:sz="4" w:space="0" w:color="auto"/>
            </w:tcBorders>
            <w:vAlign w:val="center"/>
            <w:hideMark/>
          </w:tcPr>
          <w:p w14:paraId="435970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92A81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75CE12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4391C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Bomba de agua</w:t>
            </w:r>
          </w:p>
        </w:tc>
        <w:tc>
          <w:tcPr>
            <w:tcW w:w="1417" w:type="dxa"/>
            <w:tcBorders>
              <w:top w:val="nil"/>
              <w:left w:val="nil"/>
              <w:bottom w:val="single" w:sz="4" w:space="0" w:color="auto"/>
              <w:right w:val="single" w:sz="4" w:space="0" w:color="auto"/>
            </w:tcBorders>
            <w:vAlign w:val="center"/>
            <w:hideMark/>
          </w:tcPr>
          <w:p w14:paraId="7E063D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061EA0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00585C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1361BE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 xml:space="preserve">Fan </w:t>
            </w:r>
            <w:proofErr w:type="spellStart"/>
            <w:r w:rsidRPr="00433884">
              <w:rPr>
                <w:rFonts w:ascii="Tw Cen MT" w:hAnsi="Tw Cen MT" w:cs="Arial"/>
                <w:b/>
                <w:bCs/>
              </w:rPr>
              <w:t>clutch</w:t>
            </w:r>
            <w:proofErr w:type="spellEnd"/>
          </w:p>
        </w:tc>
        <w:tc>
          <w:tcPr>
            <w:tcW w:w="1417" w:type="dxa"/>
            <w:tcBorders>
              <w:top w:val="nil"/>
              <w:left w:val="nil"/>
              <w:bottom w:val="single" w:sz="4" w:space="0" w:color="auto"/>
              <w:right w:val="single" w:sz="4" w:space="0" w:color="auto"/>
            </w:tcBorders>
            <w:vAlign w:val="center"/>
            <w:hideMark/>
          </w:tcPr>
          <w:p w14:paraId="33D9A0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EFB76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7C3AAB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EE9C11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Ventilador</w:t>
            </w:r>
          </w:p>
        </w:tc>
        <w:tc>
          <w:tcPr>
            <w:tcW w:w="1417" w:type="dxa"/>
            <w:tcBorders>
              <w:top w:val="nil"/>
              <w:left w:val="nil"/>
              <w:bottom w:val="single" w:sz="4" w:space="0" w:color="auto"/>
              <w:right w:val="single" w:sz="4" w:space="0" w:color="auto"/>
            </w:tcBorders>
            <w:vAlign w:val="center"/>
            <w:hideMark/>
          </w:tcPr>
          <w:p w14:paraId="68A25A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77B14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79F626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7930C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Líquido refrigerante</w:t>
            </w:r>
          </w:p>
        </w:tc>
        <w:tc>
          <w:tcPr>
            <w:tcW w:w="1417" w:type="dxa"/>
            <w:tcBorders>
              <w:top w:val="nil"/>
              <w:left w:val="nil"/>
              <w:bottom w:val="single" w:sz="4" w:space="0" w:color="auto"/>
              <w:right w:val="single" w:sz="4" w:space="0" w:color="auto"/>
            </w:tcBorders>
            <w:vAlign w:val="center"/>
            <w:hideMark/>
          </w:tcPr>
          <w:p w14:paraId="5C513D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33B5FC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4C727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89036AE" w14:textId="77777777" w:rsidR="006907D6" w:rsidRPr="00433884" w:rsidRDefault="006907D6" w:rsidP="006907D6">
            <w:pPr>
              <w:spacing w:after="240" w:line="240" w:lineRule="auto"/>
              <w:jc w:val="both"/>
              <w:rPr>
                <w:rFonts w:ascii="Tw Cen MT" w:hAnsi="Tw Cen MT" w:cs="Arial"/>
                <w:b/>
                <w:bCs/>
              </w:rPr>
            </w:pPr>
            <w:proofErr w:type="spellStart"/>
            <w:r w:rsidRPr="00433884">
              <w:rPr>
                <w:rFonts w:ascii="Tw Cen MT" w:hAnsi="Tw Cen MT" w:cs="Arial"/>
                <w:b/>
                <w:bCs/>
              </w:rPr>
              <w:t>Motoventilador</w:t>
            </w:r>
            <w:proofErr w:type="spellEnd"/>
          </w:p>
        </w:tc>
        <w:tc>
          <w:tcPr>
            <w:tcW w:w="1417" w:type="dxa"/>
            <w:tcBorders>
              <w:top w:val="nil"/>
              <w:left w:val="nil"/>
              <w:bottom w:val="single" w:sz="4" w:space="0" w:color="auto"/>
              <w:right w:val="single" w:sz="4" w:space="0" w:color="auto"/>
            </w:tcBorders>
            <w:vAlign w:val="center"/>
            <w:hideMark/>
          </w:tcPr>
          <w:p w14:paraId="7F8EA2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E087A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ACFD4B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DD14B0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Radiador</w:t>
            </w:r>
          </w:p>
        </w:tc>
        <w:tc>
          <w:tcPr>
            <w:tcW w:w="1417" w:type="dxa"/>
            <w:tcBorders>
              <w:top w:val="nil"/>
              <w:left w:val="nil"/>
              <w:bottom w:val="single" w:sz="4" w:space="0" w:color="auto"/>
              <w:right w:val="single" w:sz="4" w:space="0" w:color="auto"/>
            </w:tcBorders>
            <w:vAlign w:val="center"/>
            <w:hideMark/>
          </w:tcPr>
          <w:p w14:paraId="613729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C3365A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06E73D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22065E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Tensora de banda</w:t>
            </w:r>
          </w:p>
        </w:tc>
        <w:tc>
          <w:tcPr>
            <w:tcW w:w="1417" w:type="dxa"/>
            <w:tcBorders>
              <w:top w:val="nil"/>
              <w:left w:val="nil"/>
              <w:bottom w:val="single" w:sz="4" w:space="0" w:color="auto"/>
              <w:right w:val="single" w:sz="4" w:space="0" w:color="auto"/>
            </w:tcBorders>
            <w:vAlign w:val="center"/>
            <w:hideMark/>
          </w:tcPr>
          <w:p w14:paraId="7FF1CD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A7688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B0E6E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5FA17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superior de radiador</w:t>
            </w:r>
          </w:p>
        </w:tc>
        <w:tc>
          <w:tcPr>
            <w:tcW w:w="1417" w:type="dxa"/>
            <w:tcBorders>
              <w:top w:val="nil"/>
              <w:left w:val="nil"/>
              <w:bottom w:val="single" w:sz="4" w:space="0" w:color="auto"/>
              <w:right w:val="single" w:sz="4" w:space="0" w:color="auto"/>
            </w:tcBorders>
            <w:vAlign w:val="center"/>
            <w:hideMark/>
          </w:tcPr>
          <w:p w14:paraId="27C1B3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D1070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9863D7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F9811B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inferior de radiador</w:t>
            </w:r>
          </w:p>
        </w:tc>
        <w:tc>
          <w:tcPr>
            <w:tcW w:w="1417" w:type="dxa"/>
            <w:tcBorders>
              <w:top w:val="nil"/>
              <w:left w:val="nil"/>
              <w:bottom w:val="single" w:sz="4" w:space="0" w:color="auto"/>
              <w:right w:val="single" w:sz="4" w:space="0" w:color="auto"/>
            </w:tcBorders>
            <w:vAlign w:val="center"/>
            <w:hideMark/>
          </w:tcPr>
          <w:p w14:paraId="47EBE6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FFD75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58733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DF17F9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agua</w:t>
            </w:r>
          </w:p>
        </w:tc>
        <w:tc>
          <w:tcPr>
            <w:tcW w:w="1417" w:type="dxa"/>
            <w:tcBorders>
              <w:top w:val="nil"/>
              <w:left w:val="nil"/>
              <w:bottom w:val="single" w:sz="4" w:space="0" w:color="auto"/>
              <w:right w:val="single" w:sz="4" w:space="0" w:color="auto"/>
            </w:tcBorders>
            <w:vAlign w:val="center"/>
            <w:hideMark/>
          </w:tcPr>
          <w:p w14:paraId="24B95B1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5E940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7AAE54C"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2C4960B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calefacción</w:t>
            </w:r>
          </w:p>
        </w:tc>
        <w:tc>
          <w:tcPr>
            <w:tcW w:w="1417" w:type="dxa"/>
            <w:tcBorders>
              <w:top w:val="nil"/>
              <w:left w:val="nil"/>
              <w:bottom w:val="single" w:sz="4" w:space="0" w:color="auto"/>
              <w:right w:val="single" w:sz="4" w:space="0" w:color="auto"/>
            </w:tcBorders>
            <w:vAlign w:val="center"/>
          </w:tcPr>
          <w:p w14:paraId="16114F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312BC8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E23D50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2B7FF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Abrazadera</w:t>
            </w:r>
          </w:p>
        </w:tc>
        <w:tc>
          <w:tcPr>
            <w:tcW w:w="1417" w:type="dxa"/>
            <w:tcBorders>
              <w:top w:val="nil"/>
              <w:left w:val="nil"/>
              <w:bottom w:val="single" w:sz="4" w:space="0" w:color="auto"/>
              <w:right w:val="single" w:sz="4" w:space="0" w:color="auto"/>
            </w:tcBorders>
            <w:vAlign w:val="center"/>
            <w:hideMark/>
          </w:tcPr>
          <w:p w14:paraId="09D9A5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DA5D6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2E4CCF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FB1560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temperatura</w:t>
            </w:r>
          </w:p>
        </w:tc>
        <w:tc>
          <w:tcPr>
            <w:tcW w:w="1417" w:type="dxa"/>
            <w:tcBorders>
              <w:top w:val="nil"/>
              <w:left w:val="nil"/>
              <w:bottom w:val="single" w:sz="4" w:space="0" w:color="auto"/>
              <w:right w:val="single" w:sz="4" w:space="0" w:color="auto"/>
            </w:tcBorders>
            <w:vAlign w:val="center"/>
            <w:hideMark/>
          </w:tcPr>
          <w:p w14:paraId="713DF9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18BFF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786445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E989C7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Moto ventilador</w:t>
            </w:r>
          </w:p>
        </w:tc>
        <w:tc>
          <w:tcPr>
            <w:tcW w:w="1417" w:type="dxa"/>
            <w:tcBorders>
              <w:top w:val="nil"/>
              <w:left w:val="nil"/>
              <w:bottom w:val="single" w:sz="4" w:space="0" w:color="auto"/>
              <w:right w:val="single" w:sz="4" w:space="0" w:color="auto"/>
            </w:tcBorders>
            <w:vAlign w:val="center"/>
            <w:hideMark/>
          </w:tcPr>
          <w:p w14:paraId="7FB74E8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64D88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32B0A9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F8A0F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Tapón de radiador</w:t>
            </w:r>
          </w:p>
        </w:tc>
        <w:tc>
          <w:tcPr>
            <w:tcW w:w="1417" w:type="dxa"/>
            <w:tcBorders>
              <w:top w:val="nil"/>
              <w:left w:val="nil"/>
              <w:bottom w:val="single" w:sz="4" w:space="0" w:color="auto"/>
              <w:right w:val="single" w:sz="4" w:space="0" w:color="auto"/>
            </w:tcBorders>
            <w:vAlign w:val="center"/>
            <w:hideMark/>
          </w:tcPr>
          <w:p w14:paraId="6143D1A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1CF278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8639CD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541A8A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Termostato</w:t>
            </w:r>
          </w:p>
        </w:tc>
        <w:tc>
          <w:tcPr>
            <w:tcW w:w="1417" w:type="dxa"/>
            <w:tcBorders>
              <w:top w:val="nil"/>
              <w:left w:val="nil"/>
              <w:bottom w:val="single" w:sz="4" w:space="0" w:color="auto"/>
              <w:right w:val="single" w:sz="4" w:space="0" w:color="auto"/>
            </w:tcBorders>
            <w:vAlign w:val="center"/>
            <w:hideMark/>
          </w:tcPr>
          <w:p w14:paraId="62EF29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C1E10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F4284E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08468D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Base de termostato completa</w:t>
            </w:r>
          </w:p>
        </w:tc>
        <w:tc>
          <w:tcPr>
            <w:tcW w:w="1417" w:type="dxa"/>
            <w:tcBorders>
              <w:top w:val="nil"/>
              <w:left w:val="nil"/>
              <w:bottom w:val="single" w:sz="4" w:space="0" w:color="auto"/>
              <w:right w:val="single" w:sz="4" w:space="0" w:color="auto"/>
            </w:tcBorders>
            <w:vAlign w:val="center"/>
            <w:hideMark/>
          </w:tcPr>
          <w:p w14:paraId="12B651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76455F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F4327F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5F05C5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Tolva para ventilador</w:t>
            </w:r>
          </w:p>
        </w:tc>
        <w:tc>
          <w:tcPr>
            <w:tcW w:w="1417" w:type="dxa"/>
            <w:tcBorders>
              <w:top w:val="nil"/>
              <w:left w:val="nil"/>
              <w:bottom w:val="single" w:sz="4" w:space="0" w:color="auto"/>
              <w:right w:val="single" w:sz="4" w:space="0" w:color="auto"/>
            </w:tcBorders>
            <w:vAlign w:val="center"/>
            <w:hideMark/>
          </w:tcPr>
          <w:p w14:paraId="4114579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47032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A364AD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E61339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flexible de enfriamiento</w:t>
            </w:r>
          </w:p>
        </w:tc>
        <w:tc>
          <w:tcPr>
            <w:tcW w:w="1417" w:type="dxa"/>
            <w:tcBorders>
              <w:top w:val="nil"/>
              <w:left w:val="nil"/>
              <w:bottom w:val="single" w:sz="4" w:space="0" w:color="auto"/>
              <w:right w:val="single" w:sz="4" w:space="0" w:color="auto"/>
            </w:tcBorders>
            <w:vAlign w:val="center"/>
            <w:hideMark/>
          </w:tcPr>
          <w:p w14:paraId="220490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4277E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B0A93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FE1F1B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banda de motor</w:t>
            </w:r>
          </w:p>
        </w:tc>
        <w:tc>
          <w:tcPr>
            <w:tcW w:w="1417" w:type="dxa"/>
            <w:tcBorders>
              <w:top w:val="nil"/>
              <w:left w:val="nil"/>
              <w:bottom w:val="single" w:sz="4" w:space="0" w:color="auto"/>
              <w:right w:val="single" w:sz="4" w:space="0" w:color="auto"/>
            </w:tcBorders>
            <w:vAlign w:val="center"/>
            <w:hideMark/>
          </w:tcPr>
          <w:p w14:paraId="0A0220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EA457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0EAA60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159983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Sondear radiador</w:t>
            </w:r>
          </w:p>
        </w:tc>
        <w:tc>
          <w:tcPr>
            <w:tcW w:w="1417" w:type="dxa"/>
            <w:tcBorders>
              <w:top w:val="nil"/>
              <w:left w:val="nil"/>
              <w:bottom w:val="single" w:sz="4" w:space="0" w:color="auto"/>
              <w:right w:val="single" w:sz="4" w:space="0" w:color="auto"/>
            </w:tcBorders>
            <w:vAlign w:val="center"/>
            <w:hideMark/>
          </w:tcPr>
          <w:p w14:paraId="6530AC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763F6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BFC4EE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F03DE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Soldar radiador</w:t>
            </w:r>
          </w:p>
        </w:tc>
        <w:tc>
          <w:tcPr>
            <w:tcW w:w="1417" w:type="dxa"/>
            <w:tcBorders>
              <w:top w:val="nil"/>
              <w:left w:val="nil"/>
              <w:bottom w:val="single" w:sz="4" w:space="0" w:color="auto"/>
              <w:right w:val="single" w:sz="4" w:space="0" w:color="auto"/>
            </w:tcBorders>
            <w:vAlign w:val="center"/>
            <w:hideMark/>
          </w:tcPr>
          <w:p w14:paraId="3F8375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12C4F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02543F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96C62D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base para termostato </w:t>
            </w:r>
          </w:p>
        </w:tc>
        <w:tc>
          <w:tcPr>
            <w:tcW w:w="1417" w:type="dxa"/>
            <w:tcBorders>
              <w:top w:val="nil"/>
              <w:left w:val="nil"/>
              <w:bottom w:val="single" w:sz="4" w:space="0" w:color="auto"/>
              <w:right w:val="single" w:sz="4" w:space="0" w:color="auto"/>
            </w:tcBorders>
            <w:vAlign w:val="center"/>
            <w:hideMark/>
          </w:tcPr>
          <w:p w14:paraId="7E199B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77A769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64ECC9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0AD604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depósito recuperador de agua</w:t>
            </w:r>
          </w:p>
        </w:tc>
        <w:tc>
          <w:tcPr>
            <w:tcW w:w="1417" w:type="dxa"/>
            <w:tcBorders>
              <w:top w:val="nil"/>
              <w:left w:val="nil"/>
              <w:bottom w:val="single" w:sz="4" w:space="0" w:color="auto"/>
              <w:right w:val="single" w:sz="4" w:space="0" w:color="auto"/>
            </w:tcBorders>
            <w:vAlign w:val="center"/>
            <w:hideMark/>
          </w:tcPr>
          <w:p w14:paraId="76526B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2F183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A7C889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80BD02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tubo trasero de agua</w:t>
            </w:r>
          </w:p>
        </w:tc>
        <w:tc>
          <w:tcPr>
            <w:tcW w:w="1417" w:type="dxa"/>
            <w:tcBorders>
              <w:top w:val="nil"/>
              <w:left w:val="nil"/>
              <w:bottom w:val="single" w:sz="4" w:space="0" w:color="auto"/>
              <w:right w:val="single" w:sz="4" w:space="0" w:color="auto"/>
            </w:tcBorders>
            <w:vAlign w:val="center"/>
            <w:hideMark/>
          </w:tcPr>
          <w:p w14:paraId="283DB9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2F48AC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5E6FE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691380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bomba de agua</w:t>
            </w:r>
          </w:p>
        </w:tc>
        <w:tc>
          <w:tcPr>
            <w:tcW w:w="1417" w:type="dxa"/>
            <w:tcBorders>
              <w:top w:val="nil"/>
              <w:left w:val="nil"/>
              <w:bottom w:val="single" w:sz="4" w:space="0" w:color="auto"/>
              <w:right w:val="single" w:sz="4" w:space="0" w:color="auto"/>
            </w:tcBorders>
            <w:vAlign w:val="center"/>
            <w:hideMark/>
          </w:tcPr>
          <w:p w14:paraId="3C1FA5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50B16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3EC6D54"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02F7A33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calefacción</w:t>
            </w:r>
          </w:p>
        </w:tc>
        <w:tc>
          <w:tcPr>
            <w:tcW w:w="1417" w:type="dxa"/>
            <w:tcBorders>
              <w:top w:val="nil"/>
              <w:left w:val="nil"/>
              <w:bottom w:val="single" w:sz="4" w:space="0" w:color="auto"/>
              <w:right w:val="single" w:sz="4" w:space="0" w:color="auto"/>
            </w:tcBorders>
            <w:vAlign w:val="center"/>
          </w:tcPr>
          <w:p w14:paraId="713C8A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vAlign w:val="center"/>
          </w:tcPr>
          <w:p w14:paraId="3A9792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5635A93"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002B2A8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fan </w:t>
            </w:r>
            <w:proofErr w:type="spellStart"/>
            <w:r w:rsidRPr="00433884">
              <w:rPr>
                <w:rFonts w:ascii="Tw Cen MT" w:hAnsi="Tw Cen MT" w:cs="Arial"/>
                <w:b/>
                <w:bCs/>
              </w:rPr>
              <w:t>clutch</w:t>
            </w:r>
            <w:proofErr w:type="spellEnd"/>
          </w:p>
        </w:tc>
        <w:tc>
          <w:tcPr>
            <w:tcW w:w="1417" w:type="dxa"/>
            <w:tcBorders>
              <w:top w:val="nil"/>
              <w:left w:val="nil"/>
              <w:bottom w:val="single" w:sz="4" w:space="0" w:color="auto"/>
              <w:right w:val="single" w:sz="4" w:space="0" w:color="auto"/>
            </w:tcBorders>
            <w:vAlign w:val="center"/>
            <w:hideMark/>
          </w:tcPr>
          <w:p w14:paraId="130C20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34551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1CD68A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F966EA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ventilador</w:t>
            </w:r>
          </w:p>
        </w:tc>
        <w:tc>
          <w:tcPr>
            <w:tcW w:w="1417" w:type="dxa"/>
            <w:tcBorders>
              <w:top w:val="nil"/>
              <w:left w:val="nil"/>
              <w:bottom w:val="single" w:sz="4" w:space="0" w:color="auto"/>
              <w:right w:val="single" w:sz="4" w:space="0" w:color="auto"/>
            </w:tcBorders>
            <w:vAlign w:val="center"/>
            <w:hideMark/>
          </w:tcPr>
          <w:p w14:paraId="7920C2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8CB140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A926E6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0359DF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flexible de enfriamiento</w:t>
            </w:r>
          </w:p>
        </w:tc>
        <w:tc>
          <w:tcPr>
            <w:tcW w:w="1417" w:type="dxa"/>
            <w:tcBorders>
              <w:top w:val="nil"/>
              <w:left w:val="nil"/>
              <w:bottom w:val="single" w:sz="4" w:space="0" w:color="auto"/>
              <w:right w:val="single" w:sz="4" w:space="0" w:color="auto"/>
            </w:tcBorders>
            <w:vAlign w:val="center"/>
            <w:hideMark/>
          </w:tcPr>
          <w:p w14:paraId="03FA2D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FA5E6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DDAFE2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EA23BA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radiador</w:t>
            </w:r>
          </w:p>
        </w:tc>
        <w:tc>
          <w:tcPr>
            <w:tcW w:w="1417" w:type="dxa"/>
            <w:tcBorders>
              <w:top w:val="nil"/>
              <w:left w:val="nil"/>
              <w:bottom w:val="single" w:sz="4" w:space="0" w:color="auto"/>
              <w:right w:val="single" w:sz="4" w:space="0" w:color="auto"/>
            </w:tcBorders>
            <w:vAlign w:val="center"/>
            <w:hideMark/>
          </w:tcPr>
          <w:p w14:paraId="20D79E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AF616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EDA0F4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5551FD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del </w:t>
            </w:r>
            <w:proofErr w:type="spellStart"/>
            <w:r w:rsidRPr="00433884">
              <w:rPr>
                <w:rFonts w:ascii="Tw Cen MT" w:hAnsi="Tw Cen MT" w:cs="Arial"/>
                <w:b/>
                <w:bCs/>
              </w:rPr>
              <w:t>motoventilador</w:t>
            </w:r>
            <w:proofErr w:type="spellEnd"/>
          </w:p>
        </w:tc>
        <w:tc>
          <w:tcPr>
            <w:tcW w:w="1417" w:type="dxa"/>
            <w:tcBorders>
              <w:top w:val="nil"/>
              <w:left w:val="nil"/>
              <w:bottom w:val="single" w:sz="4" w:space="0" w:color="auto"/>
              <w:right w:val="single" w:sz="4" w:space="0" w:color="auto"/>
            </w:tcBorders>
            <w:vAlign w:val="center"/>
            <w:hideMark/>
          </w:tcPr>
          <w:p w14:paraId="5DB471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E76CE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96F64B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E87FA9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sensor de temperatura</w:t>
            </w:r>
          </w:p>
        </w:tc>
        <w:tc>
          <w:tcPr>
            <w:tcW w:w="1417" w:type="dxa"/>
            <w:tcBorders>
              <w:top w:val="nil"/>
              <w:left w:val="nil"/>
              <w:bottom w:val="single" w:sz="4" w:space="0" w:color="auto"/>
              <w:right w:val="single" w:sz="4" w:space="0" w:color="auto"/>
            </w:tcBorders>
            <w:vAlign w:val="center"/>
            <w:hideMark/>
          </w:tcPr>
          <w:p w14:paraId="71A4713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C98B5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2C4FE6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176DCD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del sensor </w:t>
            </w:r>
            <w:proofErr w:type="spellStart"/>
            <w:r w:rsidRPr="00433884">
              <w:rPr>
                <w:rFonts w:ascii="Tw Cen MT" w:hAnsi="Tw Cen MT" w:cs="Arial"/>
                <w:b/>
                <w:bCs/>
              </w:rPr>
              <w:t>motoventilador</w:t>
            </w:r>
            <w:proofErr w:type="spellEnd"/>
          </w:p>
        </w:tc>
        <w:tc>
          <w:tcPr>
            <w:tcW w:w="1417" w:type="dxa"/>
            <w:tcBorders>
              <w:top w:val="nil"/>
              <w:left w:val="nil"/>
              <w:bottom w:val="single" w:sz="4" w:space="0" w:color="auto"/>
              <w:right w:val="single" w:sz="4" w:space="0" w:color="auto"/>
            </w:tcBorders>
            <w:vAlign w:val="center"/>
            <w:hideMark/>
          </w:tcPr>
          <w:p w14:paraId="280274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13D2B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5C0A7A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A60AD7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tensor de banda</w:t>
            </w:r>
          </w:p>
        </w:tc>
        <w:tc>
          <w:tcPr>
            <w:tcW w:w="1417" w:type="dxa"/>
            <w:tcBorders>
              <w:top w:val="nil"/>
              <w:left w:val="nil"/>
              <w:bottom w:val="single" w:sz="4" w:space="0" w:color="auto"/>
              <w:right w:val="single" w:sz="4" w:space="0" w:color="auto"/>
            </w:tcBorders>
            <w:vAlign w:val="center"/>
            <w:hideMark/>
          </w:tcPr>
          <w:p w14:paraId="69EB200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C38AF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64EDFA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AEB913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termostato</w:t>
            </w:r>
          </w:p>
        </w:tc>
        <w:tc>
          <w:tcPr>
            <w:tcW w:w="1417" w:type="dxa"/>
            <w:tcBorders>
              <w:top w:val="nil"/>
              <w:left w:val="nil"/>
              <w:bottom w:val="single" w:sz="4" w:space="0" w:color="auto"/>
              <w:right w:val="single" w:sz="4" w:space="0" w:color="auto"/>
            </w:tcBorders>
            <w:vAlign w:val="center"/>
            <w:hideMark/>
          </w:tcPr>
          <w:p w14:paraId="6A2FFBD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DDD85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1AD27B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AE6712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manguera superior de radiador </w:t>
            </w:r>
          </w:p>
        </w:tc>
        <w:tc>
          <w:tcPr>
            <w:tcW w:w="1417" w:type="dxa"/>
            <w:tcBorders>
              <w:top w:val="nil"/>
              <w:left w:val="nil"/>
              <w:bottom w:val="single" w:sz="4" w:space="0" w:color="auto"/>
              <w:right w:val="single" w:sz="4" w:space="0" w:color="auto"/>
            </w:tcBorders>
            <w:vAlign w:val="center"/>
            <w:hideMark/>
          </w:tcPr>
          <w:p w14:paraId="559049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B56F2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0EB964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D98CB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manguera inferior de radiador </w:t>
            </w:r>
          </w:p>
        </w:tc>
        <w:tc>
          <w:tcPr>
            <w:tcW w:w="1417" w:type="dxa"/>
            <w:tcBorders>
              <w:top w:val="nil"/>
              <w:left w:val="nil"/>
              <w:bottom w:val="single" w:sz="4" w:space="0" w:color="auto"/>
              <w:right w:val="single" w:sz="4" w:space="0" w:color="auto"/>
            </w:tcBorders>
            <w:vAlign w:val="center"/>
            <w:hideMark/>
          </w:tcPr>
          <w:p w14:paraId="26F939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214541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E3CC12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8F209E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agua</w:t>
            </w:r>
          </w:p>
        </w:tc>
        <w:tc>
          <w:tcPr>
            <w:tcW w:w="1417" w:type="dxa"/>
            <w:tcBorders>
              <w:top w:val="nil"/>
              <w:left w:val="nil"/>
              <w:bottom w:val="single" w:sz="4" w:space="0" w:color="auto"/>
              <w:right w:val="single" w:sz="4" w:space="0" w:color="auto"/>
            </w:tcBorders>
            <w:vAlign w:val="center"/>
            <w:hideMark/>
          </w:tcPr>
          <w:p w14:paraId="4872950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ECCB4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85958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BCA700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tolva de ventilador</w:t>
            </w:r>
          </w:p>
        </w:tc>
        <w:tc>
          <w:tcPr>
            <w:tcW w:w="1417" w:type="dxa"/>
            <w:tcBorders>
              <w:top w:val="nil"/>
              <w:left w:val="nil"/>
              <w:bottom w:val="single" w:sz="4" w:space="0" w:color="auto"/>
              <w:right w:val="single" w:sz="4" w:space="0" w:color="auto"/>
            </w:tcBorders>
            <w:vAlign w:val="center"/>
            <w:hideMark/>
          </w:tcPr>
          <w:p w14:paraId="603775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A9F12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0D0441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C65D7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tubo conector de agua </w:t>
            </w:r>
          </w:p>
        </w:tc>
        <w:tc>
          <w:tcPr>
            <w:tcW w:w="1417" w:type="dxa"/>
            <w:tcBorders>
              <w:top w:val="nil"/>
              <w:left w:val="nil"/>
              <w:bottom w:val="single" w:sz="4" w:space="0" w:color="auto"/>
              <w:right w:val="single" w:sz="4" w:space="0" w:color="auto"/>
            </w:tcBorders>
            <w:vAlign w:val="center"/>
            <w:hideMark/>
          </w:tcPr>
          <w:p w14:paraId="42FBAC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C151B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627FE58"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30D06D0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polea tensora</w:t>
            </w:r>
          </w:p>
        </w:tc>
        <w:tc>
          <w:tcPr>
            <w:tcW w:w="1417" w:type="dxa"/>
            <w:tcBorders>
              <w:top w:val="nil"/>
              <w:left w:val="nil"/>
              <w:bottom w:val="single" w:sz="4" w:space="0" w:color="auto"/>
              <w:right w:val="single" w:sz="4" w:space="0" w:color="auto"/>
            </w:tcBorders>
            <w:vAlign w:val="center"/>
          </w:tcPr>
          <w:p w14:paraId="46F3CD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vAlign w:val="center"/>
          </w:tcPr>
          <w:p w14:paraId="122C3C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E708F0B"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7554CD0"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5. SISTEMA DE IGNICION </w:t>
            </w:r>
          </w:p>
        </w:tc>
      </w:tr>
      <w:tr w:rsidR="006907D6" w:rsidRPr="00433884" w14:paraId="39F3B12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F2C7DC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Bobina de encendido</w:t>
            </w:r>
          </w:p>
        </w:tc>
        <w:tc>
          <w:tcPr>
            <w:tcW w:w="1417" w:type="dxa"/>
            <w:tcBorders>
              <w:top w:val="nil"/>
              <w:left w:val="nil"/>
              <w:bottom w:val="single" w:sz="4" w:space="0" w:color="auto"/>
              <w:right w:val="single" w:sz="4" w:space="0" w:color="auto"/>
            </w:tcBorders>
            <w:vAlign w:val="center"/>
            <w:hideMark/>
          </w:tcPr>
          <w:p w14:paraId="18E1FA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057F8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37144C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DFB76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Bobina de lápiz</w:t>
            </w:r>
          </w:p>
        </w:tc>
        <w:tc>
          <w:tcPr>
            <w:tcW w:w="1417" w:type="dxa"/>
            <w:tcBorders>
              <w:top w:val="nil"/>
              <w:left w:val="nil"/>
              <w:bottom w:val="single" w:sz="4" w:space="0" w:color="auto"/>
              <w:right w:val="single" w:sz="4" w:space="0" w:color="auto"/>
            </w:tcBorders>
            <w:vAlign w:val="center"/>
            <w:hideMark/>
          </w:tcPr>
          <w:p w14:paraId="258ABD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682CF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2BE5DF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69089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Kit de distribución (tensor y banda)</w:t>
            </w:r>
          </w:p>
        </w:tc>
        <w:tc>
          <w:tcPr>
            <w:tcW w:w="1417" w:type="dxa"/>
            <w:tcBorders>
              <w:top w:val="nil"/>
              <w:left w:val="nil"/>
              <w:bottom w:val="single" w:sz="4" w:space="0" w:color="auto"/>
              <w:right w:val="single" w:sz="4" w:space="0" w:color="auto"/>
            </w:tcBorders>
            <w:vAlign w:val="center"/>
            <w:hideMark/>
          </w:tcPr>
          <w:p w14:paraId="677AA7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4" w:space="0" w:color="auto"/>
              <w:right w:val="single" w:sz="4" w:space="0" w:color="auto"/>
            </w:tcBorders>
            <w:vAlign w:val="center"/>
            <w:hideMark/>
          </w:tcPr>
          <w:p w14:paraId="6773DB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EE5C9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27FE2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Polea loca</w:t>
            </w:r>
          </w:p>
        </w:tc>
        <w:tc>
          <w:tcPr>
            <w:tcW w:w="1417" w:type="dxa"/>
            <w:tcBorders>
              <w:top w:val="nil"/>
              <w:left w:val="nil"/>
              <w:bottom w:val="single" w:sz="4" w:space="0" w:color="auto"/>
              <w:right w:val="single" w:sz="4" w:space="0" w:color="auto"/>
            </w:tcBorders>
            <w:vAlign w:val="center"/>
            <w:hideMark/>
          </w:tcPr>
          <w:p w14:paraId="654E49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767A9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32C88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06F804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Cuerpo aceleración</w:t>
            </w:r>
          </w:p>
        </w:tc>
        <w:tc>
          <w:tcPr>
            <w:tcW w:w="1417" w:type="dxa"/>
            <w:tcBorders>
              <w:top w:val="nil"/>
              <w:left w:val="nil"/>
              <w:bottom w:val="single" w:sz="4" w:space="0" w:color="auto"/>
              <w:right w:val="single" w:sz="4" w:space="0" w:color="auto"/>
            </w:tcBorders>
            <w:vAlign w:val="center"/>
            <w:hideMark/>
          </w:tcPr>
          <w:p w14:paraId="1097E7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EA4611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57230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E7D0FE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cables para bujías</w:t>
            </w:r>
          </w:p>
        </w:tc>
        <w:tc>
          <w:tcPr>
            <w:tcW w:w="1417" w:type="dxa"/>
            <w:tcBorders>
              <w:top w:val="nil"/>
              <w:left w:val="nil"/>
              <w:bottom w:val="single" w:sz="4" w:space="0" w:color="auto"/>
              <w:right w:val="single" w:sz="4" w:space="0" w:color="auto"/>
            </w:tcBorders>
            <w:vAlign w:val="center"/>
            <w:hideMark/>
          </w:tcPr>
          <w:p w14:paraId="6ED811B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22CA2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F2AA43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BB0AA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Rotor para distribuidor</w:t>
            </w:r>
          </w:p>
        </w:tc>
        <w:tc>
          <w:tcPr>
            <w:tcW w:w="1417" w:type="dxa"/>
            <w:tcBorders>
              <w:top w:val="nil"/>
              <w:left w:val="nil"/>
              <w:bottom w:val="single" w:sz="4" w:space="0" w:color="auto"/>
              <w:right w:val="single" w:sz="4" w:space="0" w:color="auto"/>
            </w:tcBorders>
            <w:vAlign w:val="center"/>
            <w:hideMark/>
          </w:tcPr>
          <w:p w14:paraId="3A9430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219B4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51B83F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E9BE4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Arnés a sensor de </w:t>
            </w:r>
            <w:proofErr w:type="spellStart"/>
            <w:r w:rsidRPr="00433884">
              <w:rPr>
                <w:rFonts w:ascii="Tw Cen MT" w:hAnsi="Tw Cen MT" w:cs="Arial"/>
                <w:b/>
                <w:bCs/>
              </w:rPr>
              <w:t>cigueñal</w:t>
            </w:r>
            <w:proofErr w:type="spellEnd"/>
          </w:p>
        </w:tc>
        <w:tc>
          <w:tcPr>
            <w:tcW w:w="1417" w:type="dxa"/>
            <w:tcBorders>
              <w:top w:val="nil"/>
              <w:left w:val="nil"/>
              <w:bottom w:val="single" w:sz="4" w:space="0" w:color="auto"/>
              <w:right w:val="single" w:sz="4" w:space="0" w:color="auto"/>
            </w:tcBorders>
            <w:vAlign w:val="center"/>
            <w:hideMark/>
          </w:tcPr>
          <w:p w14:paraId="2F3642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FB2455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01ACD6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BA1336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cigüeñal</w:t>
            </w:r>
          </w:p>
        </w:tc>
        <w:tc>
          <w:tcPr>
            <w:tcW w:w="1417" w:type="dxa"/>
            <w:tcBorders>
              <w:top w:val="nil"/>
              <w:left w:val="nil"/>
              <w:bottom w:val="single" w:sz="4" w:space="0" w:color="auto"/>
              <w:right w:val="single" w:sz="4" w:space="0" w:color="auto"/>
            </w:tcBorders>
            <w:vAlign w:val="center"/>
            <w:hideMark/>
          </w:tcPr>
          <w:p w14:paraId="423EC1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C7F06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644F5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F46788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árbol de levas</w:t>
            </w:r>
          </w:p>
        </w:tc>
        <w:tc>
          <w:tcPr>
            <w:tcW w:w="1417" w:type="dxa"/>
            <w:tcBorders>
              <w:top w:val="nil"/>
              <w:left w:val="nil"/>
              <w:bottom w:val="single" w:sz="4" w:space="0" w:color="auto"/>
              <w:right w:val="single" w:sz="4" w:space="0" w:color="auto"/>
            </w:tcBorders>
            <w:vAlign w:val="center"/>
            <w:hideMark/>
          </w:tcPr>
          <w:p w14:paraId="1D8AAE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C64C8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DB6388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045A17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árbol de levas</w:t>
            </w:r>
          </w:p>
        </w:tc>
        <w:tc>
          <w:tcPr>
            <w:tcW w:w="1417" w:type="dxa"/>
            <w:tcBorders>
              <w:top w:val="nil"/>
              <w:left w:val="nil"/>
              <w:bottom w:val="single" w:sz="4" w:space="0" w:color="auto"/>
              <w:right w:val="single" w:sz="4" w:space="0" w:color="auto"/>
            </w:tcBorders>
            <w:vAlign w:val="center"/>
            <w:hideMark/>
          </w:tcPr>
          <w:p w14:paraId="7A5118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41BE8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B8F8B9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2A366D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temperatura de aceite</w:t>
            </w:r>
          </w:p>
        </w:tc>
        <w:tc>
          <w:tcPr>
            <w:tcW w:w="1417" w:type="dxa"/>
            <w:tcBorders>
              <w:top w:val="nil"/>
              <w:left w:val="nil"/>
              <w:bottom w:val="single" w:sz="4" w:space="0" w:color="auto"/>
              <w:right w:val="single" w:sz="4" w:space="0" w:color="auto"/>
            </w:tcBorders>
            <w:vAlign w:val="center"/>
            <w:hideMark/>
          </w:tcPr>
          <w:p w14:paraId="71AC16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1DE63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48EDD6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CEAFC6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sensor de temperatura de aceite</w:t>
            </w:r>
          </w:p>
        </w:tc>
        <w:tc>
          <w:tcPr>
            <w:tcW w:w="1417" w:type="dxa"/>
            <w:tcBorders>
              <w:top w:val="nil"/>
              <w:left w:val="nil"/>
              <w:bottom w:val="single" w:sz="4" w:space="0" w:color="auto"/>
              <w:right w:val="single" w:sz="4" w:space="0" w:color="auto"/>
            </w:tcBorders>
            <w:vAlign w:val="center"/>
            <w:hideMark/>
          </w:tcPr>
          <w:p w14:paraId="6DE16EC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C62C7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F62113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7D1205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temperatura de agua</w:t>
            </w:r>
          </w:p>
        </w:tc>
        <w:tc>
          <w:tcPr>
            <w:tcW w:w="1417" w:type="dxa"/>
            <w:tcBorders>
              <w:top w:val="nil"/>
              <w:left w:val="nil"/>
              <w:bottom w:val="single" w:sz="4" w:space="0" w:color="auto"/>
              <w:right w:val="single" w:sz="4" w:space="0" w:color="auto"/>
            </w:tcBorders>
            <w:vAlign w:val="center"/>
            <w:hideMark/>
          </w:tcPr>
          <w:p w14:paraId="1CD1CA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7533D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55C012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03BA86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sensor de oxigeno</w:t>
            </w:r>
          </w:p>
        </w:tc>
        <w:tc>
          <w:tcPr>
            <w:tcW w:w="1417" w:type="dxa"/>
            <w:tcBorders>
              <w:top w:val="nil"/>
              <w:left w:val="nil"/>
              <w:bottom w:val="single" w:sz="4" w:space="0" w:color="auto"/>
              <w:right w:val="single" w:sz="4" w:space="0" w:color="auto"/>
            </w:tcBorders>
            <w:vAlign w:val="center"/>
            <w:hideMark/>
          </w:tcPr>
          <w:p w14:paraId="4BB832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46658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3B6A7A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A60D9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oxigeno</w:t>
            </w:r>
          </w:p>
        </w:tc>
        <w:tc>
          <w:tcPr>
            <w:tcW w:w="1417" w:type="dxa"/>
            <w:tcBorders>
              <w:top w:val="nil"/>
              <w:left w:val="nil"/>
              <w:bottom w:val="single" w:sz="4" w:space="0" w:color="auto"/>
              <w:right w:val="single" w:sz="4" w:space="0" w:color="auto"/>
            </w:tcBorders>
            <w:vAlign w:val="center"/>
            <w:hideMark/>
          </w:tcPr>
          <w:p w14:paraId="4E6519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7A157E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52D4F4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14A0D2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Tapa de distribuidor</w:t>
            </w:r>
          </w:p>
        </w:tc>
        <w:tc>
          <w:tcPr>
            <w:tcW w:w="1417" w:type="dxa"/>
            <w:tcBorders>
              <w:top w:val="nil"/>
              <w:left w:val="nil"/>
              <w:bottom w:val="single" w:sz="4" w:space="0" w:color="auto"/>
              <w:right w:val="single" w:sz="4" w:space="0" w:color="auto"/>
            </w:tcBorders>
            <w:vAlign w:val="center"/>
            <w:hideMark/>
          </w:tcPr>
          <w:p w14:paraId="00E865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E9BAC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BC61FF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647253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sensor MAP/MAF</w:t>
            </w:r>
          </w:p>
        </w:tc>
        <w:tc>
          <w:tcPr>
            <w:tcW w:w="1417" w:type="dxa"/>
            <w:tcBorders>
              <w:top w:val="nil"/>
              <w:left w:val="nil"/>
              <w:bottom w:val="single" w:sz="4" w:space="0" w:color="auto"/>
              <w:right w:val="single" w:sz="4" w:space="0" w:color="auto"/>
            </w:tcBorders>
            <w:vAlign w:val="center"/>
            <w:hideMark/>
          </w:tcPr>
          <w:p w14:paraId="426C9C2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BB076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77A7C7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C450D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MAP/MAF</w:t>
            </w:r>
          </w:p>
        </w:tc>
        <w:tc>
          <w:tcPr>
            <w:tcW w:w="1417" w:type="dxa"/>
            <w:tcBorders>
              <w:top w:val="nil"/>
              <w:left w:val="nil"/>
              <w:bottom w:val="single" w:sz="4" w:space="0" w:color="auto"/>
              <w:right w:val="single" w:sz="4" w:space="0" w:color="auto"/>
            </w:tcBorders>
            <w:vAlign w:val="center"/>
            <w:hideMark/>
          </w:tcPr>
          <w:p w14:paraId="785F393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82250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059A01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10578F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Distribuidor completo</w:t>
            </w:r>
          </w:p>
        </w:tc>
        <w:tc>
          <w:tcPr>
            <w:tcW w:w="1417" w:type="dxa"/>
            <w:tcBorders>
              <w:top w:val="nil"/>
              <w:left w:val="nil"/>
              <w:bottom w:val="single" w:sz="4" w:space="0" w:color="auto"/>
              <w:right w:val="single" w:sz="4" w:space="0" w:color="auto"/>
            </w:tcBorders>
            <w:vAlign w:val="center"/>
            <w:hideMark/>
          </w:tcPr>
          <w:p w14:paraId="19FF25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C45E47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9B9EE1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960431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sensor TPS</w:t>
            </w:r>
          </w:p>
        </w:tc>
        <w:tc>
          <w:tcPr>
            <w:tcW w:w="1417" w:type="dxa"/>
            <w:tcBorders>
              <w:top w:val="nil"/>
              <w:left w:val="nil"/>
              <w:bottom w:val="single" w:sz="4" w:space="0" w:color="auto"/>
              <w:right w:val="single" w:sz="4" w:space="0" w:color="auto"/>
            </w:tcBorders>
            <w:vAlign w:val="center"/>
            <w:hideMark/>
          </w:tcPr>
          <w:p w14:paraId="1CFA98E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4C9B88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7C4C2F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CF08FC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módulo o computadora</w:t>
            </w:r>
          </w:p>
        </w:tc>
        <w:tc>
          <w:tcPr>
            <w:tcW w:w="1417" w:type="dxa"/>
            <w:tcBorders>
              <w:top w:val="nil"/>
              <w:left w:val="nil"/>
              <w:bottom w:val="single" w:sz="4" w:space="0" w:color="auto"/>
              <w:right w:val="single" w:sz="4" w:space="0" w:color="auto"/>
            </w:tcBorders>
            <w:vAlign w:val="center"/>
            <w:hideMark/>
          </w:tcPr>
          <w:p w14:paraId="43C966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07FF41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8E258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278740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Arnés módulo DIS </w:t>
            </w:r>
          </w:p>
        </w:tc>
        <w:tc>
          <w:tcPr>
            <w:tcW w:w="1417" w:type="dxa"/>
            <w:tcBorders>
              <w:top w:val="nil"/>
              <w:left w:val="nil"/>
              <w:bottom w:val="single" w:sz="4" w:space="0" w:color="auto"/>
              <w:right w:val="single" w:sz="4" w:space="0" w:color="auto"/>
            </w:tcBorders>
            <w:vAlign w:val="center"/>
            <w:hideMark/>
          </w:tcPr>
          <w:p w14:paraId="62089C9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F6B46F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D48AFA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541B37B" w14:textId="77777777" w:rsidR="006907D6" w:rsidRPr="00433884" w:rsidRDefault="006907D6" w:rsidP="006907D6">
            <w:pPr>
              <w:spacing w:after="240" w:line="240" w:lineRule="auto"/>
              <w:jc w:val="both"/>
              <w:rPr>
                <w:rFonts w:ascii="Tw Cen MT" w:hAnsi="Tw Cen MT" w:cs="Arial"/>
                <w:b/>
                <w:bCs/>
              </w:rPr>
            </w:pPr>
            <w:proofErr w:type="gramStart"/>
            <w:r w:rsidRPr="00433884">
              <w:rPr>
                <w:rFonts w:ascii="Tw Cen MT" w:hAnsi="Tw Cen MT" w:cs="Arial"/>
                <w:b/>
                <w:bCs/>
              </w:rPr>
              <w:t>Módulo  DIS</w:t>
            </w:r>
            <w:proofErr w:type="gramEnd"/>
          </w:p>
        </w:tc>
        <w:tc>
          <w:tcPr>
            <w:tcW w:w="1417" w:type="dxa"/>
            <w:tcBorders>
              <w:top w:val="nil"/>
              <w:left w:val="nil"/>
              <w:bottom w:val="single" w:sz="4" w:space="0" w:color="auto"/>
              <w:right w:val="single" w:sz="4" w:space="0" w:color="auto"/>
            </w:tcBorders>
            <w:vAlign w:val="center"/>
            <w:hideMark/>
          </w:tcPr>
          <w:p w14:paraId="548F6B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D2C085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EC526D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87361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válvula IAC</w:t>
            </w:r>
          </w:p>
        </w:tc>
        <w:tc>
          <w:tcPr>
            <w:tcW w:w="1417" w:type="dxa"/>
            <w:tcBorders>
              <w:top w:val="nil"/>
              <w:left w:val="nil"/>
              <w:bottom w:val="single" w:sz="4" w:space="0" w:color="auto"/>
              <w:right w:val="single" w:sz="4" w:space="0" w:color="auto"/>
            </w:tcBorders>
            <w:vAlign w:val="center"/>
            <w:hideMark/>
          </w:tcPr>
          <w:p w14:paraId="6631FD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6E809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E7BE03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C710F4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IAC</w:t>
            </w:r>
          </w:p>
        </w:tc>
        <w:tc>
          <w:tcPr>
            <w:tcW w:w="1417" w:type="dxa"/>
            <w:tcBorders>
              <w:top w:val="nil"/>
              <w:left w:val="nil"/>
              <w:bottom w:val="single" w:sz="4" w:space="0" w:color="auto"/>
              <w:right w:val="single" w:sz="4" w:space="0" w:color="auto"/>
            </w:tcBorders>
            <w:vAlign w:val="center"/>
            <w:hideMark/>
          </w:tcPr>
          <w:p w14:paraId="78630D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AF971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EB86A5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154E6D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Arnés a sensor de velocidad</w:t>
            </w:r>
          </w:p>
        </w:tc>
        <w:tc>
          <w:tcPr>
            <w:tcW w:w="1417" w:type="dxa"/>
            <w:tcBorders>
              <w:top w:val="nil"/>
              <w:left w:val="nil"/>
              <w:bottom w:val="single" w:sz="4" w:space="0" w:color="auto"/>
              <w:right w:val="single" w:sz="4" w:space="0" w:color="auto"/>
            </w:tcBorders>
            <w:vAlign w:val="center"/>
            <w:hideMark/>
          </w:tcPr>
          <w:p w14:paraId="01285F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4D948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2D0DFB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3D4C7A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 xml:space="preserve">Sensor de velocidad </w:t>
            </w:r>
          </w:p>
        </w:tc>
        <w:tc>
          <w:tcPr>
            <w:tcW w:w="1417" w:type="dxa"/>
            <w:tcBorders>
              <w:top w:val="nil"/>
              <w:left w:val="nil"/>
              <w:bottom w:val="single" w:sz="4" w:space="0" w:color="auto"/>
              <w:right w:val="single" w:sz="4" w:space="0" w:color="auto"/>
            </w:tcBorders>
            <w:vAlign w:val="center"/>
            <w:hideMark/>
          </w:tcPr>
          <w:p w14:paraId="34FB70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D1B7E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CA8D67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2223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sensor de oxigeno</w:t>
            </w:r>
          </w:p>
        </w:tc>
        <w:tc>
          <w:tcPr>
            <w:tcW w:w="1417" w:type="dxa"/>
            <w:tcBorders>
              <w:top w:val="nil"/>
              <w:left w:val="nil"/>
              <w:bottom w:val="single" w:sz="4" w:space="0" w:color="auto"/>
              <w:right w:val="single" w:sz="4" w:space="0" w:color="auto"/>
            </w:tcBorders>
            <w:vAlign w:val="center"/>
            <w:hideMark/>
          </w:tcPr>
          <w:p w14:paraId="22B28B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vAlign w:val="center"/>
            <w:hideMark/>
          </w:tcPr>
          <w:p w14:paraId="36ACC2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B5023B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37FF3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sensor de oxígeno</w:t>
            </w:r>
          </w:p>
        </w:tc>
        <w:tc>
          <w:tcPr>
            <w:tcW w:w="1417" w:type="dxa"/>
            <w:tcBorders>
              <w:top w:val="nil"/>
              <w:left w:val="nil"/>
              <w:bottom w:val="single" w:sz="4" w:space="0" w:color="auto"/>
              <w:right w:val="single" w:sz="4" w:space="0" w:color="auto"/>
            </w:tcBorders>
            <w:vAlign w:val="center"/>
            <w:hideMark/>
          </w:tcPr>
          <w:p w14:paraId="43471AC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9DC16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F756C9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76457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tapa del distribuidor</w:t>
            </w:r>
          </w:p>
        </w:tc>
        <w:tc>
          <w:tcPr>
            <w:tcW w:w="1417" w:type="dxa"/>
            <w:tcBorders>
              <w:top w:val="nil"/>
              <w:left w:val="nil"/>
              <w:bottom w:val="single" w:sz="4" w:space="0" w:color="auto"/>
              <w:right w:val="single" w:sz="4" w:space="0" w:color="auto"/>
            </w:tcBorders>
            <w:vAlign w:val="center"/>
            <w:hideMark/>
          </w:tcPr>
          <w:p w14:paraId="205301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B79EC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8E20BB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6D4992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rotor</w:t>
            </w:r>
          </w:p>
        </w:tc>
        <w:tc>
          <w:tcPr>
            <w:tcW w:w="1417" w:type="dxa"/>
            <w:tcBorders>
              <w:top w:val="nil"/>
              <w:left w:val="nil"/>
              <w:bottom w:val="single" w:sz="4" w:space="0" w:color="auto"/>
              <w:right w:val="single" w:sz="4" w:space="0" w:color="auto"/>
            </w:tcBorders>
            <w:vAlign w:val="center"/>
            <w:hideMark/>
          </w:tcPr>
          <w:p w14:paraId="350355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BF74A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7CF25C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E8C15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sensor cigüeñal</w:t>
            </w:r>
          </w:p>
        </w:tc>
        <w:tc>
          <w:tcPr>
            <w:tcW w:w="1417" w:type="dxa"/>
            <w:tcBorders>
              <w:top w:val="nil"/>
              <w:left w:val="nil"/>
              <w:bottom w:val="single" w:sz="4" w:space="0" w:color="auto"/>
              <w:right w:val="single" w:sz="4" w:space="0" w:color="auto"/>
            </w:tcBorders>
            <w:vAlign w:val="center"/>
            <w:hideMark/>
          </w:tcPr>
          <w:p w14:paraId="464D76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4C515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1B916D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0E9385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sensor de árbol de levas</w:t>
            </w:r>
          </w:p>
        </w:tc>
        <w:tc>
          <w:tcPr>
            <w:tcW w:w="1417" w:type="dxa"/>
            <w:tcBorders>
              <w:top w:val="nil"/>
              <w:left w:val="nil"/>
              <w:bottom w:val="single" w:sz="4" w:space="0" w:color="auto"/>
              <w:right w:val="single" w:sz="4" w:space="0" w:color="auto"/>
            </w:tcBorders>
            <w:vAlign w:val="center"/>
            <w:hideMark/>
          </w:tcPr>
          <w:p w14:paraId="2E22E4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B94AC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F47424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AF286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sensor MAF/MAP</w:t>
            </w:r>
          </w:p>
        </w:tc>
        <w:tc>
          <w:tcPr>
            <w:tcW w:w="1417" w:type="dxa"/>
            <w:tcBorders>
              <w:top w:val="nil"/>
              <w:left w:val="nil"/>
              <w:bottom w:val="single" w:sz="4" w:space="0" w:color="auto"/>
              <w:right w:val="single" w:sz="4" w:space="0" w:color="auto"/>
            </w:tcBorders>
            <w:vAlign w:val="center"/>
            <w:hideMark/>
          </w:tcPr>
          <w:p w14:paraId="1EADC4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B58F8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4E1513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BC69F6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distribuidor completo</w:t>
            </w:r>
          </w:p>
        </w:tc>
        <w:tc>
          <w:tcPr>
            <w:tcW w:w="1417" w:type="dxa"/>
            <w:tcBorders>
              <w:top w:val="nil"/>
              <w:left w:val="nil"/>
              <w:bottom w:val="single" w:sz="4" w:space="0" w:color="auto"/>
              <w:right w:val="single" w:sz="4" w:space="0" w:color="auto"/>
            </w:tcBorders>
            <w:vAlign w:val="center"/>
            <w:hideMark/>
          </w:tcPr>
          <w:p w14:paraId="2DDEAF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2EC78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AD02A5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2F5814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módulo o computadora</w:t>
            </w:r>
          </w:p>
        </w:tc>
        <w:tc>
          <w:tcPr>
            <w:tcW w:w="1417" w:type="dxa"/>
            <w:tcBorders>
              <w:top w:val="nil"/>
              <w:left w:val="nil"/>
              <w:bottom w:val="single" w:sz="4" w:space="0" w:color="auto"/>
              <w:right w:val="single" w:sz="4" w:space="0" w:color="auto"/>
            </w:tcBorders>
            <w:vAlign w:val="center"/>
            <w:hideMark/>
          </w:tcPr>
          <w:p w14:paraId="7F6E24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F696E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C71CFF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EF4718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arnés a sensor TPS </w:t>
            </w:r>
          </w:p>
        </w:tc>
        <w:tc>
          <w:tcPr>
            <w:tcW w:w="1417" w:type="dxa"/>
            <w:tcBorders>
              <w:top w:val="nil"/>
              <w:left w:val="nil"/>
              <w:bottom w:val="single" w:sz="4" w:space="0" w:color="auto"/>
              <w:right w:val="single" w:sz="4" w:space="0" w:color="auto"/>
            </w:tcBorders>
            <w:vAlign w:val="center"/>
            <w:hideMark/>
          </w:tcPr>
          <w:p w14:paraId="72B4AE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89AF9E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795996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44D1D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sensor de velocidad</w:t>
            </w:r>
          </w:p>
        </w:tc>
        <w:tc>
          <w:tcPr>
            <w:tcW w:w="1417" w:type="dxa"/>
            <w:tcBorders>
              <w:top w:val="nil"/>
              <w:left w:val="nil"/>
              <w:bottom w:val="single" w:sz="4" w:space="0" w:color="auto"/>
              <w:right w:val="single" w:sz="4" w:space="0" w:color="auto"/>
            </w:tcBorders>
            <w:vAlign w:val="center"/>
            <w:hideMark/>
          </w:tcPr>
          <w:p w14:paraId="3C31D52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ECC1D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38DA81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12A408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líneas al sistema de modulo o computadora</w:t>
            </w:r>
          </w:p>
        </w:tc>
        <w:tc>
          <w:tcPr>
            <w:tcW w:w="1417" w:type="dxa"/>
            <w:tcBorders>
              <w:top w:val="nil"/>
              <w:left w:val="nil"/>
              <w:bottom w:val="single" w:sz="4" w:space="0" w:color="auto"/>
              <w:right w:val="single" w:sz="4" w:space="0" w:color="auto"/>
            </w:tcBorders>
            <w:vAlign w:val="center"/>
            <w:hideMark/>
          </w:tcPr>
          <w:p w14:paraId="6CFA8B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2D514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C25E3B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C7568D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módulo DIS </w:t>
            </w:r>
          </w:p>
        </w:tc>
        <w:tc>
          <w:tcPr>
            <w:tcW w:w="1417" w:type="dxa"/>
            <w:tcBorders>
              <w:top w:val="nil"/>
              <w:left w:val="nil"/>
              <w:bottom w:val="single" w:sz="4" w:space="0" w:color="auto"/>
              <w:right w:val="single" w:sz="4" w:space="0" w:color="auto"/>
            </w:tcBorders>
            <w:vAlign w:val="center"/>
            <w:hideMark/>
          </w:tcPr>
          <w:p w14:paraId="0F440A0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04257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74BD40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49CAF8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válvula IAC</w:t>
            </w:r>
          </w:p>
        </w:tc>
        <w:tc>
          <w:tcPr>
            <w:tcW w:w="1417" w:type="dxa"/>
            <w:tcBorders>
              <w:top w:val="nil"/>
              <w:left w:val="nil"/>
              <w:bottom w:val="single" w:sz="4" w:space="0" w:color="auto"/>
              <w:right w:val="single" w:sz="4" w:space="0" w:color="auto"/>
            </w:tcBorders>
            <w:vAlign w:val="center"/>
            <w:hideMark/>
          </w:tcPr>
          <w:p w14:paraId="6A05B6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82A3B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1A023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31264F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bobina de lápiz</w:t>
            </w:r>
          </w:p>
        </w:tc>
        <w:tc>
          <w:tcPr>
            <w:tcW w:w="1417" w:type="dxa"/>
            <w:tcBorders>
              <w:top w:val="nil"/>
              <w:left w:val="nil"/>
              <w:bottom w:val="single" w:sz="4" w:space="0" w:color="auto"/>
              <w:right w:val="single" w:sz="4" w:space="0" w:color="auto"/>
            </w:tcBorders>
            <w:vAlign w:val="center"/>
            <w:hideMark/>
          </w:tcPr>
          <w:p w14:paraId="73B82F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C0AA2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B18523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3D4E6C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cuerpo de aceleración</w:t>
            </w:r>
          </w:p>
        </w:tc>
        <w:tc>
          <w:tcPr>
            <w:tcW w:w="1417" w:type="dxa"/>
            <w:tcBorders>
              <w:top w:val="nil"/>
              <w:left w:val="nil"/>
              <w:bottom w:val="single" w:sz="4" w:space="0" w:color="auto"/>
              <w:right w:val="single" w:sz="4" w:space="0" w:color="auto"/>
            </w:tcBorders>
            <w:vAlign w:val="center"/>
            <w:hideMark/>
          </w:tcPr>
          <w:p w14:paraId="79A558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75320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C019CF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F165CD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Sensor de velocidad </w:t>
            </w:r>
          </w:p>
        </w:tc>
        <w:tc>
          <w:tcPr>
            <w:tcW w:w="1417" w:type="dxa"/>
            <w:tcBorders>
              <w:top w:val="nil"/>
              <w:left w:val="nil"/>
              <w:bottom w:val="single" w:sz="4" w:space="0" w:color="auto"/>
              <w:right w:val="single" w:sz="4" w:space="0" w:color="auto"/>
            </w:tcBorders>
            <w:vAlign w:val="center"/>
            <w:hideMark/>
          </w:tcPr>
          <w:p w14:paraId="77F3CC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EF9B0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D1235DC"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54EEA0E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módulo DIS</w:t>
            </w:r>
          </w:p>
        </w:tc>
        <w:tc>
          <w:tcPr>
            <w:tcW w:w="1417" w:type="dxa"/>
            <w:tcBorders>
              <w:top w:val="nil"/>
              <w:left w:val="nil"/>
              <w:bottom w:val="single" w:sz="4" w:space="0" w:color="auto"/>
              <w:right w:val="single" w:sz="4" w:space="0" w:color="auto"/>
            </w:tcBorders>
            <w:vAlign w:val="center"/>
            <w:hideMark/>
          </w:tcPr>
          <w:p w14:paraId="61A029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85C03F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EEA262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EA92C2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sensor de cigüeñal</w:t>
            </w:r>
          </w:p>
        </w:tc>
        <w:tc>
          <w:tcPr>
            <w:tcW w:w="1417" w:type="dxa"/>
            <w:tcBorders>
              <w:top w:val="nil"/>
              <w:left w:val="nil"/>
              <w:bottom w:val="single" w:sz="4" w:space="0" w:color="auto"/>
              <w:right w:val="single" w:sz="4" w:space="0" w:color="auto"/>
            </w:tcBorders>
            <w:vAlign w:val="center"/>
            <w:hideMark/>
          </w:tcPr>
          <w:p w14:paraId="5B1008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12977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96A94F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7C646F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árbol de levas</w:t>
            </w:r>
          </w:p>
        </w:tc>
        <w:tc>
          <w:tcPr>
            <w:tcW w:w="1417" w:type="dxa"/>
            <w:tcBorders>
              <w:top w:val="nil"/>
              <w:left w:val="nil"/>
              <w:bottom w:val="single" w:sz="4" w:space="0" w:color="auto"/>
              <w:right w:val="single" w:sz="4" w:space="0" w:color="auto"/>
            </w:tcBorders>
            <w:vAlign w:val="center"/>
            <w:hideMark/>
          </w:tcPr>
          <w:p w14:paraId="0C9E20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96381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EB0044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8E270D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sensor de temperatura de aceite</w:t>
            </w:r>
          </w:p>
        </w:tc>
        <w:tc>
          <w:tcPr>
            <w:tcW w:w="1417" w:type="dxa"/>
            <w:tcBorders>
              <w:top w:val="nil"/>
              <w:left w:val="nil"/>
              <w:bottom w:val="single" w:sz="4" w:space="0" w:color="auto"/>
              <w:right w:val="single" w:sz="4" w:space="0" w:color="auto"/>
            </w:tcBorders>
            <w:vAlign w:val="center"/>
            <w:hideMark/>
          </w:tcPr>
          <w:p w14:paraId="620F09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5FF50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A457E1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1A1F3B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válvula IAC</w:t>
            </w:r>
          </w:p>
        </w:tc>
        <w:tc>
          <w:tcPr>
            <w:tcW w:w="1417" w:type="dxa"/>
            <w:tcBorders>
              <w:top w:val="nil"/>
              <w:left w:val="nil"/>
              <w:bottom w:val="single" w:sz="4" w:space="0" w:color="auto"/>
              <w:right w:val="single" w:sz="4" w:space="0" w:color="auto"/>
            </w:tcBorders>
            <w:vAlign w:val="center"/>
            <w:hideMark/>
          </w:tcPr>
          <w:p w14:paraId="5D0E68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CBD6E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89758D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70324C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polea loca</w:t>
            </w:r>
          </w:p>
        </w:tc>
        <w:tc>
          <w:tcPr>
            <w:tcW w:w="1417" w:type="dxa"/>
            <w:tcBorders>
              <w:top w:val="nil"/>
              <w:left w:val="nil"/>
              <w:bottom w:val="single" w:sz="4" w:space="0" w:color="auto"/>
              <w:right w:val="single" w:sz="4" w:space="0" w:color="auto"/>
            </w:tcBorders>
            <w:vAlign w:val="center"/>
            <w:hideMark/>
          </w:tcPr>
          <w:p w14:paraId="0EA6B9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D3155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1FD9E7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38EB0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arnés a sensor MAF o MAP</w:t>
            </w:r>
          </w:p>
        </w:tc>
        <w:tc>
          <w:tcPr>
            <w:tcW w:w="1417" w:type="dxa"/>
            <w:tcBorders>
              <w:top w:val="nil"/>
              <w:left w:val="nil"/>
              <w:bottom w:val="single" w:sz="4" w:space="0" w:color="auto"/>
              <w:right w:val="single" w:sz="4" w:space="0" w:color="auto"/>
            </w:tcBorders>
            <w:vAlign w:val="center"/>
            <w:hideMark/>
          </w:tcPr>
          <w:p w14:paraId="3F9D56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1FC957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58BD14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9B403B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computadora</w:t>
            </w:r>
          </w:p>
        </w:tc>
        <w:tc>
          <w:tcPr>
            <w:tcW w:w="1417" w:type="dxa"/>
            <w:tcBorders>
              <w:top w:val="nil"/>
              <w:left w:val="nil"/>
              <w:bottom w:val="single" w:sz="4" w:space="0" w:color="auto"/>
              <w:right w:val="single" w:sz="4" w:space="0" w:color="auto"/>
            </w:tcBorders>
            <w:vAlign w:val="center"/>
            <w:hideMark/>
          </w:tcPr>
          <w:p w14:paraId="29FFFC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C9970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2EB4E6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FE7BE4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sensor de temperatura de agua </w:t>
            </w:r>
          </w:p>
        </w:tc>
        <w:tc>
          <w:tcPr>
            <w:tcW w:w="1417" w:type="dxa"/>
            <w:tcBorders>
              <w:top w:val="nil"/>
              <w:left w:val="nil"/>
              <w:bottom w:val="single" w:sz="4" w:space="0" w:color="auto"/>
              <w:right w:val="single" w:sz="4" w:space="0" w:color="auto"/>
            </w:tcBorders>
            <w:vAlign w:val="center"/>
            <w:hideMark/>
          </w:tcPr>
          <w:p w14:paraId="587C43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24883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134FA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82B964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sensor de temperatura de aceite</w:t>
            </w:r>
          </w:p>
        </w:tc>
        <w:tc>
          <w:tcPr>
            <w:tcW w:w="1417" w:type="dxa"/>
            <w:tcBorders>
              <w:top w:val="nil"/>
              <w:left w:val="nil"/>
              <w:bottom w:val="single" w:sz="4" w:space="0" w:color="auto"/>
              <w:right w:val="single" w:sz="4" w:space="0" w:color="auto"/>
            </w:tcBorders>
            <w:vAlign w:val="center"/>
            <w:hideMark/>
          </w:tcPr>
          <w:p w14:paraId="7B3088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FE4AE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5F1646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E2CD2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bobina de encendido</w:t>
            </w:r>
          </w:p>
        </w:tc>
        <w:tc>
          <w:tcPr>
            <w:tcW w:w="1417" w:type="dxa"/>
            <w:tcBorders>
              <w:top w:val="nil"/>
              <w:left w:val="nil"/>
              <w:bottom w:val="single" w:sz="4" w:space="0" w:color="auto"/>
              <w:right w:val="single" w:sz="4" w:space="0" w:color="auto"/>
            </w:tcBorders>
            <w:vAlign w:val="center"/>
            <w:hideMark/>
          </w:tcPr>
          <w:p w14:paraId="65E5EA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05773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90B659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8A6281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cables para bujías</w:t>
            </w:r>
          </w:p>
        </w:tc>
        <w:tc>
          <w:tcPr>
            <w:tcW w:w="1417" w:type="dxa"/>
            <w:tcBorders>
              <w:top w:val="nil"/>
              <w:left w:val="nil"/>
              <w:bottom w:val="single" w:sz="4" w:space="0" w:color="auto"/>
              <w:right w:val="single" w:sz="4" w:space="0" w:color="auto"/>
            </w:tcBorders>
            <w:vAlign w:val="center"/>
            <w:hideMark/>
          </w:tcPr>
          <w:p w14:paraId="295D2F0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6E137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1D06C9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46266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kit de distribución tensor y banda</w:t>
            </w:r>
          </w:p>
        </w:tc>
        <w:tc>
          <w:tcPr>
            <w:tcW w:w="1417" w:type="dxa"/>
            <w:tcBorders>
              <w:top w:val="nil"/>
              <w:left w:val="nil"/>
              <w:bottom w:val="single" w:sz="4" w:space="0" w:color="auto"/>
              <w:right w:val="single" w:sz="4" w:space="0" w:color="auto"/>
            </w:tcBorders>
            <w:vAlign w:val="center"/>
            <w:hideMark/>
          </w:tcPr>
          <w:p w14:paraId="6F3C2C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2884BC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657E795"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3E3699F"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6. MOTOR </w:t>
            </w:r>
          </w:p>
        </w:tc>
      </w:tr>
      <w:tr w:rsidR="006907D6" w:rsidRPr="00433884" w14:paraId="13EEC3B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55C0B6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Cedazo de aceite</w:t>
            </w:r>
          </w:p>
        </w:tc>
        <w:tc>
          <w:tcPr>
            <w:tcW w:w="1417" w:type="dxa"/>
            <w:tcBorders>
              <w:top w:val="nil"/>
              <w:left w:val="nil"/>
              <w:bottom w:val="single" w:sz="4" w:space="0" w:color="auto"/>
              <w:right w:val="single" w:sz="4" w:space="0" w:color="auto"/>
            </w:tcBorders>
            <w:vAlign w:val="center"/>
            <w:hideMark/>
          </w:tcPr>
          <w:p w14:paraId="072E6B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AD261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81D7EAB" w14:textId="77777777" w:rsidTr="00164DBE">
        <w:trPr>
          <w:trHeight w:val="375"/>
        </w:trPr>
        <w:tc>
          <w:tcPr>
            <w:tcW w:w="6658" w:type="dxa"/>
            <w:tcBorders>
              <w:top w:val="single" w:sz="4" w:space="0" w:color="auto"/>
              <w:left w:val="single" w:sz="4" w:space="0" w:color="auto"/>
              <w:bottom w:val="single" w:sz="4" w:space="0" w:color="auto"/>
              <w:right w:val="nil"/>
            </w:tcBorders>
            <w:noWrap/>
            <w:vAlign w:val="bottom"/>
            <w:hideMark/>
          </w:tcPr>
          <w:p w14:paraId="49D8336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Kit de cadena de tiempo (separadores, engranes, tensores, rieles)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637E4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single" w:sz="4" w:space="0" w:color="auto"/>
              <w:left w:val="nil"/>
              <w:bottom w:val="single" w:sz="4" w:space="0" w:color="auto"/>
              <w:right w:val="single" w:sz="4" w:space="0" w:color="auto"/>
            </w:tcBorders>
            <w:vAlign w:val="center"/>
            <w:hideMark/>
          </w:tcPr>
          <w:p w14:paraId="29471C8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DDD98C5" w14:textId="77777777" w:rsidTr="00164DBE">
        <w:trPr>
          <w:trHeight w:val="375"/>
        </w:trPr>
        <w:tc>
          <w:tcPr>
            <w:tcW w:w="6658" w:type="dxa"/>
            <w:tcBorders>
              <w:top w:val="single" w:sz="4" w:space="0" w:color="auto"/>
              <w:left w:val="single" w:sz="4" w:space="0" w:color="auto"/>
              <w:bottom w:val="single" w:sz="4" w:space="0" w:color="auto"/>
              <w:right w:val="single" w:sz="4" w:space="0" w:color="auto"/>
            </w:tcBorders>
            <w:vAlign w:val="center"/>
            <w:hideMark/>
          </w:tcPr>
          <w:p w14:paraId="0E913EF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Bulbo de presión de aceite</w:t>
            </w:r>
          </w:p>
        </w:tc>
        <w:tc>
          <w:tcPr>
            <w:tcW w:w="1417" w:type="dxa"/>
            <w:tcBorders>
              <w:top w:val="single" w:sz="4" w:space="0" w:color="auto"/>
              <w:left w:val="nil"/>
              <w:bottom w:val="single" w:sz="4" w:space="0" w:color="auto"/>
              <w:right w:val="single" w:sz="4" w:space="0" w:color="auto"/>
            </w:tcBorders>
            <w:vAlign w:val="center"/>
            <w:hideMark/>
          </w:tcPr>
          <w:p w14:paraId="752A33B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vAlign w:val="center"/>
            <w:hideMark/>
          </w:tcPr>
          <w:p w14:paraId="6F0F02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317DEC9" w14:textId="77777777" w:rsidTr="00164DBE">
        <w:trPr>
          <w:trHeight w:val="375"/>
        </w:trPr>
        <w:tc>
          <w:tcPr>
            <w:tcW w:w="6658" w:type="dxa"/>
            <w:tcBorders>
              <w:top w:val="single" w:sz="4" w:space="0" w:color="auto"/>
              <w:left w:val="single" w:sz="4" w:space="0" w:color="auto"/>
              <w:bottom w:val="single" w:sz="4" w:space="0" w:color="auto"/>
              <w:right w:val="single" w:sz="4" w:space="0" w:color="auto"/>
            </w:tcBorders>
            <w:vAlign w:val="center"/>
          </w:tcPr>
          <w:p w14:paraId="293A90D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Cabeza de motor</w:t>
            </w:r>
          </w:p>
        </w:tc>
        <w:tc>
          <w:tcPr>
            <w:tcW w:w="1417" w:type="dxa"/>
            <w:tcBorders>
              <w:top w:val="single" w:sz="4" w:space="0" w:color="auto"/>
              <w:left w:val="nil"/>
              <w:bottom w:val="single" w:sz="4" w:space="0" w:color="auto"/>
              <w:right w:val="single" w:sz="4" w:space="0" w:color="auto"/>
            </w:tcBorders>
            <w:vAlign w:val="center"/>
          </w:tcPr>
          <w:p w14:paraId="46D24D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vAlign w:val="center"/>
          </w:tcPr>
          <w:p w14:paraId="0D00CF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D5D898A" w14:textId="77777777" w:rsidTr="00164DBE">
        <w:trPr>
          <w:trHeight w:val="58"/>
        </w:trPr>
        <w:tc>
          <w:tcPr>
            <w:tcW w:w="6658" w:type="dxa"/>
            <w:tcBorders>
              <w:top w:val="nil"/>
              <w:left w:val="single" w:sz="4" w:space="0" w:color="auto"/>
              <w:bottom w:val="single" w:sz="4" w:space="0" w:color="auto"/>
              <w:right w:val="single" w:sz="4" w:space="0" w:color="auto"/>
            </w:tcBorders>
            <w:vAlign w:val="center"/>
            <w:hideMark/>
          </w:tcPr>
          <w:p w14:paraId="75CABA2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de escape</w:t>
            </w:r>
          </w:p>
        </w:tc>
        <w:tc>
          <w:tcPr>
            <w:tcW w:w="1417" w:type="dxa"/>
            <w:tcBorders>
              <w:top w:val="nil"/>
              <w:left w:val="nil"/>
              <w:bottom w:val="single" w:sz="4" w:space="0" w:color="auto"/>
              <w:right w:val="single" w:sz="4" w:space="0" w:color="auto"/>
            </w:tcBorders>
            <w:vAlign w:val="center"/>
            <w:hideMark/>
          </w:tcPr>
          <w:p w14:paraId="7D5380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77923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8FAD3E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72589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de admisión</w:t>
            </w:r>
          </w:p>
        </w:tc>
        <w:tc>
          <w:tcPr>
            <w:tcW w:w="1417" w:type="dxa"/>
            <w:tcBorders>
              <w:top w:val="nil"/>
              <w:left w:val="nil"/>
              <w:bottom w:val="single" w:sz="4" w:space="0" w:color="auto"/>
              <w:right w:val="single" w:sz="4" w:space="0" w:color="auto"/>
            </w:tcBorders>
            <w:vAlign w:val="center"/>
            <w:hideMark/>
          </w:tcPr>
          <w:p w14:paraId="75BD4A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9CFEE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45B581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99FBB4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ligas</w:t>
            </w:r>
          </w:p>
        </w:tc>
        <w:tc>
          <w:tcPr>
            <w:tcW w:w="1417" w:type="dxa"/>
            <w:tcBorders>
              <w:top w:val="nil"/>
              <w:left w:val="nil"/>
              <w:bottom w:val="single" w:sz="4" w:space="0" w:color="auto"/>
              <w:right w:val="single" w:sz="4" w:space="0" w:color="auto"/>
            </w:tcBorders>
            <w:vAlign w:val="center"/>
            <w:hideMark/>
          </w:tcPr>
          <w:p w14:paraId="4FDF75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4ABA9E6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D88D14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F503F0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Juego de sellos de válvula </w:t>
            </w:r>
          </w:p>
        </w:tc>
        <w:tc>
          <w:tcPr>
            <w:tcW w:w="1417" w:type="dxa"/>
            <w:tcBorders>
              <w:top w:val="nil"/>
              <w:left w:val="nil"/>
              <w:bottom w:val="single" w:sz="4" w:space="0" w:color="auto"/>
              <w:right w:val="single" w:sz="4" w:space="0" w:color="auto"/>
            </w:tcBorders>
            <w:vAlign w:val="center"/>
            <w:hideMark/>
          </w:tcPr>
          <w:p w14:paraId="748FD2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4C9BBC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F99907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D152E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VVT motor</w:t>
            </w:r>
          </w:p>
        </w:tc>
        <w:tc>
          <w:tcPr>
            <w:tcW w:w="1417" w:type="dxa"/>
            <w:tcBorders>
              <w:top w:val="nil"/>
              <w:left w:val="nil"/>
              <w:bottom w:val="single" w:sz="4" w:space="0" w:color="auto"/>
              <w:right w:val="single" w:sz="4" w:space="0" w:color="auto"/>
            </w:tcBorders>
            <w:vAlign w:val="center"/>
            <w:hideMark/>
          </w:tcPr>
          <w:p w14:paraId="7D6563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5A7C0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C299DD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48DAF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Empaque de múltiple de escape</w:t>
            </w:r>
          </w:p>
        </w:tc>
        <w:tc>
          <w:tcPr>
            <w:tcW w:w="1417" w:type="dxa"/>
            <w:tcBorders>
              <w:top w:val="nil"/>
              <w:left w:val="nil"/>
              <w:bottom w:val="single" w:sz="4" w:space="0" w:color="auto"/>
              <w:right w:val="single" w:sz="4" w:space="0" w:color="auto"/>
            </w:tcBorders>
            <w:vAlign w:val="center"/>
            <w:hideMark/>
          </w:tcPr>
          <w:p w14:paraId="2305CB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067E0D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E6FB18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39996C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1/2 motor</w:t>
            </w:r>
          </w:p>
        </w:tc>
        <w:tc>
          <w:tcPr>
            <w:tcW w:w="1417" w:type="dxa"/>
            <w:tcBorders>
              <w:top w:val="nil"/>
              <w:left w:val="nil"/>
              <w:bottom w:val="single" w:sz="4" w:space="0" w:color="auto"/>
              <w:right w:val="single" w:sz="4" w:space="0" w:color="auto"/>
            </w:tcBorders>
            <w:vAlign w:val="center"/>
            <w:hideMark/>
          </w:tcPr>
          <w:p w14:paraId="363B11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3271C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C0A830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DF9513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3/4 de motor </w:t>
            </w:r>
          </w:p>
        </w:tc>
        <w:tc>
          <w:tcPr>
            <w:tcW w:w="1417" w:type="dxa"/>
            <w:tcBorders>
              <w:top w:val="nil"/>
              <w:left w:val="nil"/>
              <w:bottom w:val="single" w:sz="4" w:space="0" w:color="auto"/>
              <w:right w:val="single" w:sz="4" w:space="0" w:color="auto"/>
            </w:tcBorders>
            <w:vAlign w:val="center"/>
            <w:hideMark/>
          </w:tcPr>
          <w:p w14:paraId="60ADA3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06209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8118DB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A51205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Polea de cigüeñal</w:t>
            </w:r>
          </w:p>
        </w:tc>
        <w:tc>
          <w:tcPr>
            <w:tcW w:w="1417" w:type="dxa"/>
            <w:tcBorders>
              <w:top w:val="nil"/>
              <w:left w:val="nil"/>
              <w:bottom w:val="single" w:sz="4" w:space="0" w:color="auto"/>
              <w:right w:val="single" w:sz="4" w:space="0" w:color="auto"/>
            </w:tcBorders>
            <w:vAlign w:val="center"/>
            <w:hideMark/>
          </w:tcPr>
          <w:p w14:paraId="2551D9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00983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0D3DF9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75605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Cigüeñal</w:t>
            </w:r>
          </w:p>
        </w:tc>
        <w:tc>
          <w:tcPr>
            <w:tcW w:w="1417" w:type="dxa"/>
            <w:tcBorders>
              <w:top w:val="nil"/>
              <w:left w:val="nil"/>
              <w:bottom w:val="single" w:sz="4" w:space="0" w:color="auto"/>
              <w:right w:val="single" w:sz="4" w:space="0" w:color="auto"/>
            </w:tcBorders>
            <w:vAlign w:val="center"/>
            <w:hideMark/>
          </w:tcPr>
          <w:p w14:paraId="55FDEDC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997D50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76DD5A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B361F6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Engrane de cigüeñal de banda de tiempo</w:t>
            </w:r>
          </w:p>
        </w:tc>
        <w:tc>
          <w:tcPr>
            <w:tcW w:w="1417" w:type="dxa"/>
            <w:tcBorders>
              <w:top w:val="nil"/>
              <w:left w:val="nil"/>
              <w:bottom w:val="single" w:sz="4" w:space="0" w:color="auto"/>
              <w:right w:val="single" w:sz="4" w:space="0" w:color="auto"/>
            </w:tcBorders>
            <w:vAlign w:val="center"/>
            <w:hideMark/>
          </w:tcPr>
          <w:p w14:paraId="665F10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7FF47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411B1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AA094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Carcaza de filtro</w:t>
            </w:r>
          </w:p>
        </w:tc>
        <w:tc>
          <w:tcPr>
            <w:tcW w:w="1417" w:type="dxa"/>
            <w:tcBorders>
              <w:top w:val="nil"/>
              <w:left w:val="nil"/>
              <w:bottom w:val="single" w:sz="4" w:space="0" w:color="auto"/>
              <w:right w:val="single" w:sz="4" w:space="0" w:color="auto"/>
            </w:tcBorders>
            <w:vAlign w:val="center"/>
            <w:hideMark/>
          </w:tcPr>
          <w:p w14:paraId="25340A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892BB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4320EB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CB8211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Árbol de levas</w:t>
            </w:r>
          </w:p>
        </w:tc>
        <w:tc>
          <w:tcPr>
            <w:tcW w:w="1417" w:type="dxa"/>
            <w:tcBorders>
              <w:top w:val="nil"/>
              <w:left w:val="nil"/>
              <w:bottom w:val="single" w:sz="4" w:space="0" w:color="auto"/>
              <w:right w:val="single" w:sz="4" w:space="0" w:color="auto"/>
            </w:tcBorders>
            <w:vAlign w:val="center"/>
            <w:hideMark/>
          </w:tcPr>
          <w:p w14:paraId="2EDA0E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E6C1A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BB7B59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F6C6AF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punterías</w:t>
            </w:r>
          </w:p>
        </w:tc>
        <w:tc>
          <w:tcPr>
            <w:tcW w:w="1417" w:type="dxa"/>
            <w:tcBorders>
              <w:top w:val="nil"/>
              <w:left w:val="nil"/>
              <w:bottom w:val="single" w:sz="4" w:space="0" w:color="auto"/>
              <w:right w:val="single" w:sz="4" w:space="0" w:color="auto"/>
            </w:tcBorders>
            <w:vAlign w:val="center"/>
            <w:hideMark/>
          </w:tcPr>
          <w:p w14:paraId="5D5034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8F4A0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B67E46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1BE647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pistones</w:t>
            </w:r>
          </w:p>
        </w:tc>
        <w:tc>
          <w:tcPr>
            <w:tcW w:w="1417" w:type="dxa"/>
            <w:tcBorders>
              <w:top w:val="nil"/>
              <w:left w:val="nil"/>
              <w:bottom w:val="single" w:sz="4" w:space="0" w:color="auto"/>
              <w:right w:val="single" w:sz="4" w:space="0" w:color="auto"/>
            </w:tcBorders>
            <w:vAlign w:val="center"/>
            <w:hideMark/>
          </w:tcPr>
          <w:p w14:paraId="2020A6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1FB2DA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46774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BB151C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Carter de motor</w:t>
            </w:r>
          </w:p>
        </w:tc>
        <w:tc>
          <w:tcPr>
            <w:tcW w:w="1417" w:type="dxa"/>
            <w:tcBorders>
              <w:top w:val="nil"/>
              <w:left w:val="nil"/>
              <w:bottom w:val="single" w:sz="4" w:space="0" w:color="auto"/>
              <w:right w:val="single" w:sz="4" w:space="0" w:color="auto"/>
            </w:tcBorders>
            <w:vAlign w:val="center"/>
            <w:hideMark/>
          </w:tcPr>
          <w:p w14:paraId="6C9A1D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F79D0A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9327E3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D59B1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Monoblock</w:t>
            </w:r>
          </w:p>
        </w:tc>
        <w:tc>
          <w:tcPr>
            <w:tcW w:w="1417" w:type="dxa"/>
            <w:tcBorders>
              <w:top w:val="nil"/>
              <w:left w:val="nil"/>
              <w:bottom w:val="single" w:sz="4" w:space="0" w:color="auto"/>
              <w:right w:val="single" w:sz="4" w:space="0" w:color="auto"/>
            </w:tcBorders>
            <w:vAlign w:val="center"/>
            <w:hideMark/>
          </w:tcPr>
          <w:p w14:paraId="34F4F6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4B39A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F2FACE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121F2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anillos</w:t>
            </w:r>
          </w:p>
        </w:tc>
        <w:tc>
          <w:tcPr>
            <w:tcW w:w="1417" w:type="dxa"/>
            <w:tcBorders>
              <w:top w:val="nil"/>
              <w:left w:val="nil"/>
              <w:bottom w:val="single" w:sz="4" w:space="0" w:color="auto"/>
              <w:right w:val="single" w:sz="4" w:space="0" w:color="auto"/>
            </w:tcBorders>
            <w:vAlign w:val="center"/>
            <w:hideMark/>
          </w:tcPr>
          <w:p w14:paraId="1E5975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90711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108B3E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3093CB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bielas</w:t>
            </w:r>
          </w:p>
        </w:tc>
        <w:tc>
          <w:tcPr>
            <w:tcW w:w="1417" w:type="dxa"/>
            <w:tcBorders>
              <w:top w:val="nil"/>
              <w:left w:val="nil"/>
              <w:bottom w:val="single" w:sz="4" w:space="0" w:color="auto"/>
              <w:right w:val="single" w:sz="4" w:space="0" w:color="auto"/>
            </w:tcBorders>
            <w:vAlign w:val="center"/>
            <w:hideMark/>
          </w:tcPr>
          <w:p w14:paraId="446BED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B770B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C2195D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5E9C7A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metales de bielas</w:t>
            </w:r>
          </w:p>
        </w:tc>
        <w:tc>
          <w:tcPr>
            <w:tcW w:w="1417" w:type="dxa"/>
            <w:tcBorders>
              <w:top w:val="nil"/>
              <w:left w:val="nil"/>
              <w:bottom w:val="single" w:sz="4" w:space="0" w:color="auto"/>
              <w:right w:val="single" w:sz="4" w:space="0" w:color="auto"/>
            </w:tcBorders>
            <w:vAlign w:val="center"/>
            <w:hideMark/>
          </w:tcPr>
          <w:p w14:paraId="549C663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0F0A60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CA3914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F7DBF4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metales de centro</w:t>
            </w:r>
          </w:p>
        </w:tc>
        <w:tc>
          <w:tcPr>
            <w:tcW w:w="1417" w:type="dxa"/>
            <w:tcBorders>
              <w:top w:val="nil"/>
              <w:left w:val="nil"/>
              <w:bottom w:val="single" w:sz="4" w:space="0" w:color="auto"/>
              <w:right w:val="single" w:sz="4" w:space="0" w:color="auto"/>
            </w:tcBorders>
            <w:vAlign w:val="center"/>
            <w:hideMark/>
          </w:tcPr>
          <w:p w14:paraId="261F07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0F668F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3BE81E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A08528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metales de árbol de levas</w:t>
            </w:r>
          </w:p>
        </w:tc>
        <w:tc>
          <w:tcPr>
            <w:tcW w:w="1417" w:type="dxa"/>
            <w:tcBorders>
              <w:top w:val="nil"/>
              <w:left w:val="nil"/>
              <w:bottom w:val="single" w:sz="4" w:space="0" w:color="auto"/>
              <w:right w:val="single" w:sz="4" w:space="0" w:color="auto"/>
            </w:tcBorders>
            <w:vAlign w:val="center"/>
            <w:hideMark/>
          </w:tcPr>
          <w:p w14:paraId="0C534F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32093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5A1A4E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E89570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Múltiple de escape</w:t>
            </w:r>
          </w:p>
        </w:tc>
        <w:tc>
          <w:tcPr>
            <w:tcW w:w="1417" w:type="dxa"/>
            <w:tcBorders>
              <w:top w:val="nil"/>
              <w:left w:val="nil"/>
              <w:bottom w:val="single" w:sz="4" w:space="0" w:color="auto"/>
              <w:right w:val="single" w:sz="4" w:space="0" w:color="auto"/>
            </w:tcBorders>
            <w:vAlign w:val="center"/>
            <w:hideMark/>
          </w:tcPr>
          <w:p w14:paraId="75DD5E0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86DC1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7BCA91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53FD78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Flexible de escape</w:t>
            </w:r>
          </w:p>
        </w:tc>
        <w:tc>
          <w:tcPr>
            <w:tcW w:w="1417" w:type="dxa"/>
            <w:tcBorders>
              <w:top w:val="nil"/>
              <w:left w:val="nil"/>
              <w:bottom w:val="single" w:sz="4" w:space="0" w:color="auto"/>
              <w:right w:val="single" w:sz="4" w:space="0" w:color="auto"/>
            </w:tcBorders>
            <w:vAlign w:val="center"/>
            <w:hideMark/>
          </w:tcPr>
          <w:p w14:paraId="4D3C5D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FD3B4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2432E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BAE95E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Múltiple de admisión</w:t>
            </w:r>
          </w:p>
        </w:tc>
        <w:tc>
          <w:tcPr>
            <w:tcW w:w="1417" w:type="dxa"/>
            <w:tcBorders>
              <w:top w:val="nil"/>
              <w:left w:val="nil"/>
              <w:bottom w:val="single" w:sz="4" w:space="0" w:color="auto"/>
              <w:right w:val="single" w:sz="4" w:space="0" w:color="auto"/>
            </w:tcBorders>
            <w:vAlign w:val="center"/>
            <w:hideMark/>
          </w:tcPr>
          <w:p w14:paraId="33B925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0ECA2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00FFA2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C2305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buzos</w:t>
            </w:r>
          </w:p>
        </w:tc>
        <w:tc>
          <w:tcPr>
            <w:tcW w:w="1417" w:type="dxa"/>
            <w:tcBorders>
              <w:top w:val="nil"/>
              <w:left w:val="nil"/>
              <w:bottom w:val="single" w:sz="4" w:space="0" w:color="auto"/>
              <w:right w:val="single" w:sz="4" w:space="0" w:color="auto"/>
            </w:tcBorders>
            <w:vAlign w:val="center"/>
            <w:hideMark/>
          </w:tcPr>
          <w:p w14:paraId="78C58B3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4D79AD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EAEF00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FFDC36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Tapa de </w:t>
            </w:r>
            <w:proofErr w:type="spellStart"/>
            <w:r w:rsidRPr="00433884">
              <w:rPr>
                <w:rFonts w:ascii="Tw Cen MT" w:hAnsi="Tw Cen MT" w:cs="Arial"/>
                <w:b/>
                <w:bCs/>
              </w:rPr>
              <w:t>punterias</w:t>
            </w:r>
            <w:proofErr w:type="spellEnd"/>
          </w:p>
        </w:tc>
        <w:tc>
          <w:tcPr>
            <w:tcW w:w="1417" w:type="dxa"/>
            <w:tcBorders>
              <w:top w:val="nil"/>
              <w:left w:val="nil"/>
              <w:bottom w:val="single" w:sz="4" w:space="0" w:color="auto"/>
              <w:right w:val="single" w:sz="4" w:space="0" w:color="auto"/>
            </w:tcBorders>
            <w:vAlign w:val="center"/>
            <w:hideMark/>
          </w:tcPr>
          <w:p w14:paraId="153F0B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E99005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6C32C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83B485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Tolva de banda de tiempo</w:t>
            </w:r>
          </w:p>
        </w:tc>
        <w:tc>
          <w:tcPr>
            <w:tcW w:w="1417" w:type="dxa"/>
            <w:tcBorders>
              <w:top w:val="nil"/>
              <w:left w:val="nil"/>
              <w:bottom w:val="single" w:sz="4" w:space="0" w:color="auto"/>
              <w:right w:val="single" w:sz="4" w:space="0" w:color="auto"/>
            </w:tcBorders>
            <w:vAlign w:val="center"/>
            <w:hideMark/>
          </w:tcPr>
          <w:p w14:paraId="7553C9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A535E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788CD2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0E425D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camisas</w:t>
            </w:r>
          </w:p>
        </w:tc>
        <w:tc>
          <w:tcPr>
            <w:tcW w:w="1417" w:type="dxa"/>
            <w:tcBorders>
              <w:top w:val="nil"/>
              <w:left w:val="nil"/>
              <w:bottom w:val="single" w:sz="4" w:space="0" w:color="auto"/>
              <w:right w:val="single" w:sz="4" w:space="0" w:color="auto"/>
            </w:tcBorders>
            <w:vAlign w:val="center"/>
            <w:hideMark/>
          </w:tcPr>
          <w:p w14:paraId="2B8BF8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33C27E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2B5D42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633433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Empaque de punterías</w:t>
            </w:r>
          </w:p>
        </w:tc>
        <w:tc>
          <w:tcPr>
            <w:tcW w:w="1417" w:type="dxa"/>
            <w:tcBorders>
              <w:top w:val="nil"/>
              <w:left w:val="nil"/>
              <w:bottom w:val="single" w:sz="4" w:space="0" w:color="auto"/>
              <w:right w:val="single" w:sz="4" w:space="0" w:color="auto"/>
            </w:tcBorders>
            <w:vAlign w:val="center"/>
            <w:hideMark/>
          </w:tcPr>
          <w:p w14:paraId="57A633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E17662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1A1F90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97F58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Empaque de </w:t>
            </w:r>
            <w:proofErr w:type="spellStart"/>
            <w:r w:rsidRPr="00433884">
              <w:rPr>
                <w:rFonts w:ascii="Tw Cen MT" w:hAnsi="Tw Cen MT" w:cs="Arial"/>
                <w:b/>
                <w:bCs/>
              </w:rPr>
              <w:t>carter</w:t>
            </w:r>
            <w:proofErr w:type="spellEnd"/>
            <w:r w:rsidRPr="00433884">
              <w:rPr>
                <w:rFonts w:ascii="Tw Cen MT" w:hAnsi="Tw Cen MT" w:cs="Arial"/>
                <w:b/>
                <w:bCs/>
              </w:rPr>
              <w:t xml:space="preserve"> de motor</w:t>
            </w:r>
          </w:p>
        </w:tc>
        <w:tc>
          <w:tcPr>
            <w:tcW w:w="1417" w:type="dxa"/>
            <w:tcBorders>
              <w:top w:val="nil"/>
              <w:left w:val="nil"/>
              <w:bottom w:val="single" w:sz="4" w:space="0" w:color="auto"/>
              <w:right w:val="single" w:sz="4" w:space="0" w:color="auto"/>
            </w:tcBorders>
            <w:vAlign w:val="center"/>
            <w:hideMark/>
          </w:tcPr>
          <w:p w14:paraId="24B2A8A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4FC645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68E46C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DB6DF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sellos de monoblock</w:t>
            </w:r>
          </w:p>
        </w:tc>
        <w:tc>
          <w:tcPr>
            <w:tcW w:w="1417" w:type="dxa"/>
            <w:tcBorders>
              <w:top w:val="nil"/>
              <w:left w:val="nil"/>
              <w:bottom w:val="single" w:sz="4" w:space="0" w:color="auto"/>
              <w:right w:val="single" w:sz="4" w:space="0" w:color="auto"/>
            </w:tcBorders>
            <w:vAlign w:val="center"/>
            <w:hideMark/>
          </w:tcPr>
          <w:p w14:paraId="361670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15DB3B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8572F1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B3EFB3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sellos de tapa de punterías</w:t>
            </w:r>
          </w:p>
        </w:tc>
        <w:tc>
          <w:tcPr>
            <w:tcW w:w="1417" w:type="dxa"/>
            <w:tcBorders>
              <w:top w:val="nil"/>
              <w:left w:val="nil"/>
              <w:bottom w:val="single" w:sz="4" w:space="0" w:color="auto"/>
              <w:right w:val="single" w:sz="4" w:space="0" w:color="auto"/>
            </w:tcBorders>
            <w:vAlign w:val="center"/>
            <w:hideMark/>
          </w:tcPr>
          <w:p w14:paraId="6A3857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0E82BB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D67B0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3B75EB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Empaque de cabeza</w:t>
            </w:r>
          </w:p>
        </w:tc>
        <w:tc>
          <w:tcPr>
            <w:tcW w:w="1417" w:type="dxa"/>
            <w:tcBorders>
              <w:top w:val="nil"/>
              <w:left w:val="nil"/>
              <w:bottom w:val="single" w:sz="4" w:space="0" w:color="auto"/>
              <w:right w:val="single" w:sz="4" w:space="0" w:color="auto"/>
            </w:tcBorders>
            <w:vAlign w:val="center"/>
            <w:hideMark/>
          </w:tcPr>
          <w:p w14:paraId="3CB8D9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A89B4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13CE4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39ECC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Empaque de múltiple de admisión</w:t>
            </w:r>
          </w:p>
        </w:tc>
        <w:tc>
          <w:tcPr>
            <w:tcW w:w="1417" w:type="dxa"/>
            <w:tcBorders>
              <w:top w:val="nil"/>
              <w:left w:val="nil"/>
              <w:bottom w:val="single" w:sz="4" w:space="0" w:color="auto"/>
              <w:right w:val="single" w:sz="4" w:space="0" w:color="auto"/>
            </w:tcBorders>
            <w:vAlign w:val="center"/>
            <w:hideMark/>
          </w:tcPr>
          <w:p w14:paraId="133E05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D5C82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58415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FDDCD7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Silicón de Alta Temperatura</w:t>
            </w:r>
          </w:p>
        </w:tc>
        <w:tc>
          <w:tcPr>
            <w:tcW w:w="1417" w:type="dxa"/>
            <w:tcBorders>
              <w:top w:val="nil"/>
              <w:left w:val="nil"/>
              <w:bottom w:val="single" w:sz="4" w:space="0" w:color="auto"/>
              <w:right w:val="single" w:sz="4" w:space="0" w:color="auto"/>
            </w:tcBorders>
            <w:vAlign w:val="center"/>
            <w:hideMark/>
          </w:tcPr>
          <w:p w14:paraId="1B202D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C7743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38C1CD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2D0022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Silenciador o mofle</w:t>
            </w:r>
          </w:p>
        </w:tc>
        <w:tc>
          <w:tcPr>
            <w:tcW w:w="1417" w:type="dxa"/>
            <w:tcBorders>
              <w:top w:val="nil"/>
              <w:left w:val="nil"/>
              <w:bottom w:val="single" w:sz="4" w:space="0" w:color="auto"/>
              <w:right w:val="single" w:sz="4" w:space="0" w:color="auto"/>
            </w:tcBorders>
            <w:vAlign w:val="center"/>
            <w:hideMark/>
          </w:tcPr>
          <w:p w14:paraId="40EF27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1C091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39A068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3A4D7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Hule de escape</w:t>
            </w:r>
          </w:p>
        </w:tc>
        <w:tc>
          <w:tcPr>
            <w:tcW w:w="1417" w:type="dxa"/>
            <w:tcBorders>
              <w:top w:val="nil"/>
              <w:left w:val="nil"/>
              <w:bottom w:val="single" w:sz="4" w:space="0" w:color="auto"/>
              <w:right w:val="single" w:sz="4" w:space="0" w:color="auto"/>
            </w:tcBorders>
            <w:vAlign w:val="center"/>
            <w:hideMark/>
          </w:tcPr>
          <w:p w14:paraId="64BBFD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AFC7E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7D194E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F8FA0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Tubo de Escape</w:t>
            </w:r>
          </w:p>
        </w:tc>
        <w:tc>
          <w:tcPr>
            <w:tcW w:w="1417" w:type="dxa"/>
            <w:tcBorders>
              <w:top w:val="nil"/>
              <w:left w:val="nil"/>
              <w:bottom w:val="single" w:sz="4" w:space="0" w:color="auto"/>
              <w:right w:val="single" w:sz="4" w:space="0" w:color="auto"/>
            </w:tcBorders>
            <w:vAlign w:val="center"/>
            <w:hideMark/>
          </w:tcPr>
          <w:p w14:paraId="389DA7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32EDC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B81D6C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E4B1C8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Soporte de motor</w:t>
            </w:r>
          </w:p>
        </w:tc>
        <w:tc>
          <w:tcPr>
            <w:tcW w:w="1417" w:type="dxa"/>
            <w:tcBorders>
              <w:top w:val="nil"/>
              <w:left w:val="nil"/>
              <w:bottom w:val="single" w:sz="4" w:space="0" w:color="auto"/>
              <w:right w:val="single" w:sz="4" w:space="0" w:color="auto"/>
            </w:tcBorders>
            <w:vAlign w:val="center"/>
            <w:hideMark/>
          </w:tcPr>
          <w:p w14:paraId="7292CF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5229A3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7CB3B0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F18E0F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Bomba de aceite </w:t>
            </w:r>
          </w:p>
        </w:tc>
        <w:tc>
          <w:tcPr>
            <w:tcW w:w="1417" w:type="dxa"/>
            <w:tcBorders>
              <w:top w:val="nil"/>
              <w:left w:val="nil"/>
              <w:bottom w:val="single" w:sz="4" w:space="0" w:color="auto"/>
              <w:right w:val="single" w:sz="4" w:space="0" w:color="auto"/>
            </w:tcBorders>
            <w:vAlign w:val="center"/>
            <w:hideMark/>
          </w:tcPr>
          <w:p w14:paraId="587A38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3E29DC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4A891F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A33DD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½ motor</w:t>
            </w:r>
          </w:p>
        </w:tc>
        <w:tc>
          <w:tcPr>
            <w:tcW w:w="1417" w:type="dxa"/>
            <w:tcBorders>
              <w:top w:val="nil"/>
              <w:left w:val="nil"/>
              <w:bottom w:val="single" w:sz="4" w:space="0" w:color="auto"/>
              <w:right w:val="single" w:sz="4" w:space="0" w:color="auto"/>
            </w:tcBorders>
            <w:vAlign w:val="center"/>
            <w:hideMark/>
          </w:tcPr>
          <w:p w14:paraId="0387A4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vAlign w:val="center"/>
            <w:hideMark/>
          </w:tcPr>
          <w:p w14:paraId="05C9AA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D52144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F59BF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3/4 de motor </w:t>
            </w:r>
          </w:p>
        </w:tc>
        <w:tc>
          <w:tcPr>
            <w:tcW w:w="1417" w:type="dxa"/>
            <w:tcBorders>
              <w:top w:val="nil"/>
              <w:left w:val="nil"/>
              <w:bottom w:val="single" w:sz="4" w:space="0" w:color="auto"/>
              <w:right w:val="single" w:sz="4" w:space="0" w:color="auto"/>
            </w:tcBorders>
            <w:vAlign w:val="center"/>
            <w:hideMark/>
          </w:tcPr>
          <w:p w14:paraId="766DDC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FBC7E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85D84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0E1513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bulbo de presión de aceite</w:t>
            </w:r>
          </w:p>
        </w:tc>
        <w:tc>
          <w:tcPr>
            <w:tcW w:w="1417" w:type="dxa"/>
            <w:tcBorders>
              <w:top w:val="nil"/>
              <w:left w:val="nil"/>
              <w:bottom w:val="single" w:sz="4" w:space="0" w:color="auto"/>
              <w:right w:val="single" w:sz="4" w:space="0" w:color="auto"/>
            </w:tcBorders>
            <w:vAlign w:val="center"/>
            <w:hideMark/>
          </w:tcPr>
          <w:p w14:paraId="1EF4BD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E1FB5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473465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6C678F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polea de cigüeñal</w:t>
            </w:r>
          </w:p>
        </w:tc>
        <w:tc>
          <w:tcPr>
            <w:tcW w:w="1417" w:type="dxa"/>
            <w:tcBorders>
              <w:top w:val="nil"/>
              <w:left w:val="nil"/>
              <w:bottom w:val="single" w:sz="4" w:space="0" w:color="auto"/>
              <w:right w:val="single" w:sz="4" w:space="0" w:color="auto"/>
            </w:tcBorders>
            <w:vAlign w:val="center"/>
            <w:hideMark/>
          </w:tcPr>
          <w:p w14:paraId="171AF0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F91B9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B2B51A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55F1FF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árbol de levas</w:t>
            </w:r>
          </w:p>
        </w:tc>
        <w:tc>
          <w:tcPr>
            <w:tcW w:w="1417" w:type="dxa"/>
            <w:tcBorders>
              <w:top w:val="nil"/>
              <w:left w:val="nil"/>
              <w:bottom w:val="single" w:sz="4" w:space="0" w:color="auto"/>
              <w:right w:val="single" w:sz="4" w:space="0" w:color="auto"/>
            </w:tcBorders>
            <w:vAlign w:val="center"/>
            <w:hideMark/>
          </w:tcPr>
          <w:p w14:paraId="4D596F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B1DA4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590A9E8" w14:textId="77777777" w:rsidTr="00164DBE">
        <w:trPr>
          <w:trHeight w:val="375"/>
        </w:trPr>
        <w:tc>
          <w:tcPr>
            <w:tcW w:w="6658" w:type="dxa"/>
            <w:tcBorders>
              <w:top w:val="single" w:sz="4" w:space="0" w:color="auto"/>
              <w:left w:val="single" w:sz="4" w:space="0" w:color="auto"/>
              <w:bottom w:val="single" w:sz="4" w:space="0" w:color="auto"/>
              <w:right w:val="nil"/>
            </w:tcBorders>
            <w:noWrap/>
            <w:vAlign w:val="bottom"/>
            <w:hideMark/>
          </w:tcPr>
          <w:p w14:paraId="07E83FB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kit de cadena de tiempo (separadores, engranes, tensores, rieles)</w:t>
            </w:r>
          </w:p>
        </w:tc>
        <w:tc>
          <w:tcPr>
            <w:tcW w:w="1417" w:type="dxa"/>
            <w:tcBorders>
              <w:top w:val="nil"/>
              <w:left w:val="single" w:sz="4" w:space="0" w:color="auto"/>
              <w:bottom w:val="single" w:sz="4" w:space="0" w:color="auto"/>
              <w:right w:val="single" w:sz="4" w:space="0" w:color="auto"/>
            </w:tcBorders>
            <w:vAlign w:val="center"/>
            <w:hideMark/>
          </w:tcPr>
          <w:p w14:paraId="73E15D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7D4461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6463496" w14:textId="77777777" w:rsidTr="00164DBE">
        <w:trPr>
          <w:trHeight w:val="375"/>
        </w:trPr>
        <w:tc>
          <w:tcPr>
            <w:tcW w:w="6658" w:type="dxa"/>
            <w:tcBorders>
              <w:top w:val="single" w:sz="4" w:space="0" w:color="auto"/>
              <w:left w:val="single" w:sz="4" w:space="0" w:color="auto"/>
              <w:bottom w:val="single" w:sz="4" w:space="0" w:color="auto"/>
              <w:right w:val="single" w:sz="4" w:space="0" w:color="auto"/>
            </w:tcBorders>
            <w:vAlign w:val="center"/>
            <w:hideMark/>
          </w:tcPr>
          <w:p w14:paraId="69D2F7C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tolva de banda de tiempo</w:t>
            </w:r>
          </w:p>
        </w:tc>
        <w:tc>
          <w:tcPr>
            <w:tcW w:w="1417" w:type="dxa"/>
            <w:tcBorders>
              <w:top w:val="nil"/>
              <w:left w:val="nil"/>
              <w:bottom w:val="single" w:sz="4" w:space="0" w:color="auto"/>
              <w:right w:val="single" w:sz="4" w:space="0" w:color="auto"/>
            </w:tcBorders>
            <w:vAlign w:val="center"/>
            <w:hideMark/>
          </w:tcPr>
          <w:p w14:paraId="5D7981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9686D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677008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E5C4B4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cabeza de motor </w:t>
            </w:r>
          </w:p>
        </w:tc>
        <w:tc>
          <w:tcPr>
            <w:tcW w:w="1417" w:type="dxa"/>
            <w:tcBorders>
              <w:top w:val="nil"/>
              <w:left w:val="nil"/>
              <w:bottom w:val="single" w:sz="4" w:space="0" w:color="auto"/>
              <w:right w:val="single" w:sz="4" w:space="0" w:color="auto"/>
            </w:tcBorders>
            <w:vAlign w:val="center"/>
            <w:hideMark/>
          </w:tcPr>
          <w:p w14:paraId="15C125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DD52EF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2E3CCC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E5D577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carter</w:t>
            </w:r>
            <w:proofErr w:type="spellEnd"/>
            <w:r w:rsidRPr="00433884">
              <w:rPr>
                <w:rFonts w:ascii="Tw Cen MT" w:hAnsi="Tw Cen MT" w:cs="Arial"/>
                <w:b/>
                <w:bCs/>
              </w:rPr>
              <w:t xml:space="preserve"> de motor</w:t>
            </w:r>
          </w:p>
        </w:tc>
        <w:tc>
          <w:tcPr>
            <w:tcW w:w="1417" w:type="dxa"/>
            <w:tcBorders>
              <w:top w:val="nil"/>
              <w:left w:val="nil"/>
              <w:bottom w:val="single" w:sz="4" w:space="0" w:color="auto"/>
              <w:right w:val="single" w:sz="4" w:space="0" w:color="auto"/>
            </w:tcBorders>
            <w:vAlign w:val="center"/>
            <w:hideMark/>
          </w:tcPr>
          <w:p w14:paraId="5DF0A70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4447F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FECF6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346EC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múltiple de escape</w:t>
            </w:r>
          </w:p>
        </w:tc>
        <w:tc>
          <w:tcPr>
            <w:tcW w:w="1417" w:type="dxa"/>
            <w:tcBorders>
              <w:top w:val="nil"/>
              <w:left w:val="nil"/>
              <w:bottom w:val="single" w:sz="4" w:space="0" w:color="auto"/>
              <w:right w:val="single" w:sz="4" w:space="0" w:color="auto"/>
            </w:tcBorders>
            <w:vAlign w:val="center"/>
            <w:hideMark/>
          </w:tcPr>
          <w:p w14:paraId="0E8A72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053CD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728DA5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F66CB6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flexible de escape</w:t>
            </w:r>
          </w:p>
        </w:tc>
        <w:tc>
          <w:tcPr>
            <w:tcW w:w="1417" w:type="dxa"/>
            <w:tcBorders>
              <w:top w:val="nil"/>
              <w:left w:val="nil"/>
              <w:bottom w:val="single" w:sz="4" w:space="0" w:color="auto"/>
              <w:right w:val="single" w:sz="4" w:space="0" w:color="auto"/>
            </w:tcBorders>
            <w:vAlign w:val="center"/>
            <w:hideMark/>
          </w:tcPr>
          <w:p w14:paraId="4596F2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AEFA8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7439A4D"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254DDFC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múltiple de admisión</w:t>
            </w:r>
          </w:p>
        </w:tc>
        <w:tc>
          <w:tcPr>
            <w:tcW w:w="1417" w:type="dxa"/>
            <w:tcBorders>
              <w:top w:val="nil"/>
              <w:left w:val="nil"/>
              <w:bottom w:val="single" w:sz="4" w:space="0" w:color="auto"/>
              <w:right w:val="single" w:sz="4" w:space="0" w:color="auto"/>
            </w:tcBorders>
            <w:vAlign w:val="center"/>
            <w:hideMark/>
          </w:tcPr>
          <w:p w14:paraId="378DAA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0E25E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734EA2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783270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silenciador o mofle</w:t>
            </w:r>
          </w:p>
        </w:tc>
        <w:tc>
          <w:tcPr>
            <w:tcW w:w="1417" w:type="dxa"/>
            <w:tcBorders>
              <w:top w:val="nil"/>
              <w:left w:val="nil"/>
              <w:bottom w:val="single" w:sz="4" w:space="0" w:color="auto"/>
              <w:right w:val="single" w:sz="4" w:space="0" w:color="auto"/>
            </w:tcBorders>
            <w:vAlign w:val="center"/>
            <w:hideMark/>
          </w:tcPr>
          <w:p w14:paraId="1D7E2E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CDB61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0FBE77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407174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buzos</w:t>
            </w:r>
          </w:p>
        </w:tc>
        <w:tc>
          <w:tcPr>
            <w:tcW w:w="1417" w:type="dxa"/>
            <w:tcBorders>
              <w:top w:val="nil"/>
              <w:left w:val="nil"/>
              <w:bottom w:val="single" w:sz="4" w:space="0" w:color="auto"/>
              <w:right w:val="single" w:sz="4" w:space="0" w:color="auto"/>
            </w:tcBorders>
            <w:vAlign w:val="center"/>
            <w:hideMark/>
          </w:tcPr>
          <w:p w14:paraId="3F1410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FDB09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E05747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AEB1A6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 xml:space="preserve">Soldar </w:t>
            </w:r>
            <w:proofErr w:type="spellStart"/>
            <w:r w:rsidRPr="00433884">
              <w:rPr>
                <w:rFonts w:ascii="Tw Cen MT" w:hAnsi="Tw Cen MT" w:cs="Arial"/>
                <w:b/>
                <w:bCs/>
              </w:rPr>
              <w:t>carter</w:t>
            </w:r>
            <w:proofErr w:type="spellEnd"/>
          </w:p>
        </w:tc>
        <w:tc>
          <w:tcPr>
            <w:tcW w:w="1417" w:type="dxa"/>
            <w:tcBorders>
              <w:top w:val="nil"/>
              <w:left w:val="nil"/>
              <w:bottom w:val="single" w:sz="4" w:space="0" w:color="auto"/>
              <w:right w:val="single" w:sz="4" w:space="0" w:color="auto"/>
            </w:tcBorders>
            <w:vAlign w:val="center"/>
            <w:hideMark/>
          </w:tcPr>
          <w:p w14:paraId="186052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24CF9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E7859E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50C8A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sellos de monoblock</w:t>
            </w:r>
          </w:p>
        </w:tc>
        <w:tc>
          <w:tcPr>
            <w:tcW w:w="1417" w:type="dxa"/>
            <w:tcBorders>
              <w:top w:val="nil"/>
              <w:left w:val="nil"/>
              <w:bottom w:val="single" w:sz="4" w:space="0" w:color="auto"/>
              <w:right w:val="single" w:sz="4" w:space="0" w:color="auto"/>
            </w:tcBorders>
            <w:vAlign w:val="center"/>
            <w:hideMark/>
          </w:tcPr>
          <w:p w14:paraId="002D77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B3EACC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947304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A1E50A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sellos de tapa de punterías</w:t>
            </w:r>
          </w:p>
        </w:tc>
        <w:tc>
          <w:tcPr>
            <w:tcW w:w="1417" w:type="dxa"/>
            <w:tcBorders>
              <w:top w:val="nil"/>
              <w:left w:val="nil"/>
              <w:bottom w:val="single" w:sz="4" w:space="0" w:color="auto"/>
              <w:right w:val="single" w:sz="4" w:space="0" w:color="auto"/>
            </w:tcBorders>
            <w:vAlign w:val="center"/>
            <w:hideMark/>
          </w:tcPr>
          <w:p w14:paraId="08081C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A3B8AC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F56AFF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13308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empaque de múltiple de admisión</w:t>
            </w:r>
          </w:p>
        </w:tc>
        <w:tc>
          <w:tcPr>
            <w:tcW w:w="1417" w:type="dxa"/>
            <w:tcBorders>
              <w:top w:val="nil"/>
              <w:left w:val="nil"/>
              <w:bottom w:val="single" w:sz="4" w:space="0" w:color="auto"/>
              <w:right w:val="single" w:sz="4" w:space="0" w:color="auto"/>
            </w:tcBorders>
            <w:vAlign w:val="center"/>
            <w:hideMark/>
          </w:tcPr>
          <w:p w14:paraId="0A38F7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68CB7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D5ABFC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AA169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empaque de múltiple de escape</w:t>
            </w:r>
          </w:p>
        </w:tc>
        <w:tc>
          <w:tcPr>
            <w:tcW w:w="1417" w:type="dxa"/>
            <w:tcBorders>
              <w:top w:val="nil"/>
              <w:left w:val="nil"/>
              <w:bottom w:val="single" w:sz="4" w:space="0" w:color="auto"/>
              <w:right w:val="single" w:sz="4" w:space="0" w:color="auto"/>
            </w:tcBorders>
            <w:vAlign w:val="center"/>
            <w:hideMark/>
          </w:tcPr>
          <w:p w14:paraId="273244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E6C57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344550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7C3D9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cedazo y bomba de aceite</w:t>
            </w:r>
          </w:p>
        </w:tc>
        <w:tc>
          <w:tcPr>
            <w:tcW w:w="1417" w:type="dxa"/>
            <w:tcBorders>
              <w:top w:val="nil"/>
              <w:left w:val="nil"/>
              <w:bottom w:val="single" w:sz="4" w:space="0" w:color="auto"/>
              <w:right w:val="single" w:sz="4" w:space="0" w:color="auto"/>
            </w:tcBorders>
            <w:vAlign w:val="center"/>
            <w:hideMark/>
          </w:tcPr>
          <w:p w14:paraId="72538C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A4EFC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608CE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F7FD01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Rectificar cabeza de motor </w:t>
            </w:r>
          </w:p>
        </w:tc>
        <w:tc>
          <w:tcPr>
            <w:tcW w:w="1417" w:type="dxa"/>
            <w:tcBorders>
              <w:top w:val="nil"/>
              <w:left w:val="nil"/>
              <w:bottom w:val="single" w:sz="4" w:space="0" w:color="auto"/>
              <w:right w:val="single" w:sz="4" w:space="0" w:color="auto"/>
            </w:tcBorders>
            <w:vAlign w:val="center"/>
            <w:hideMark/>
          </w:tcPr>
          <w:p w14:paraId="255F63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5773D2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9333FC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009C65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Rectificar monoblock </w:t>
            </w:r>
          </w:p>
        </w:tc>
        <w:tc>
          <w:tcPr>
            <w:tcW w:w="1417" w:type="dxa"/>
            <w:tcBorders>
              <w:top w:val="nil"/>
              <w:left w:val="nil"/>
              <w:bottom w:val="single" w:sz="4" w:space="0" w:color="auto"/>
              <w:right w:val="single" w:sz="4" w:space="0" w:color="auto"/>
            </w:tcBorders>
            <w:vAlign w:val="center"/>
            <w:hideMark/>
          </w:tcPr>
          <w:p w14:paraId="520BDF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C7E02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516486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E223CC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Rectificar y pulir cigüeñal </w:t>
            </w:r>
          </w:p>
        </w:tc>
        <w:tc>
          <w:tcPr>
            <w:tcW w:w="1417" w:type="dxa"/>
            <w:tcBorders>
              <w:top w:val="nil"/>
              <w:left w:val="nil"/>
              <w:bottom w:val="single" w:sz="4" w:space="0" w:color="auto"/>
              <w:right w:val="single" w:sz="4" w:space="0" w:color="auto"/>
            </w:tcBorders>
            <w:vAlign w:val="center"/>
            <w:hideMark/>
          </w:tcPr>
          <w:p w14:paraId="4282CB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EB872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3A8EE9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E544E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Pulir cilindros  </w:t>
            </w:r>
          </w:p>
        </w:tc>
        <w:tc>
          <w:tcPr>
            <w:tcW w:w="1417" w:type="dxa"/>
            <w:tcBorders>
              <w:top w:val="nil"/>
              <w:left w:val="nil"/>
              <w:bottom w:val="single" w:sz="4" w:space="0" w:color="auto"/>
              <w:right w:val="single" w:sz="4" w:space="0" w:color="auto"/>
            </w:tcBorders>
            <w:vAlign w:val="center"/>
            <w:hideMark/>
          </w:tcPr>
          <w:p w14:paraId="609235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413B8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02547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2D55EE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empaque de cárter</w:t>
            </w:r>
          </w:p>
        </w:tc>
        <w:tc>
          <w:tcPr>
            <w:tcW w:w="1417" w:type="dxa"/>
            <w:tcBorders>
              <w:top w:val="nil"/>
              <w:left w:val="nil"/>
              <w:bottom w:val="single" w:sz="4" w:space="0" w:color="auto"/>
              <w:right w:val="single" w:sz="4" w:space="0" w:color="auto"/>
            </w:tcBorders>
            <w:vAlign w:val="center"/>
            <w:hideMark/>
          </w:tcPr>
          <w:p w14:paraId="2EA5EA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E0F03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09B5DB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17049F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Soldar tubo de escape</w:t>
            </w:r>
          </w:p>
        </w:tc>
        <w:tc>
          <w:tcPr>
            <w:tcW w:w="1417" w:type="dxa"/>
            <w:tcBorders>
              <w:top w:val="nil"/>
              <w:left w:val="nil"/>
              <w:bottom w:val="single" w:sz="4" w:space="0" w:color="auto"/>
              <w:right w:val="single" w:sz="4" w:space="0" w:color="auto"/>
            </w:tcBorders>
            <w:vAlign w:val="center"/>
            <w:hideMark/>
          </w:tcPr>
          <w:p w14:paraId="6BD1E9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F057D0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FA7373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36761B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tubo de escape</w:t>
            </w:r>
          </w:p>
        </w:tc>
        <w:tc>
          <w:tcPr>
            <w:tcW w:w="1417" w:type="dxa"/>
            <w:tcBorders>
              <w:top w:val="nil"/>
              <w:left w:val="nil"/>
              <w:bottom w:val="single" w:sz="4" w:space="0" w:color="auto"/>
              <w:right w:val="single" w:sz="4" w:space="0" w:color="auto"/>
            </w:tcBorders>
            <w:vAlign w:val="center"/>
            <w:hideMark/>
          </w:tcPr>
          <w:p w14:paraId="501D80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6CC1DF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179C4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FF388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soporte de motor</w:t>
            </w:r>
          </w:p>
        </w:tc>
        <w:tc>
          <w:tcPr>
            <w:tcW w:w="1417" w:type="dxa"/>
            <w:tcBorders>
              <w:top w:val="nil"/>
              <w:left w:val="nil"/>
              <w:bottom w:val="single" w:sz="4" w:space="0" w:color="auto"/>
              <w:right w:val="single" w:sz="4" w:space="0" w:color="auto"/>
            </w:tcBorders>
            <w:vAlign w:val="center"/>
            <w:hideMark/>
          </w:tcPr>
          <w:p w14:paraId="2628D9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819D1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D9E693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776009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empaque de punterías</w:t>
            </w:r>
          </w:p>
        </w:tc>
        <w:tc>
          <w:tcPr>
            <w:tcW w:w="1417" w:type="dxa"/>
            <w:tcBorders>
              <w:top w:val="nil"/>
              <w:left w:val="nil"/>
              <w:bottom w:val="single" w:sz="4" w:space="0" w:color="auto"/>
              <w:right w:val="single" w:sz="4" w:space="0" w:color="auto"/>
            </w:tcBorders>
            <w:vAlign w:val="center"/>
            <w:hideMark/>
          </w:tcPr>
          <w:p w14:paraId="25021A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CC5DC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312D6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13691F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sensor VVT</w:t>
            </w:r>
          </w:p>
        </w:tc>
        <w:tc>
          <w:tcPr>
            <w:tcW w:w="1417" w:type="dxa"/>
            <w:tcBorders>
              <w:top w:val="nil"/>
              <w:left w:val="nil"/>
              <w:bottom w:val="single" w:sz="4" w:space="0" w:color="auto"/>
              <w:right w:val="single" w:sz="4" w:space="0" w:color="auto"/>
            </w:tcBorders>
            <w:vAlign w:val="center"/>
            <w:hideMark/>
          </w:tcPr>
          <w:p w14:paraId="158B3C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9A941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6A0DFF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2A752D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cabeza de motor</w:t>
            </w:r>
          </w:p>
        </w:tc>
        <w:tc>
          <w:tcPr>
            <w:tcW w:w="1417" w:type="dxa"/>
            <w:tcBorders>
              <w:top w:val="nil"/>
              <w:left w:val="nil"/>
              <w:bottom w:val="single" w:sz="4" w:space="0" w:color="auto"/>
              <w:right w:val="single" w:sz="4" w:space="0" w:color="auto"/>
            </w:tcBorders>
            <w:vAlign w:val="center"/>
            <w:hideMark/>
          </w:tcPr>
          <w:p w14:paraId="582198B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BED38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21423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BC917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Reparación de Motor </w:t>
            </w:r>
          </w:p>
        </w:tc>
        <w:tc>
          <w:tcPr>
            <w:tcW w:w="1417" w:type="dxa"/>
            <w:tcBorders>
              <w:top w:val="nil"/>
              <w:left w:val="nil"/>
              <w:bottom w:val="single" w:sz="4" w:space="0" w:color="auto"/>
              <w:right w:val="single" w:sz="4" w:space="0" w:color="auto"/>
            </w:tcBorders>
            <w:vAlign w:val="center"/>
            <w:hideMark/>
          </w:tcPr>
          <w:p w14:paraId="21249B5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468BC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B2BEE56"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3F64E70"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7. MANTENIMIENTO PREVENTIVO </w:t>
            </w:r>
          </w:p>
        </w:tc>
      </w:tr>
      <w:tr w:rsidR="006907D6" w:rsidRPr="00433884" w14:paraId="37261BB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F6336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Aceite de motor </w:t>
            </w:r>
          </w:p>
        </w:tc>
        <w:tc>
          <w:tcPr>
            <w:tcW w:w="1417" w:type="dxa"/>
            <w:tcBorders>
              <w:top w:val="nil"/>
              <w:left w:val="nil"/>
              <w:bottom w:val="single" w:sz="4" w:space="0" w:color="auto"/>
              <w:right w:val="single" w:sz="4" w:space="0" w:color="auto"/>
            </w:tcBorders>
            <w:vAlign w:val="center"/>
            <w:hideMark/>
          </w:tcPr>
          <w:p w14:paraId="5C2718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62ECF2A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CF8E4D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C02A2B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Boquilla para inyector</w:t>
            </w:r>
          </w:p>
        </w:tc>
        <w:tc>
          <w:tcPr>
            <w:tcW w:w="1417" w:type="dxa"/>
            <w:tcBorders>
              <w:top w:val="nil"/>
              <w:left w:val="nil"/>
              <w:bottom w:val="single" w:sz="4" w:space="0" w:color="auto"/>
              <w:right w:val="single" w:sz="4" w:space="0" w:color="auto"/>
            </w:tcBorders>
            <w:vAlign w:val="center"/>
            <w:hideMark/>
          </w:tcPr>
          <w:p w14:paraId="1C28E8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8695B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E3BDD0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36F35F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Juego de bujías </w:t>
            </w:r>
          </w:p>
        </w:tc>
        <w:tc>
          <w:tcPr>
            <w:tcW w:w="1417" w:type="dxa"/>
            <w:tcBorders>
              <w:top w:val="nil"/>
              <w:left w:val="nil"/>
              <w:bottom w:val="single" w:sz="4" w:space="0" w:color="auto"/>
              <w:right w:val="single" w:sz="4" w:space="0" w:color="auto"/>
            </w:tcBorders>
            <w:vAlign w:val="center"/>
            <w:hideMark/>
          </w:tcPr>
          <w:p w14:paraId="3C7516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2E820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98A5419"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699B399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Filtro de aceite </w:t>
            </w:r>
          </w:p>
        </w:tc>
        <w:tc>
          <w:tcPr>
            <w:tcW w:w="1417" w:type="dxa"/>
            <w:tcBorders>
              <w:top w:val="nil"/>
              <w:left w:val="nil"/>
              <w:bottom w:val="single" w:sz="4" w:space="0" w:color="auto"/>
              <w:right w:val="single" w:sz="4" w:space="0" w:color="auto"/>
            </w:tcBorders>
            <w:vAlign w:val="center"/>
            <w:hideMark/>
          </w:tcPr>
          <w:p w14:paraId="02FC82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C2E5B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F225A3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C8ECE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 xml:space="preserve">Filtro de aire </w:t>
            </w:r>
          </w:p>
        </w:tc>
        <w:tc>
          <w:tcPr>
            <w:tcW w:w="1417" w:type="dxa"/>
            <w:tcBorders>
              <w:top w:val="nil"/>
              <w:left w:val="nil"/>
              <w:bottom w:val="single" w:sz="4" w:space="0" w:color="auto"/>
              <w:right w:val="single" w:sz="4" w:space="0" w:color="auto"/>
            </w:tcBorders>
            <w:vAlign w:val="center"/>
            <w:hideMark/>
          </w:tcPr>
          <w:p w14:paraId="2934CE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9DB5A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C1C650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3EC9BD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Filtro de gasolina </w:t>
            </w:r>
          </w:p>
        </w:tc>
        <w:tc>
          <w:tcPr>
            <w:tcW w:w="1417" w:type="dxa"/>
            <w:tcBorders>
              <w:top w:val="nil"/>
              <w:left w:val="nil"/>
              <w:bottom w:val="single" w:sz="4" w:space="0" w:color="auto"/>
              <w:right w:val="single" w:sz="4" w:space="0" w:color="auto"/>
            </w:tcBorders>
            <w:vAlign w:val="center"/>
            <w:hideMark/>
          </w:tcPr>
          <w:p w14:paraId="272384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89D78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3BEBCE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5DB07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Filtro de diésel</w:t>
            </w:r>
          </w:p>
        </w:tc>
        <w:tc>
          <w:tcPr>
            <w:tcW w:w="1417" w:type="dxa"/>
            <w:tcBorders>
              <w:top w:val="nil"/>
              <w:left w:val="nil"/>
              <w:bottom w:val="single" w:sz="4" w:space="0" w:color="auto"/>
              <w:right w:val="single" w:sz="4" w:space="0" w:color="auto"/>
            </w:tcBorders>
            <w:vAlign w:val="center"/>
            <w:hideMark/>
          </w:tcPr>
          <w:p w14:paraId="5D4697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8280E6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B64618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7609D4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ligas para inyectores</w:t>
            </w:r>
          </w:p>
        </w:tc>
        <w:tc>
          <w:tcPr>
            <w:tcW w:w="1417" w:type="dxa"/>
            <w:tcBorders>
              <w:top w:val="nil"/>
              <w:left w:val="nil"/>
              <w:bottom w:val="single" w:sz="4" w:space="0" w:color="auto"/>
              <w:right w:val="single" w:sz="4" w:space="0" w:color="auto"/>
            </w:tcBorders>
            <w:vAlign w:val="center"/>
            <w:hideMark/>
          </w:tcPr>
          <w:p w14:paraId="107EF7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1E5E3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B57D6A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FDEE1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Liquido limpiador de cuerpo de aceleración</w:t>
            </w:r>
          </w:p>
        </w:tc>
        <w:tc>
          <w:tcPr>
            <w:tcW w:w="1417" w:type="dxa"/>
            <w:tcBorders>
              <w:top w:val="nil"/>
              <w:left w:val="nil"/>
              <w:bottom w:val="single" w:sz="4" w:space="0" w:color="auto"/>
              <w:right w:val="single" w:sz="4" w:space="0" w:color="auto"/>
            </w:tcBorders>
            <w:vAlign w:val="center"/>
            <w:hideMark/>
          </w:tcPr>
          <w:p w14:paraId="4CA349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F35BB1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44E6B3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3D3527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Liquido limpiador de inyectores con boya</w:t>
            </w:r>
          </w:p>
        </w:tc>
        <w:tc>
          <w:tcPr>
            <w:tcW w:w="1417" w:type="dxa"/>
            <w:tcBorders>
              <w:top w:val="nil"/>
              <w:left w:val="nil"/>
              <w:bottom w:val="single" w:sz="4" w:space="0" w:color="auto"/>
              <w:right w:val="single" w:sz="4" w:space="0" w:color="auto"/>
            </w:tcBorders>
            <w:vAlign w:val="center"/>
            <w:hideMark/>
          </w:tcPr>
          <w:p w14:paraId="4D103C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02E488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3A6C9CC"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1F72C92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Aerosol lubricante afloja todo</w:t>
            </w:r>
          </w:p>
        </w:tc>
        <w:tc>
          <w:tcPr>
            <w:tcW w:w="1417" w:type="dxa"/>
            <w:tcBorders>
              <w:top w:val="nil"/>
              <w:left w:val="nil"/>
              <w:bottom w:val="single" w:sz="4" w:space="0" w:color="auto"/>
              <w:right w:val="single" w:sz="4" w:space="0" w:color="auto"/>
            </w:tcBorders>
            <w:vAlign w:val="center"/>
          </w:tcPr>
          <w:p w14:paraId="119C07A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29DD8E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7FB2DA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09878D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Lavado de Inyectores en laboratorio</w:t>
            </w:r>
          </w:p>
        </w:tc>
        <w:tc>
          <w:tcPr>
            <w:tcW w:w="1417" w:type="dxa"/>
            <w:tcBorders>
              <w:top w:val="nil"/>
              <w:left w:val="nil"/>
              <w:bottom w:val="single" w:sz="4" w:space="0" w:color="auto"/>
              <w:right w:val="single" w:sz="4" w:space="0" w:color="auto"/>
            </w:tcBorders>
            <w:vAlign w:val="center"/>
            <w:hideMark/>
          </w:tcPr>
          <w:p w14:paraId="145FBE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vAlign w:val="center"/>
            <w:hideMark/>
          </w:tcPr>
          <w:p w14:paraId="3817113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3A5B4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A129FD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Escaneo y borrado de códigos de error</w:t>
            </w:r>
          </w:p>
        </w:tc>
        <w:tc>
          <w:tcPr>
            <w:tcW w:w="1417" w:type="dxa"/>
            <w:tcBorders>
              <w:top w:val="nil"/>
              <w:left w:val="nil"/>
              <w:bottom w:val="single" w:sz="4" w:space="0" w:color="auto"/>
              <w:right w:val="single" w:sz="4" w:space="0" w:color="auto"/>
            </w:tcBorders>
            <w:vAlign w:val="center"/>
            <w:hideMark/>
          </w:tcPr>
          <w:p w14:paraId="278A6B2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43D503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0AC99E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CC160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Lavado de inyectores con boya</w:t>
            </w:r>
          </w:p>
        </w:tc>
        <w:tc>
          <w:tcPr>
            <w:tcW w:w="1417" w:type="dxa"/>
            <w:tcBorders>
              <w:top w:val="nil"/>
              <w:left w:val="nil"/>
              <w:bottom w:val="single" w:sz="4" w:space="0" w:color="auto"/>
              <w:right w:val="single" w:sz="4" w:space="0" w:color="auto"/>
            </w:tcBorders>
            <w:vAlign w:val="center"/>
            <w:hideMark/>
          </w:tcPr>
          <w:p w14:paraId="7C75A13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7B7C92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CFDEDF0" w14:textId="77777777" w:rsidTr="00164DBE">
        <w:trPr>
          <w:trHeight w:val="900"/>
        </w:trPr>
        <w:tc>
          <w:tcPr>
            <w:tcW w:w="6658" w:type="dxa"/>
            <w:tcBorders>
              <w:top w:val="nil"/>
              <w:left w:val="single" w:sz="4" w:space="0" w:color="auto"/>
              <w:bottom w:val="single" w:sz="4" w:space="0" w:color="auto"/>
              <w:right w:val="single" w:sz="4" w:space="0" w:color="auto"/>
            </w:tcBorders>
            <w:vAlign w:val="center"/>
            <w:hideMark/>
          </w:tcPr>
          <w:p w14:paraId="289A4B9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Mano de obra de afinación mayor a gasolina (cambio de aceite, filtro de aceite, filtro de aire, filtro de gasolina, cambio de bujías, lavado de cuerpo de aceleración)</w:t>
            </w:r>
          </w:p>
        </w:tc>
        <w:tc>
          <w:tcPr>
            <w:tcW w:w="1417" w:type="dxa"/>
            <w:tcBorders>
              <w:top w:val="nil"/>
              <w:left w:val="nil"/>
              <w:bottom w:val="single" w:sz="4" w:space="0" w:color="auto"/>
              <w:right w:val="single" w:sz="4" w:space="0" w:color="auto"/>
            </w:tcBorders>
            <w:vAlign w:val="center"/>
            <w:hideMark/>
          </w:tcPr>
          <w:p w14:paraId="42523A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7888F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C22C36E" w14:textId="77777777" w:rsidTr="00164DBE">
        <w:trPr>
          <w:trHeight w:val="600"/>
        </w:trPr>
        <w:tc>
          <w:tcPr>
            <w:tcW w:w="6658" w:type="dxa"/>
            <w:tcBorders>
              <w:top w:val="nil"/>
              <w:left w:val="single" w:sz="4" w:space="0" w:color="auto"/>
              <w:bottom w:val="single" w:sz="4" w:space="0" w:color="auto"/>
              <w:right w:val="single" w:sz="4" w:space="0" w:color="auto"/>
            </w:tcBorders>
            <w:vAlign w:val="center"/>
            <w:hideMark/>
          </w:tcPr>
          <w:p w14:paraId="349E129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Mano de obra de afinación mayor a diésel (cambio de aceite, filtro de aceite, filtro de aire, filtro de diésel)</w:t>
            </w:r>
          </w:p>
        </w:tc>
        <w:tc>
          <w:tcPr>
            <w:tcW w:w="1417" w:type="dxa"/>
            <w:tcBorders>
              <w:top w:val="nil"/>
              <w:left w:val="nil"/>
              <w:bottom w:val="single" w:sz="4" w:space="0" w:color="auto"/>
              <w:right w:val="single" w:sz="4" w:space="0" w:color="auto"/>
            </w:tcBorders>
            <w:vAlign w:val="center"/>
            <w:hideMark/>
          </w:tcPr>
          <w:p w14:paraId="2F3AFA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49F3E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8BCF861" w14:textId="77777777" w:rsidTr="00164DBE">
        <w:trPr>
          <w:trHeight w:val="600"/>
        </w:trPr>
        <w:tc>
          <w:tcPr>
            <w:tcW w:w="6658" w:type="dxa"/>
            <w:tcBorders>
              <w:top w:val="nil"/>
              <w:left w:val="single" w:sz="4" w:space="0" w:color="auto"/>
              <w:bottom w:val="single" w:sz="4" w:space="0" w:color="auto"/>
              <w:right w:val="single" w:sz="4" w:space="0" w:color="auto"/>
            </w:tcBorders>
            <w:vAlign w:val="center"/>
            <w:hideMark/>
          </w:tcPr>
          <w:p w14:paraId="0CB0520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Mano de obra de afinación menor a gasolina o diésel (cambio de aceite y cambio de filtro de aceite)</w:t>
            </w:r>
          </w:p>
        </w:tc>
        <w:tc>
          <w:tcPr>
            <w:tcW w:w="1417" w:type="dxa"/>
            <w:tcBorders>
              <w:top w:val="nil"/>
              <w:left w:val="nil"/>
              <w:bottom w:val="single" w:sz="4" w:space="0" w:color="auto"/>
              <w:right w:val="single" w:sz="4" w:space="0" w:color="auto"/>
            </w:tcBorders>
            <w:vAlign w:val="center"/>
            <w:hideMark/>
          </w:tcPr>
          <w:p w14:paraId="634825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1E1A6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728B3E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917B7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Relleno a nivel óptimo de aceite de dirección (incluye aceite)</w:t>
            </w:r>
          </w:p>
        </w:tc>
        <w:tc>
          <w:tcPr>
            <w:tcW w:w="1417" w:type="dxa"/>
            <w:tcBorders>
              <w:top w:val="nil"/>
              <w:left w:val="nil"/>
              <w:bottom w:val="single" w:sz="4" w:space="0" w:color="auto"/>
              <w:right w:val="single" w:sz="4" w:space="0" w:color="auto"/>
            </w:tcBorders>
            <w:vAlign w:val="center"/>
            <w:hideMark/>
          </w:tcPr>
          <w:p w14:paraId="0C39DF4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338051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C8F159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F8974C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Relleno a nivel óptimo de aceite de diferencial (incluye aceite)</w:t>
            </w:r>
          </w:p>
        </w:tc>
        <w:tc>
          <w:tcPr>
            <w:tcW w:w="1417" w:type="dxa"/>
            <w:tcBorders>
              <w:top w:val="nil"/>
              <w:left w:val="nil"/>
              <w:bottom w:val="single" w:sz="4" w:space="0" w:color="auto"/>
              <w:right w:val="single" w:sz="4" w:space="0" w:color="auto"/>
            </w:tcBorders>
            <w:vAlign w:val="center"/>
            <w:hideMark/>
          </w:tcPr>
          <w:p w14:paraId="475135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174E55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0A7C4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3B492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Relleno a nivel óptimo de aceite motor (incluye aceite)</w:t>
            </w:r>
          </w:p>
        </w:tc>
        <w:tc>
          <w:tcPr>
            <w:tcW w:w="1417" w:type="dxa"/>
            <w:tcBorders>
              <w:top w:val="nil"/>
              <w:left w:val="nil"/>
              <w:bottom w:val="single" w:sz="4" w:space="0" w:color="auto"/>
              <w:right w:val="single" w:sz="4" w:space="0" w:color="auto"/>
            </w:tcBorders>
            <w:vAlign w:val="center"/>
            <w:hideMark/>
          </w:tcPr>
          <w:p w14:paraId="0571F8B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06064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5FD0E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64F862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Relleno a nivel óptimo de aceite transmisión (incluye aceite)</w:t>
            </w:r>
          </w:p>
        </w:tc>
        <w:tc>
          <w:tcPr>
            <w:tcW w:w="1417" w:type="dxa"/>
            <w:tcBorders>
              <w:top w:val="nil"/>
              <w:left w:val="nil"/>
              <w:bottom w:val="single" w:sz="4" w:space="0" w:color="auto"/>
              <w:right w:val="single" w:sz="4" w:space="0" w:color="auto"/>
            </w:tcBorders>
            <w:vAlign w:val="center"/>
            <w:hideMark/>
          </w:tcPr>
          <w:p w14:paraId="13D9F8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C0EB5C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3C011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5DE30A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Relleno a nivel óptimo de líquido de frenos (incluye el líquido)</w:t>
            </w:r>
          </w:p>
        </w:tc>
        <w:tc>
          <w:tcPr>
            <w:tcW w:w="1417" w:type="dxa"/>
            <w:tcBorders>
              <w:top w:val="nil"/>
              <w:left w:val="nil"/>
              <w:bottom w:val="single" w:sz="4" w:space="0" w:color="auto"/>
              <w:right w:val="single" w:sz="4" w:space="0" w:color="auto"/>
            </w:tcBorders>
            <w:vAlign w:val="center"/>
            <w:hideMark/>
          </w:tcPr>
          <w:p w14:paraId="27FDE8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52CEB67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FA7E5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C03098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Reprogramar cuerpo de aceleración</w:t>
            </w:r>
          </w:p>
        </w:tc>
        <w:tc>
          <w:tcPr>
            <w:tcW w:w="1417" w:type="dxa"/>
            <w:tcBorders>
              <w:top w:val="nil"/>
              <w:left w:val="nil"/>
              <w:bottom w:val="single" w:sz="4" w:space="0" w:color="auto"/>
              <w:right w:val="single" w:sz="4" w:space="0" w:color="auto"/>
            </w:tcBorders>
            <w:vAlign w:val="center"/>
            <w:hideMark/>
          </w:tcPr>
          <w:p w14:paraId="3B924E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6DB3E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AB5C80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BCD733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Desmontar y montar inyectores para mandar a laboratorio</w:t>
            </w:r>
          </w:p>
        </w:tc>
        <w:tc>
          <w:tcPr>
            <w:tcW w:w="1417" w:type="dxa"/>
            <w:tcBorders>
              <w:top w:val="nil"/>
              <w:left w:val="nil"/>
              <w:bottom w:val="single" w:sz="4" w:space="0" w:color="auto"/>
              <w:right w:val="single" w:sz="4" w:space="0" w:color="auto"/>
            </w:tcBorders>
            <w:vAlign w:val="center"/>
            <w:hideMark/>
          </w:tcPr>
          <w:p w14:paraId="23C929B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75248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BC4358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C76B9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ligas para inyectores</w:t>
            </w:r>
          </w:p>
        </w:tc>
        <w:tc>
          <w:tcPr>
            <w:tcW w:w="1417" w:type="dxa"/>
            <w:tcBorders>
              <w:top w:val="nil"/>
              <w:left w:val="nil"/>
              <w:bottom w:val="single" w:sz="4" w:space="0" w:color="auto"/>
              <w:right w:val="single" w:sz="4" w:space="0" w:color="auto"/>
            </w:tcBorders>
            <w:vAlign w:val="center"/>
            <w:hideMark/>
          </w:tcPr>
          <w:p w14:paraId="6F7853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61FC4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1C2D4B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457F6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Revisión y ajuste de banda de motor</w:t>
            </w:r>
          </w:p>
        </w:tc>
        <w:tc>
          <w:tcPr>
            <w:tcW w:w="1417" w:type="dxa"/>
            <w:tcBorders>
              <w:top w:val="nil"/>
              <w:left w:val="nil"/>
              <w:bottom w:val="single" w:sz="4" w:space="0" w:color="auto"/>
              <w:right w:val="single" w:sz="4" w:space="0" w:color="auto"/>
            </w:tcBorders>
            <w:vAlign w:val="center"/>
            <w:hideMark/>
          </w:tcPr>
          <w:p w14:paraId="1236C2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59E002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CE77100"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A669824"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8. SISTEMA DE FRENOS </w:t>
            </w:r>
          </w:p>
        </w:tc>
      </w:tr>
      <w:tr w:rsidR="006907D6" w:rsidRPr="00433884" w14:paraId="3DE6A9A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5E6E84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balatas delanteras</w:t>
            </w:r>
          </w:p>
        </w:tc>
        <w:tc>
          <w:tcPr>
            <w:tcW w:w="1417" w:type="dxa"/>
            <w:tcBorders>
              <w:top w:val="nil"/>
              <w:left w:val="nil"/>
              <w:bottom w:val="single" w:sz="4" w:space="0" w:color="auto"/>
              <w:right w:val="single" w:sz="4" w:space="0" w:color="auto"/>
            </w:tcBorders>
            <w:vAlign w:val="center"/>
            <w:hideMark/>
          </w:tcPr>
          <w:p w14:paraId="566935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1D2F62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3C74B9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507413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balatas traseras</w:t>
            </w:r>
          </w:p>
        </w:tc>
        <w:tc>
          <w:tcPr>
            <w:tcW w:w="1417" w:type="dxa"/>
            <w:tcBorders>
              <w:top w:val="nil"/>
              <w:left w:val="nil"/>
              <w:bottom w:val="single" w:sz="4" w:space="0" w:color="auto"/>
              <w:right w:val="single" w:sz="4" w:space="0" w:color="auto"/>
            </w:tcBorders>
            <w:vAlign w:val="center"/>
            <w:hideMark/>
          </w:tcPr>
          <w:p w14:paraId="125E85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4F2B86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E7E7E7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FAB67C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balatas de freno de mano</w:t>
            </w:r>
          </w:p>
        </w:tc>
        <w:tc>
          <w:tcPr>
            <w:tcW w:w="1417" w:type="dxa"/>
            <w:tcBorders>
              <w:top w:val="nil"/>
              <w:left w:val="nil"/>
              <w:bottom w:val="single" w:sz="4" w:space="0" w:color="auto"/>
              <w:right w:val="single" w:sz="4" w:space="0" w:color="auto"/>
            </w:tcBorders>
            <w:vAlign w:val="center"/>
            <w:hideMark/>
          </w:tcPr>
          <w:p w14:paraId="0DB9E0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2EEDA92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EF3DDD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C600B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maza</w:t>
            </w:r>
          </w:p>
        </w:tc>
        <w:tc>
          <w:tcPr>
            <w:tcW w:w="1417" w:type="dxa"/>
            <w:tcBorders>
              <w:top w:val="nil"/>
              <w:left w:val="nil"/>
              <w:bottom w:val="single" w:sz="4" w:space="0" w:color="auto"/>
              <w:right w:val="single" w:sz="4" w:space="0" w:color="auto"/>
            </w:tcBorders>
            <w:vAlign w:val="center"/>
            <w:hideMark/>
          </w:tcPr>
          <w:p w14:paraId="1815EE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C60218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869D0C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C923CB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delantero</w:t>
            </w:r>
          </w:p>
        </w:tc>
        <w:tc>
          <w:tcPr>
            <w:tcW w:w="1417" w:type="dxa"/>
            <w:tcBorders>
              <w:top w:val="nil"/>
              <w:left w:val="nil"/>
              <w:bottom w:val="single" w:sz="4" w:space="0" w:color="auto"/>
              <w:right w:val="single" w:sz="4" w:space="0" w:color="auto"/>
            </w:tcBorders>
            <w:vAlign w:val="center"/>
            <w:hideMark/>
          </w:tcPr>
          <w:p w14:paraId="71315BB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D97EC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A96C7F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E7AA2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trasero</w:t>
            </w:r>
          </w:p>
        </w:tc>
        <w:tc>
          <w:tcPr>
            <w:tcW w:w="1417" w:type="dxa"/>
            <w:tcBorders>
              <w:top w:val="nil"/>
              <w:left w:val="nil"/>
              <w:bottom w:val="single" w:sz="4" w:space="0" w:color="auto"/>
              <w:right w:val="single" w:sz="4" w:space="0" w:color="auto"/>
            </w:tcBorders>
            <w:vAlign w:val="center"/>
            <w:hideMark/>
          </w:tcPr>
          <w:p w14:paraId="31B15F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CAAAC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331274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582EBF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Bomba de frenos</w:t>
            </w:r>
          </w:p>
        </w:tc>
        <w:tc>
          <w:tcPr>
            <w:tcW w:w="1417" w:type="dxa"/>
            <w:tcBorders>
              <w:top w:val="nil"/>
              <w:left w:val="nil"/>
              <w:bottom w:val="single" w:sz="4" w:space="0" w:color="auto"/>
              <w:right w:val="single" w:sz="4" w:space="0" w:color="auto"/>
            </w:tcBorders>
            <w:vAlign w:val="center"/>
            <w:hideMark/>
          </w:tcPr>
          <w:p w14:paraId="4AA3E9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D3EF4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2D436D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FBC3E3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Boster</w:t>
            </w:r>
          </w:p>
        </w:tc>
        <w:tc>
          <w:tcPr>
            <w:tcW w:w="1417" w:type="dxa"/>
            <w:tcBorders>
              <w:top w:val="nil"/>
              <w:left w:val="nil"/>
              <w:bottom w:val="single" w:sz="4" w:space="0" w:color="auto"/>
              <w:right w:val="single" w:sz="4" w:space="0" w:color="auto"/>
            </w:tcBorders>
            <w:vAlign w:val="center"/>
            <w:hideMark/>
          </w:tcPr>
          <w:p w14:paraId="03AC58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5BF315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48691A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4888F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Chicote de freno de mano</w:t>
            </w:r>
          </w:p>
        </w:tc>
        <w:tc>
          <w:tcPr>
            <w:tcW w:w="1417" w:type="dxa"/>
            <w:tcBorders>
              <w:top w:val="nil"/>
              <w:left w:val="nil"/>
              <w:bottom w:val="single" w:sz="4" w:space="0" w:color="auto"/>
              <w:right w:val="single" w:sz="4" w:space="0" w:color="auto"/>
            </w:tcBorders>
            <w:vAlign w:val="center"/>
            <w:hideMark/>
          </w:tcPr>
          <w:p w14:paraId="63BBEB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B5344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C27900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98DAD2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Cilindro de rueda trasera</w:t>
            </w:r>
          </w:p>
        </w:tc>
        <w:tc>
          <w:tcPr>
            <w:tcW w:w="1417" w:type="dxa"/>
            <w:tcBorders>
              <w:top w:val="nil"/>
              <w:left w:val="nil"/>
              <w:bottom w:val="single" w:sz="4" w:space="0" w:color="auto"/>
              <w:right w:val="single" w:sz="4" w:space="0" w:color="auto"/>
            </w:tcBorders>
            <w:vAlign w:val="center"/>
            <w:hideMark/>
          </w:tcPr>
          <w:p w14:paraId="0B39491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FB635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43EED3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CE551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Disco de rueda</w:t>
            </w:r>
          </w:p>
        </w:tc>
        <w:tc>
          <w:tcPr>
            <w:tcW w:w="1417" w:type="dxa"/>
            <w:tcBorders>
              <w:top w:val="nil"/>
              <w:left w:val="nil"/>
              <w:bottom w:val="single" w:sz="4" w:space="0" w:color="auto"/>
              <w:right w:val="single" w:sz="4" w:space="0" w:color="auto"/>
            </w:tcBorders>
            <w:vAlign w:val="center"/>
            <w:hideMark/>
          </w:tcPr>
          <w:p w14:paraId="4AA1F0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1960B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EBE54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D1E34A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Juego de herrajes de balata </w:t>
            </w:r>
          </w:p>
        </w:tc>
        <w:tc>
          <w:tcPr>
            <w:tcW w:w="1417" w:type="dxa"/>
            <w:tcBorders>
              <w:top w:val="nil"/>
              <w:left w:val="nil"/>
              <w:bottom w:val="single" w:sz="4" w:space="0" w:color="auto"/>
              <w:right w:val="single" w:sz="4" w:space="0" w:color="auto"/>
            </w:tcBorders>
            <w:vAlign w:val="center"/>
            <w:hideMark/>
          </w:tcPr>
          <w:p w14:paraId="3AD80D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0D7D09C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BEA414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4C7255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Manguera de freno </w:t>
            </w:r>
          </w:p>
        </w:tc>
        <w:tc>
          <w:tcPr>
            <w:tcW w:w="1417" w:type="dxa"/>
            <w:tcBorders>
              <w:top w:val="nil"/>
              <w:left w:val="nil"/>
              <w:bottom w:val="single" w:sz="4" w:space="0" w:color="auto"/>
              <w:right w:val="single" w:sz="4" w:space="0" w:color="auto"/>
            </w:tcBorders>
            <w:vAlign w:val="center"/>
            <w:hideMark/>
          </w:tcPr>
          <w:p w14:paraId="26F13B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F827C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808039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4D7D2F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Porta balata</w:t>
            </w:r>
          </w:p>
        </w:tc>
        <w:tc>
          <w:tcPr>
            <w:tcW w:w="1417" w:type="dxa"/>
            <w:tcBorders>
              <w:top w:val="nil"/>
              <w:left w:val="nil"/>
              <w:bottom w:val="single" w:sz="4" w:space="0" w:color="auto"/>
              <w:right w:val="single" w:sz="4" w:space="0" w:color="auto"/>
            </w:tcBorders>
            <w:vAlign w:val="center"/>
            <w:hideMark/>
          </w:tcPr>
          <w:p w14:paraId="66C4CC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6E19B1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E6F098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7DCAB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Pistón de </w:t>
            </w:r>
            <w:proofErr w:type="spellStart"/>
            <w:r w:rsidRPr="00433884">
              <w:rPr>
                <w:rFonts w:ascii="Tw Cen MT" w:hAnsi="Tw Cen MT" w:cs="Arial"/>
                <w:b/>
                <w:bCs/>
              </w:rPr>
              <w:t>caliper</w:t>
            </w:r>
            <w:proofErr w:type="spellEnd"/>
          </w:p>
        </w:tc>
        <w:tc>
          <w:tcPr>
            <w:tcW w:w="1417" w:type="dxa"/>
            <w:tcBorders>
              <w:top w:val="nil"/>
              <w:left w:val="nil"/>
              <w:bottom w:val="single" w:sz="4" w:space="0" w:color="auto"/>
              <w:right w:val="single" w:sz="4" w:space="0" w:color="auto"/>
            </w:tcBorders>
            <w:vAlign w:val="center"/>
            <w:hideMark/>
          </w:tcPr>
          <w:p w14:paraId="42D582D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408BE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9ABBAF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CD6AF6" w14:textId="77777777" w:rsidR="006907D6" w:rsidRPr="00433884" w:rsidRDefault="006907D6" w:rsidP="006907D6">
            <w:pPr>
              <w:spacing w:after="240" w:line="240" w:lineRule="auto"/>
              <w:jc w:val="both"/>
              <w:rPr>
                <w:rFonts w:ascii="Tw Cen MT" w:hAnsi="Tw Cen MT" w:cs="Arial"/>
                <w:b/>
                <w:bCs/>
              </w:rPr>
            </w:pPr>
            <w:proofErr w:type="spellStart"/>
            <w:r w:rsidRPr="00433884">
              <w:rPr>
                <w:rFonts w:ascii="Tw Cen MT" w:hAnsi="Tw Cen MT" w:cs="Arial"/>
                <w:b/>
                <w:bCs/>
              </w:rPr>
              <w:t>Cáliper</w:t>
            </w:r>
            <w:proofErr w:type="spellEnd"/>
            <w:r w:rsidRPr="00433884">
              <w:rPr>
                <w:rFonts w:ascii="Tw Cen MT" w:hAnsi="Tw Cen MT" w:cs="Arial"/>
                <w:b/>
                <w:bCs/>
              </w:rPr>
              <w:t xml:space="preserve"> completo </w:t>
            </w:r>
          </w:p>
        </w:tc>
        <w:tc>
          <w:tcPr>
            <w:tcW w:w="1417" w:type="dxa"/>
            <w:tcBorders>
              <w:top w:val="nil"/>
              <w:left w:val="nil"/>
              <w:bottom w:val="single" w:sz="4" w:space="0" w:color="auto"/>
              <w:right w:val="single" w:sz="4" w:space="0" w:color="auto"/>
            </w:tcBorders>
            <w:vAlign w:val="center"/>
            <w:hideMark/>
          </w:tcPr>
          <w:p w14:paraId="078D67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6C048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47D33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31421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Palanca de freno de mano</w:t>
            </w:r>
          </w:p>
        </w:tc>
        <w:tc>
          <w:tcPr>
            <w:tcW w:w="1417" w:type="dxa"/>
            <w:tcBorders>
              <w:top w:val="nil"/>
              <w:left w:val="nil"/>
              <w:bottom w:val="single" w:sz="4" w:space="0" w:color="auto"/>
              <w:right w:val="single" w:sz="4" w:space="0" w:color="auto"/>
            </w:tcBorders>
            <w:vAlign w:val="center"/>
            <w:hideMark/>
          </w:tcPr>
          <w:p w14:paraId="48C25A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30F41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677C4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D7F25C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pedal</w:t>
            </w:r>
          </w:p>
        </w:tc>
        <w:tc>
          <w:tcPr>
            <w:tcW w:w="1417" w:type="dxa"/>
            <w:tcBorders>
              <w:top w:val="nil"/>
              <w:left w:val="nil"/>
              <w:bottom w:val="single" w:sz="4" w:space="0" w:color="auto"/>
              <w:right w:val="single" w:sz="4" w:space="0" w:color="auto"/>
            </w:tcBorders>
            <w:vAlign w:val="center"/>
            <w:hideMark/>
          </w:tcPr>
          <w:p w14:paraId="41D8DE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37D3BF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5ABEF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A18832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Pedal de piso</w:t>
            </w:r>
          </w:p>
        </w:tc>
        <w:tc>
          <w:tcPr>
            <w:tcW w:w="1417" w:type="dxa"/>
            <w:tcBorders>
              <w:top w:val="nil"/>
              <w:left w:val="nil"/>
              <w:bottom w:val="single" w:sz="4" w:space="0" w:color="auto"/>
              <w:right w:val="single" w:sz="4" w:space="0" w:color="auto"/>
            </w:tcBorders>
            <w:vAlign w:val="center"/>
            <w:hideMark/>
          </w:tcPr>
          <w:p w14:paraId="696BEE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CB79E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CD7701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35D54D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resortes de balatas</w:t>
            </w:r>
          </w:p>
        </w:tc>
        <w:tc>
          <w:tcPr>
            <w:tcW w:w="1417" w:type="dxa"/>
            <w:tcBorders>
              <w:top w:val="nil"/>
              <w:left w:val="nil"/>
              <w:bottom w:val="single" w:sz="4" w:space="0" w:color="auto"/>
              <w:right w:val="single" w:sz="4" w:space="0" w:color="auto"/>
            </w:tcBorders>
            <w:vAlign w:val="center"/>
            <w:hideMark/>
          </w:tcPr>
          <w:p w14:paraId="6E8D66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41956F3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FF11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FF4BCB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Reten llanta delantera</w:t>
            </w:r>
          </w:p>
        </w:tc>
        <w:tc>
          <w:tcPr>
            <w:tcW w:w="1417" w:type="dxa"/>
            <w:tcBorders>
              <w:top w:val="nil"/>
              <w:left w:val="nil"/>
              <w:bottom w:val="single" w:sz="4" w:space="0" w:color="auto"/>
              <w:right w:val="single" w:sz="4" w:space="0" w:color="auto"/>
            </w:tcBorders>
            <w:vAlign w:val="center"/>
            <w:hideMark/>
          </w:tcPr>
          <w:p w14:paraId="3AF76F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1811B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F159B1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44E947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Tambor de llanta trasera</w:t>
            </w:r>
          </w:p>
        </w:tc>
        <w:tc>
          <w:tcPr>
            <w:tcW w:w="1417" w:type="dxa"/>
            <w:tcBorders>
              <w:top w:val="nil"/>
              <w:left w:val="nil"/>
              <w:bottom w:val="single" w:sz="4" w:space="0" w:color="auto"/>
              <w:right w:val="single" w:sz="4" w:space="0" w:color="auto"/>
            </w:tcBorders>
            <w:vAlign w:val="center"/>
            <w:hideMark/>
          </w:tcPr>
          <w:p w14:paraId="75A291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8C595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C7C239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AEC5E5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repartidora de frenos</w:t>
            </w:r>
          </w:p>
        </w:tc>
        <w:tc>
          <w:tcPr>
            <w:tcW w:w="1417" w:type="dxa"/>
            <w:tcBorders>
              <w:top w:val="nil"/>
              <w:left w:val="nil"/>
              <w:bottom w:val="single" w:sz="4" w:space="0" w:color="auto"/>
              <w:right w:val="single" w:sz="4" w:space="0" w:color="auto"/>
            </w:tcBorders>
            <w:vAlign w:val="center"/>
            <w:hideMark/>
          </w:tcPr>
          <w:p w14:paraId="28EACE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2F06C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0E4940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6DD56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Maza</w:t>
            </w:r>
          </w:p>
        </w:tc>
        <w:tc>
          <w:tcPr>
            <w:tcW w:w="1417" w:type="dxa"/>
            <w:tcBorders>
              <w:top w:val="nil"/>
              <w:left w:val="nil"/>
              <w:bottom w:val="single" w:sz="4" w:space="0" w:color="auto"/>
              <w:right w:val="single" w:sz="4" w:space="0" w:color="auto"/>
            </w:tcBorders>
            <w:vAlign w:val="center"/>
            <w:hideMark/>
          </w:tcPr>
          <w:p w14:paraId="1D9FEAB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AFD42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E12CD0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C0FC28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Líquido de frenos</w:t>
            </w:r>
          </w:p>
        </w:tc>
        <w:tc>
          <w:tcPr>
            <w:tcW w:w="1417" w:type="dxa"/>
            <w:tcBorders>
              <w:top w:val="nil"/>
              <w:left w:val="nil"/>
              <w:bottom w:val="single" w:sz="4" w:space="0" w:color="auto"/>
              <w:right w:val="single" w:sz="4" w:space="0" w:color="auto"/>
            </w:tcBorders>
            <w:vAlign w:val="center"/>
            <w:hideMark/>
          </w:tcPr>
          <w:p w14:paraId="63A5D9A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C9AEA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EF4A9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25004D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Juego de repuesto de </w:t>
            </w:r>
            <w:proofErr w:type="spellStart"/>
            <w:r w:rsidRPr="00433884">
              <w:rPr>
                <w:rFonts w:ascii="Tw Cen MT" w:hAnsi="Tw Cen MT" w:cs="Arial"/>
                <w:b/>
                <w:bCs/>
              </w:rPr>
              <w:t>caliper</w:t>
            </w:r>
            <w:proofErr w:type="spellEnd"/>
            <w:r w:rsidRPr="00433884">
              <w:rPr>
                <w:rFonts w:ascii="Tw Cen MT" w:hAnsi="Tw Cen MT" w:cs="Arial"/>
                <w:b/>
                <w:bCs/>
              </w:rPr>
              <w:t xml:space="preserve"> </w:t>
            </w:r>
          </w:p>
        </w:tc>
        <w:tc>
          <w:tcPr>
            <w:tcW w:w="1417" w:type="dxa"/>
            <w:tcBorders>
              <w:top w:val="nil"/>
              <w:left w:val="nil"/>
              <w:bottom w:val="single" w:sz="4" w:space="0" w:color="auto"/>
              <w:right w:val="single" w:sz="4" w:space="0" w:color="auto"/>
            </w:tcBorders>
            <w:vAlign w:val="center"/>
            <w:hideMark/>
          </w:tcPr>
          <w:p w14:paraId="52D7A08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35351EE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BE1899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40CCE4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Módulo ABS</w:t>
            </w:r>
          </w:p>
        </w:tc>
        <w:tc>
          <w:tcPr>
            <w:tcW w:w="1417" w:type="dxa"/>
            <w:tcBorders>
              <w:top w:val="nil"/>
              <w:left w:val="nil"/>
              <w:bottom w:val="single" w:sz="4" w:space="0" w:color="auto"/>
              <w:right w:val="single" w:sz="4" w:space="0" w:color="auto"/>
            </w:tcBorders>
            <w:vAlign w:val="center"/>
            <w:hideMark/>
          </w:tcPr>
          <w:p w14:paraId="5A5180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3AF6C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2C972F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669518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ABS</w:t>
            </w:r>
          </w:p>
        </w:tc>
        <w:tc>
          <w:tcPr>
            <w:tcW w:w="1417" w:type="dxa"/>
            <w:tcBorders>
              <w:top w:val="nil"/>
              <w:left w:val="nil"/>
              <w:bottom w:val="single" w:sz="4" w:space="0" w:color="auto"/>
              <w:right w:val="single" w:sz="4" w:space="0" w:color="auto"/>
            </w:tcBorders>
            <w:vAlign w:val="center"/>
            <w:hideMark/>
          </w:tcPr>
          <w:p w14:paraId="616AA8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3DA8FB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D8ED3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4C731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Sensor </w:t>
            </w:r>
            <w:proofErr w:type="spellStart"/>
            <w:r w:rsidRPr="00433884">
              <w:rPr>
                <w:rFonts w:ascii="Tw Cen MT" w:hAnsi="Tw Cen MT" w:cs="Arial"/>
                <w:b/>
                <w:bCs/>
              </w:rPr>
              <w:t>skid</w:t>
            </w:r>
            <w:proofErr w:type="spellEnd"/>
            <w:r w:rsidRPr="00433884">
              <w:rPr>
                <w:rFonts w:ascii="Tw Cen MT" w:hAnsi="Tw Cen MT" w:cs="Arial"/>
                <w:b/>
                <w:bCs/>
              </w:rPr>
              <w:t xml:space="preserve"> control</w:t>
            </w:r>
          </w:p>
        </w:tc>
        <w:tc>
          <w:tcPr>
            <w:tcW w:w="1417" w:type="dxa"/>
            <w:tcBorders>
              <w:top w:val="nil"/>
              <w:left w:val="nil"/>
              <w:bottom w:val="single" w:sz="4" w:space="0" w:color="auto"/>
              <w:right w:val="single" w:sz="4" w:space="0" w:color="auto"/>
            </w:tcBorders>
            <w:vAlign w:val="center"/>
            <w:hideMark/>
          </w:tcPr>
          <w:p w14:paraId="60E892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54BF1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FF4B1D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B565F8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Encasquillado de </w:t>
            </w:r>
            <w:proofErr w:type="spellStart"/>
            <w:r w:rsidRPr="00433884">
              <w:rPr>
                <w:rFonts w:ascii="Tw Cen MT" w:hAnsi="Tw Cen MT" w:cs="Arial"/>
                <w:b/>
                <w:bCs/>
              </w:rPr>
              <w:t>cáliper</w:t>
            </w:r>
            <w:proofErr w:type="spellEnd"/>
          </w:p>
        </w:tc>
        <w:tc>
          <w:tcPr>
            <w:tcW w:w="1417" w:type="dxa"/>
            <w:tcBorders>
              <w:top w:val="nil"/>
              <w:left w:val="nil"/>
              <w:bottom w:val="single" w:sz="4" w:space="0" w:color="auto"/>
              <w:right w:val="single" w:sz="4" w:space="0" w:color="auto"/>
            </w:tcBorders>
            <w:vAlign w:val="center"/>
            <w:hideMark/>
          </w:tcPr>
          <w:p w14:paraId="4B9B845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vAlign w:val="center"/>
            <w:hideMark/>
          </w:tcPr>
          <w:p w14:paraId="28304C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DAE950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957FE1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Limpieza y ajuste de balatas</w:t>
            </w:r>
          </w:p>
        </w:tc>
        <w:tc>
          <w:tcPr>
            <w:tcW w:w="1417" w:type="dxa"/>
            <w:tcBorders>
              <w:top w:val="nil"/>
              <w:left w:val="nil"/>
              <w:bottom w:val="single" w:sz="4" w:space="0" w:color="auto"/>
              <w:right w:val="single" w:sz="4" w:space="0" w:color="auto"/>
            </w:tcBorders>
            <w:vAlign w:val="center"/>
            <w:hideMark/>
          </w:tcPr>
          <w:p w14:paraId="4FBBA8E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D4B52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3BCC7D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D97140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Purgar sistema de frenos </w:t>
            </w:r>
          </w:p>
        </w:tc>
        <w:tc>
          <w:tcPr>
            <w:tcW w:w="1417" w:type="dxa"/>
            <w:tcBorders>
              <w:top w:val="nil"/>
              <w:left w:val="nil"/>
              <w:bottom w:val="single" w:sz="4" w:space="0" w:color="auto"/>
              <w:right w:val="single" w:sz="4" w:space="0" w:color="auto"/>
            </w:tcBorders>
            <w:vAlign w:val="center"/>
            <w:hideMark/>
          </w:tcPr>
          <w:p w14:paraId="17E7B0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E6715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8E2D05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4A956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válvula repartidora de frenos</w:t>
            </w:r>
          </w:p>
        </w:tc>
        <w:tc>
          <w:tcPr>
            <w:tcW w:w="1417" w:type="dxa"/>
            <w:tcBorders>
              <w:top w:val="nil"/>
              <w:left w:val="nil"/>
              <w:bottom w:val="single" w:sz="4" w:space="0" w:color="auto"/>
              <w:right w:val="single" w:sz="4" w:space="0" w:color="auto"/>
            </w:tcBorders>
            <w:vAlign w:val="center"/>
            <w:hideMark/>
          </w:tcPr>
          <w:p w14:paraId="1452B9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4B5AE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8BDBB6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06036A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chicote de freno de mano</w:t>
            </w:r>
          </w:p>
        </w:tc>
        <w:tc>
          <w:tcPr>
            <w:tcW w:w="1417" w:type="dxa"/>
            <w:tcBorders>
              <w:top w:val="nil"/>
              <w:left w:val="nil"/>
              <w:bottom w:val="single" w:sz="4" w:space="0" w:color="auto"/>
              <w:right w:val="single" w:sz="4" w:space="0" w:color="auto"/>
            </w:tcBorders>
            <w:vAlign w:val="center"/>
            <w:hideMark/>
          </w:tcPr>
          <w:p w14:paraId="061CBD3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792E0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47FACB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1CB563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Rectificación de disco</w:t>
            </w:r>
          </w:p>
        </w:tc>
        <w:tc>
          <w:tcPr>
            <w:tcW w:w="1417" w:type="dxa"/>
            <w:tcBorders>
              <w:top w:val="nil"/>
              <w:left w:val="nil"/>
              <w:bottom w:val="single" w:sz="4" w:space="0" w:color="auto"/>
              <w:right w:val="single" w:sz="4" w:space="0" w:color="auto"/>
            </w:tcBorders>
            <w:vAlign w:val="center"/>
            <w:hideMark/>
          </w:tcPr>
          <w:p w14:paraId="10B66A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11101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49083B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125AC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palanca de freno de mano</w:t>
            </w:r>
          </w:p>
        </w:tc>
        <w:tc>
          <w:tcPr>
            <w:tcW w:w="1417" w:type="dxa"/>
            <w:tcBorders>
              <w:top w:val="nil"/>
              <w:left w:val="nil"/>
              <w:bottom w:val="single" w:sz="4" w:space="0" w:color="auto"/>
              <w:right w:val="single" w:sz="4" w:space="0" w:color="auto"/>
            </w:tcBorders>
            <w:vAlign w:val="center"/>
            <w:hideMark/>
          </w:tcPr>
          <w:p w14:paraId="68322E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82668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C5E498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7195F7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portabalata</w:t>
            </w:r>
            <w:proofErr w:type="spellEnd"/>
          </w:p>
        </w:tc>
        <w:tc>
          <w:tcPr>
            <w:tcW w:w="1417" w:type="dxa"/>
            <w:tcBorders>
              <w:top w:val="nil"/>
              <w:left w:val="nil"/>
              <w:bottom w:val="single" w:sz="4" w:space="0" w:color="auto"/>
              <w:right w:val="single" w:sz="4" w:space="0" w:color="auto"/>
            </w:tcBorders>
            <w:vAlign w:val="center"/>
            <w:hideMark/>
          </w:tcPr>
          <w:p w14:paraId="036F3D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D9FF3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E7CD45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38A0B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tambor de llantas</w:t>
            </w:r>
          </w:p>
        </w:tc>
        <w:tc>
          <w:tcPr>
            <w:tcW w:w="1417" w:type="dxa"/>
            <w:tcBorders>
              <w:top w:val="nil"/>
              <w:left w:val="nil"/>
              <w:bottom w:val="single" w:sz="4" w:space="0" w:color="auto"/>
              <w:right w:val="single" w:sz="4" w:space="0" w:color="auto"/>
            </w:tcBorders>
            <w:vAlign w:val="center"/>
            <w:hideMark/>
          </w:tcPr>
          <w:p w14:paraId="1F7AFF1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C9941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CA2132"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05EA18A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Rectificación de tambor</w:t>
            </w:r>
          </w:p>
        </w:tc>
        <w:tc>
          <w:tcPr>
            <w:tcW w:w="1417" w:type="dxa"/>
            <w:tcBorders>
              <w:top w:val="nil"/>
              <w:left w:val="nil"/>
              <w:bottom w:val="single" w:sz="4" w:space="0" w:color="auto"/>
              <w:right w:val="single" w:sz="4" w:space="0" w:color="auto"/>
            </w:tcBorders>
            <w:vAlign w:val="center"/>
            <w:hideMark/>
          </w:tcPr>
          <w:p w14:paraId="00C0370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90BCD2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63CF30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6839C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juego de balatas y herrajes </w:t>
            </w:r>
          </w:p>
        </w:tc>
        <w:tc>
          <w:tcPr>
            <w:tcW w:w="1417" w:type="dxa"/>
            <w:tcBorders>
              <w:top w:val="nil"/>
              <w:left w:val="nil"/>
              <w:bottom w:val="single" w:sz="4" w:space="0" w:color="auto"/>
              <w:right w:val="single" w:sz="4" w:space="0" w:color="auto"/>
            </w:tcBorders>
            <w:vAlign w:val="center"/>
            <w:hideMark/>
          </w:tcPr>
          <w:p w14:paraId="0E7E67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267E1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C03224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B43B89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bujes de pedal</w:t>
            </w:r>
          </w:p>
        </w:tc>
        <w:tc>
          <w:tcPr>
            <w:tcW w:w="1417" w:type="dxa"/>
            <w:tcBorders>
              <w:top w:val="nil"/>
              <w:left w:val="nil"/>
              <w:bottom w:val="single" w:sz="4" w:space="0" w:color="auto"/>
              <w:right w:val="single" w:sz="4" w:space="0" w:color="auto"/>
            </w:tcBorders>
            <w:vAlign w:val="center"/>
            <w:hideMark/>
          </w:tcPr>
          <w:p w14:paraId="200C83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B2CAD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79543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F46A35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balatas de freno de mano</w:t>
            </w:r>
          </w:p>
        </w:tc>
        <w:tc>
          <w:tcPr>
            <w:tcW w:w="1417" w:type="dxa"/>
            <w:tcBorders>
              <w:top w:val="nil"/>
              <w:left w:val="nil"/>
              <w:bottom w:val="single" w:sz="4" w:space="0" w:color="auto"/>
              <w:right w:val="single" w:sz="4" w:space="0" w:color="auto"/>
            </w:tcBorders>
            <w:vAlign w:val="center"/>
            <w:hideMark/>
          </w:tcPr>
          <w:p w14:paraId="13F4CD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187BD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18D5F5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CA1506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balero delantero</w:t>
            </w:r>
          </w:p>
        </w:tc>
        <w:tc>
          <w:tcPr>
            <w:tcW w:w="1417" w:type="dxa"/>
            <w:tcBorders>
              <w:top w:val="nil"/>
              <w:left w:val="nil"/>
              <w:bottom w:val="single" w:sz="4" w:space="0" w:color="auto"/>
              <w:right w:val="single" w:sz="4" w:space="0" w:color="auto"/>
            </w:tcBorders>
            <w:vAlign w:val="center"/>
            <w:hideMark/>
          </w:tcPr>
          <w:p w14:paraId="439621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187CB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81688F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790829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balero trasero</w:t>
            </w:r>
          </w:p>
        </w:tc>
        <w:tc>
          <w:tcPr>
            <w:tcW w:w="1417" w:type="dxa"/>
            <w:tcBorders>
              <w:top w:val="nil"/>
              <w:left w:val="nil"/>
              <w:bottom w:val="single" w:sz="4" w:space="0" w:color="auto"/>
              <w:right w:val="single" w:sz="4" w:space="0" w:color="auto"/>
            </w:tcBorders>
            <w:vAlign w:val="center"/>
            <w:hideMark/>
          </w:tcPr>
          <w:p w14:paraId="6DEE0A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01CB3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FC4905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391C50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balero maza</w:t>
            </w:r>
          </w:p>
        </w:tc>
        <w:tc>
          <w:tcPr>
            <w:tcW w:w="1417" w:type="dxa"/>
            <w:tcBorders>
              <w:top w:val="nil"/>
              <w:left w:val="nil"/>
              <w:bottom w:val="single" w:sz="4" w:space="0" w:color="auto"/>
              <w:right w:val="single" w:sz="4" w:space="0" w:color="auto"/>
            </w:tcBorders>
            <w:vAlign w:val="center"/>
            <w:hideMark/>
          </w:tcPr>
          <w:p w14:paraId="2A4047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F0C8E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6C73EC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E2DFA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bomba de frenos</w:t>
            </w:r>
          </w:p>
        </w:tc>
        <w:tc>
          <w:tcPr>
            <w:tcW w:w="1417" w:type="dxa"/>
            <w:tcBorders>
              <w:top w:val="nil"/>
              <w:left w:val="nil"/>
              <w:bottom w:val="single" w:sz="4" w:space="0" w:color="auto"/>
              <w:right w:val="single" w:sz="4" w:space="0" w:color="auto"/>
            </w:tcBorders>
            <w:vAlign w:val="center"/>
            <w:hideMark/>
          </w:tcPr>
          <w:p w14:paraId="64AA04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Pon unidad</w:t>
            </w:r>
          </w:p>
        </w:tc>
        <w:tc>
          <w:tcPr>
            <w:tcW w:w="1843" w:type="dxa"/>
            <w:tcBorders>
              <w:top w:val="nil"/>
              <w:left w:val="nil"/>
              <w:bottom w:val="single" w:sz="4" w:space="0" w:color="auto"/>
              <w:right w:val="single" w:sz="4" w:space="0" w:color="auto"/>
            </w:tcBorders>
            <w:hideMark/>
          </w:tcPr>
          <w:p w14:paraId="698AA4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A14D50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4C072B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boster</w:t>
            </w:r>
            <w:proofErr w:type="spellEnd"/>
          </w:p>
        </w:tc>
        <w:tc>
          <w:tcPr>
            <w:tcW w:w="1417" w:type="dxa"/>
            <w:tcBorders>
              <w:top w:val="nil"/>
              <w:left w:val="nil"/>
              <w:bottom w:val="single" w:sz="4" w:space="0" w:color="auto"/>
              <w:right w:val="single" w:sz="4" w:space="0" w:color="auto"/>
            </w:tcBorders>
            <w:vAlign w:val="center"/>
            <w:hideMark/>
          </w:tcPr>
          <w:p w14:paraId="05FDE4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83591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58DAC5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C3E1AA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pedal de piso</w:t>
            </w:r>
          </w:p>
        </w:tc>
        <w:tc>
          <w:tcPr>
            <w:tcW w:w="1417" w:type="dxa"/>
            <w:tcBorders>
              <w:top w:val="nil"/>
              <w:left w:val="nil"/>
              <w:bottom w:val="single" w:sz="4" w:space="0" w:color="auto"/>
              <w:right w:val="single" w:sz="4" w:space="0" w:color="auto"/>
            </w:tcBorders>
            <w:vAlign w:val="center"/>
            <w:hideMark/>
          </w:tcPr>
          <w:p w14:paraId="05925F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B6966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DF18B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718704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cilindro de rueda trasera</w:t>
            </w:r>
          </w:p>
        </w:tc>
        <w:tc>
          <w:tcPr>
            <w:tcW w:w="1417" w:type="dxa"/>
            <w:tcBorders>
              <w:top w:val="nil"/>
              <w:left w:val="nil"/>
              <w:bottom w:val="single" w:sz="4" w:space="0" w:color="auto"/>
              <w:right w:val="single" w:sz="4" w:space="0" w:color="auto"/>
            </w:tcBorders>
            <w:vAlign w:val="center"/>
            <w:hideMark/>
          </w:tcPr>
          <w:p w14:paraId="5F9806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65034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E19CD5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81072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manguera de freno </w:t>
            </w:r>
          </w:p>
        </w:tc>
        <w:tc>
          <w:tcPr>
            <w:tcW w:w="1417" w:type="dxa"/>
            <w:tcBorders>
              <w:top w:val="nil"/>
              <w:left w:val="nil"/>
              <w:bottom w:val="single" w:sz="4" w:space="0" w:color="auto"/>
              <w:right w:val="single" w:sz="4" w:space="0" w:color="auto"/>
            </w:tcBorders>
            <w:vAlign w:val="center"/>
            <w:hideMark/>
          </w:tcPr>
          <w:p w14:paraId="3EFBA38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6BE50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80F611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EE85D6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pistón </w:t>
            </w:r>
            <w:proofErr w:type="spellStart"/>
            <w:r w:rsidRPr="00433884">
              <w:rPr>
                <w:rFonts w:ascii="Tw Cen MT" w:hAnsi="Tw Cen MT" w:cs="Arial"/>
                <w:b/>
                <w:bCs/>
              </w:rPr>
              <w:t>caliper</w:t>
            </w:r>
            <w:proofErr w:type="spellEnd"/>
          </w:p>
        </w:tc>
        <w:tc>
          <w:tcPr>
            <w:tcW w:w="1417" w:type="dxa"/>
            <w:tcBorders>
              <w:top w:val="nil"/>
              <w:left w:val="nil"/>
              <w:bottom w:val="single" w:sz="4" w:space="0" w:color="auto"/>
              <w:right w:val="single" w:sz="4" w:space="0" w:color="auto"/>
            </w:tcBorders>
            <w:vAlign w:val="center"/>
            <w:hideMark/>
          </w:tcPr>
          <w:p w14:paraId="5352F7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0F2A7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C692A1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10D6A0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caliper</w:t>
            </w:r>
            <w:proofErr w:type="spellEnd"/>
            <w:r w:rsidRPr="00433884">
              <w:rPr>
                <w:rFonts w:ascii="Tw Cen MT" w:hAnsi="Tw Cen MT" w:cs="Arial"/>
                <w:b/>
                <w:bCs/>
              </w:rPr>
              <w:t xml:space="preserve"> completo</w:t>
            </w:r>
          </w:p>
        </w:tc>
        <w:tc>
          <w:tcPr>
            <w:tcW w:w="1417" w:type="dxa"/>
            <w:tcBorders>
              <w:top w:val="nil"/>
              <w:left w:val="nil"/>
              <w:bottom w:val="single" w:sz="4" w:space="0" w:color="auto"/>
              <w:right w:val="single" w:sz="4" w:space="0" w:color="auto"/>
            </w:tcBorders>
            <w:vAlign w:val="center"/>
            <w:hideMark/>
          </w:tcPr>
          <w:p w14:paraId="6AAA70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7B381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40FFAB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8020D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Limpieza y ajuste de freno de mano</w:t>
            </w:r>
          </w:p>
        </w:tc>
        <w:tc>
          <w:tcPr>
            <w:tcW w:w="1417" w:type="dxa"/>
            <w:tcBorders>
              <w:top w:val="nil"/>
              <w:left w:val="nil"/>
              <w:bottom w:val="single" w:sz="4" w:space="0" w:color="auto"/>
              <w:right w:val="single" w:sz="4" w:space="0" w:color="auto"/>
            </w:tcBorders>
            <w:vAlign w:val="center"/>
            <w:hideMark/>
          </w:tcPr>
          <w:p w14:paraId="237A02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1ABF9D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E06BEB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413142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módulo ABS</w:t>
            </w:r>
          </w:p>
        </w:tc>
        <w:tc>
          <w:tcPr>
            <w:tcW w:w="1417" w:type="dxa"/>
            <w:tcBorders>
              <w:top w:val="nil"/>
              <w:left w:val="nil"/>
              <w:bottom w:val="single" w:sz="4" w:space="0" w:color="auto"/>
              <w:right w:val="single" w:sz="4" w:space="0" w:color="auto"/>
            </w:tcBorders>
            <w:vAlign w:val="center"/>
            <w:hideMark/>
          </w:tcPr>
          <w:p w14:paraId="5AF900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DA069C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8BAC4A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3CEB6D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sensor ABS</w:t>
            </w:r>
          </w:p>
        </w:tc>
        <w:tc>
          <w:tcPr>
            <w:tcW w:w="1417" w:type="dxa"/>
            <w:tcBorders>
              <w:top w:val="nil"/>
              <w:left w:val="nil"/>
              <w:bottom w:val="single" w:sz="4" w:space="0" w:color="auto"/>
              <w:right w:val="single" w:sz="4" w:space="0" w:color="auto"/>
            </w:tcBorders>
            <w:vAlign w:val="center"/>
            <w:hideMark/>
          </w:tcPr>
          <w:p w14:paraId="3C49197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B62CF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A5628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0183E8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sensor </w:t>
            </w:r>
            <w:proofErr w:type="spellStart"/>
            <w:r w:rsidRPr="00433884">
              <w:rPr>
                <w:rFonts w:ascii="Tw Cen MT" w:hAnsi="Tw Cen MT" w:cs="Arial"/>
                <w:b/>
                <w:bCs/>
              </w:rPr>
              <w:t>skid</w:t>
            </w:r>
            <w:proofErr w:type="spellEnd"/>
            <w:r w:rsidRPr="00433884">
              <w:rPr>
                <w:rFonts w:ascii="Tw Cen MT" w:hAnsi="Tw Cen MT" w:cs="Arial"/>
                <w:b/>
                <w:bCs/>
              </w:rPr>
              <w:t xml:space="preserve"> control</w:t>
            </w:r>
          </w:p>
        </w:tc>
        <w:tc>
          <w:tcPr>
            <w:tcW w:w="1417" w:type="dxa"/>
            <w:tcBorders>
              <w:top w:val="nil"/>
              <w:left w:val="nil"/>
              <w:bottom w:val="single" w:sz="4" w:space="0" w:color="auto"/>
              <w:right w:val="single" w:sz="4" w:space="0" w:color="auto"/>
            </w:tcBorders>
            <w:vAlign w:val="center"/>
            <w:hideMark/>
          </w:tcPr>
          <w:p w14:paraId="2D226E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CF8A81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4AE5D4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5E255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disco de rueda</w:t>
            </w:r>
          </w:p>
        </w:tc>
        <w:tc>
          <w:tcPr>
            <w:tcW w:w="1417" w:type="dxa"/>
            <w:tcBorders>
              <w:top w:val="nil"/>
              <w:left w:val="nil"/>
              <w:bottom w:val="single" w:sz="4" w:space="0" w:color="auto"/>
              <w:right w:val="single" w:sz="4" w:space="0" w:color="auto"/>
            </w:tcBorders>
            <w:vAlign w:val="center"/>
            <w:hideMark/>
          </w:tcPr>
          <w:p w14:paraId="04CAD0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3A4CF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444F6BC"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03C4C3A"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9. SISTEMA ELECTRICO </w:t>
            </w:r>
          </w:p>
        </w:tc>
      </w:tr>
      <w:tr w:rsidR="006907D6" w:rsidRPr="00433884" w14:paraId="47E34AB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4BA3D7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Switch de encendido </w:t>
            </w:r>
          </w:p>
        </w:tc>
        <w:tc>
          <w:tcPr>
            <w:tcW w:w="1417" w:type="dxa"/>
            <w:tcBorders>
              <w:top w:val="nil"/>
              <w:left w:val="nil"/>
              <w:bottom w:val="single" w:sz="4" w:space="0" w:color="auto"/>
              <w:right w:val="single" w:sz="4" w:space="0" w:color="auto"/>
            </w:tcBorders>
            <w:vAlign w:val="center"/>
            <w:hideMark/>
          </w:tcPr>
          <w:p w14:paraId="77D535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9727A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93C79D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5B710A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Acumulador</w:t>
            </w:r>
          </w:p>
        </w:tc>
        <w:tc>
          <w:tcPr>
            <w:tcW w:w="1417" w:type="dxa"/>
            <w:tcBorders>
              <w:top w:val="nil"/>
              <w:left w:val="nil"/>
              <w:bottom w:val="single" w:sz="4" w:space="0" w:color="auto"/>
              <w:right w:val="single" w:sz="4" w:space="0" w:color="auto"/>
            </w:tcBorders>
            <w:vAlign w:val="center"/>
            <w:hideMark/>
          </w:tcPr>
          <w:p w14:paraId="0B0772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7BD6E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6E1217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01B74C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Alternador nuevo</w:t>
            </w:r>
          </w:p>
        </w:tc>
        <w:tc>
          <w:tcPr>
            <w:tcW w:w="1417" w:type="dxa"/>
            <w:tcBorders>
              <w:top w:val="nil"/>
              <w:left w:val="nil"/>
              <w:bottom w:val="single" w:sz="4" w:space="0" w:color="auto"/>
              <w:right w:val="single" w:sz="4" w:space="0" w:color="auto"/>
            </w:tcBorders>
            <w:vAlign w:val="center"/>
            <w:hideMark/>
          </w:tcPr>
          <w:p w14:paraId="585C461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6F8EE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DB2427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5CDFB6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Base de alternador</w:t>
            </w:r>
          </w:p>
        </w:tc>
        <w:tc>
          <w:tcPr>
            <w:tcW w:w="1417" w:type="dxa"/>
            <w:tcBorders>
              <w:top w:val="nil"/>
              <w:left w:val="nil"/>
              <w:bottom w:val="single" w:sz="4" w:space="0" w:color="auto"/>
              <w:right w:val="single" w:sz="4" w:space="0" w:color="auto"/>
            </w:tcBorders>
            <w:vAlign w:val="center"/>
            <w:hideMark/>
          </w:tcPr>
          <w:p w14:paraId="3A33176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515BA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EED8EA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AAC939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Banda de alternador</w:t>
            </w:r>
          </w:p>
        </w:tc>
        <w:tc>
          <w:tcPr>
            <w:tcW w:w="1417" w:type="dxa"/>
            <w:tcBorders>
              <w:top w:val="nil"/>
              <w:left w:val="nil"/>
              <w:bottom w:val="single" w:sz="4" w:space="0" w:color="auto"/>
              <w:right w:val="single" w:sz="4" w:space="0" w:color="auto"/>
            </w:tcBorders>
            <w:vAlign w:val="center"/>
            <w:hideMark/>
          </w:tcPr>
          <w:p w14:paraId="49A5EE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DB4DF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5B2A04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858B8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Actuador de seguro eléctrico</w:t>
            </w:r>
          </w:p>
        </w:tc>
        <w:tc>
          <w:tcPr>
            <w:tcW w:w="1417" w:type="dxa"/>
            <w:tcBorders>
              <w:top w:val="nil"/>
              <w:left w:val="nil"/>
              <w:bottom w:val="single" w:sz="4" w:space="0" w:color="auto"/>
              <w:right w:val="single" w:sz="4" w:space="0" w:color="auto"/>
            </w:tcBorders>
            <w:vAlign w:val="center"/>
            <w:hideMark/>
          </w:tcPr>
          <w:p w14:paraId="1046C0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55269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88974F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0BB17A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Elevador eléctrico</w:t>
            </w:r>
          </w:p>
        </w:tc>
        <w:tc>
          <w:tcPr>
            <w:tcW w:w="1417" w:type="dxa"/>
            <w:tcBorders>
              <w:top w:val="nil"/>
              <w:left w:val="nil"/>
              <w:bottom w:val="single" w:sz="4" w:space="0" w:color="auto"/>
              <w:right w:val="single" w:sz="4" w:space="0" w:color="auto"/>
            </w:tcBorders>
            <w:vAlign w:val="center"/>
            <w:hideMark/>
          </w:tcPr>
          <w:p w14:paraId="548788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E9656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7E83D26" w14:textId="77777777" w:rsidTr="00164DBE">
        <w:trPr>
          <w:trHeight w:val="375"/>
        </w:trPr>
        <w:tc>
          <w:tcPr>
            <w:tcW w:w="6658" w:type="dxa"/>
            <w:tcBorders>
              <w:top w:val="nil"/>
              <w:left w:val="single" w:sz="4" w:space="0" w:color="auto"/>
              <w:bottom w:val="single" w:sz="4" w:space="0" w:color="auto"/>
              <w:right w:val="single" w:sz="4" w:space="0" w:color="auto"/>
            </w:tcBorders>
            <w:noWrap/>
            <w:vAlign w:val="bottom"/>
            <w:hideMark/>
          </w:tcPr>
          <w:p w14:paraId="6C58CA1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Botonera control de elevadores eléctricos</w:t>
            </w:r>
          </w:p>
        </w:tc>
        <w:tc>
          <w:tcPr>
            <w:tcW w:w="1417" w:type="dxa"/>
            <w:tcBorders>
              <w:top w:val="nil"/>
              <w:left w:val="nil"/>
              <w:bottom w:val="single" w:sz="4" w:space="0" w:color="auto"/>
              <w:right w:val="single" w:sz="4" w:space="0" w:color="auto"/>
            </w:tcBorders>
            <w:vAlign w:val="center"/>
            <w:hideMark/>
          </w:tcPr>
          <w:p w14:paraId="254EEF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noWrap/>
            <w:vAlign w:val="bottom"/>
            <w:hideMark/>
          </w:tcPr>
          <w:p w14:paraId="60437B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736072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37E9B9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Armadura de marcha</w:t>
            </w:r>
          </w:p>
        </w:tc>
        <w:tc>
          <w:tcPr>
            <w:tcW w:w="1417" w:type="dxa"/>
            <w:tcBorders>
              <w:top w:val="nil"/>
              <w:left w:val="nil"/>
              <w:bottom w:val="single" w:sz="4" w:space="0" w:color="auto"/>
              <w:right w:val="single" w:sz="4" w:space="0" w:color="auto"/>
            </w:tcBorders>
            <w:vAlign w:val="center"/>
            <w:hideMark/>
          </w:tcPr>
          <w:p w14:paraId="6B24DAC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FEB0B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56BEF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EBE0F1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Juego de campos de marcha</w:t>
            </w:r>
          </w:p>
        </w:tc>
        <w:tc>
          <w:tcPr>
            <w:tcW w:w="1417" w:type="dxa"/>
            <w:tcBorders>
              <w:top w:val="nil"/>
              <w:left w:val="nil"/>
              <w:bottom w:val="single" w:sz="4" w:space="0" w:color="auto"/>
              <w:right w:val="single" w:sz="4" w:space="0" w:color="auto"/>
            </w:tcBorders>
            <w:vAlign w:val="center"/>
            <w:hideMark/>
          </w:tcPr>
          <w:p w14:paraId="0C565C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834A2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376DC0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8E89C1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Solenoide de marcha</w:t>
            </w:r>
          </w:p>
        </w:tc>
        <w:tc>
          <w:tcPr>
            <w:tcW w:w="1417" w:type="dxa"/>
            <w:tcBorders>
              <w:top w:val="nil"/>
              <w:left w:val="nil"/>
              <w:bottom w:val="single" w:sz="4" w:space="0" w:color="auto"/>
              <w:right w:val="single" w:sz="4" w:space="0" w:color="auto"/>
            </w:tcBorders>
            <w:vAlign w:val="center"/>
            <w:hideMark/>
          </w:tcPr>
          <w:p w14:paraId="5EB8E5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63968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C731E2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1E3410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Regulador del alternador</w:t>
            </w:r>
          </w:p>
        </w:tc>
        <w:tc>
          <w:tcPr>
            <w:tcW w:w="1417" w:type="dxa"/>
            <w:tcBorders>
              <w:top w:val="nil"/>
              <w:left w:val="nil"/>
              <w:bottom w:val="single" w:sz="4" w:space="0" w:color="auto"/>
              <w:right w:val="single" w:sz="4" w:space="0" w:color="auto"/>
            </w:tcBorders>
            <w:vAlign w:val="center"/>
            <w:hideMark/>
          </w:tcPr>
          <w:p w14:paraId="164246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78AA1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E08A88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75866D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Rotor de alternador</w:t>
            </w:r>
          </w:p>
        </w:tc>
        <w:tc>
          <w:tcPr>
            <w:tcW w:w="1417" w:type="dxa"/>
            <w:tcBorders>
              <w:top w:val="nil"/>
              <w:left w:val="nil"/>
              <w:bottom w:val="single" w:sz="4" w:space="0" w:color="auto"/>
              <w:right w:val="single" w:sz="4" w:space="0" w:color="auto"/>
            </w:tcBorders>
            <w:vAlign w:val="center"/>
            <w:hideMark/>
          </w:tcPr>
          <w:p w14:paraId="356EAB5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1AEE8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453366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35A48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Campana de marcha</w:t>
            </w:r>
          </w:p>
        </w:tc>
        <w:tc>
          <w:tcPr>
            <w:tcW w:w="1417" w:type="dxa"/>
            <w:tcBorders>
              <w:top w:val="nil"/>
              <w:left w:val="nil"/>
              <w:bottom w:val="single" w:sz="4" w:space="0" w:color="auto"/>
              <w:right w:val="single" w:sz="4" w:space="0" w:color="auto"/>
            </w:tcBorders>
            <w:vAlign w:val="center"/>
            <w:hideMark/>
          </w:tcPr>
          <w:p w14:paraId="5DF66B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185C7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0F37770"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5759B69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Tapa trasera de marcha</w:t>
            </w:r>
          </w:p>
        </w:tc>
        <w:tc>
          <w:tcPr>
            <w:tcW w:w="1417" w:type="dxa"/>
            <w:tcBorders>
              <w:top w:val="nil"/>
              <w:left w:val="nil"/>
              <w:bottom w:val="single" w:sz="4" w:space="0" w:color="auto"/>
              <w:right w:val="single" w:sz="4" w:space="0" w:color="auto"/>
            </w:tcBorders>
            <w:vAlign w:val="center"/>
          </w:tcPr>
          <w:p w14:paraId="27BEEE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62D002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5CA027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739FF3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Tapa trasera de alternador</w:t>
            </w:r>
          </w:p>
        </w:tc>
        <w:tc>
          <w:tcPr>
            <w:tcW w:w="1417" w:type="dxa"/>
            <w:tcBorders>
              <w:top w:val="nil"/>
              <w:left w:val="nil"/>
              <w:bottom w:val="single" w:sz="4" w:space="0" w:color="auto"/>
              <w:right w:val="single" w:sz="4" w:space="0" w:color="auto"/>
            </w:tcBorders>
            <w:vAlign w:val="center"/>
            <w:hideMark/>
          </w:tcPr>
          <w:p w14:paraId="0701DB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D4F49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7B2B149"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01CE0F1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Tapa delantera de alternador</w:t>
            </w:r>
          </w:p>
        </w:tc>
        <w:tc>
          <w:tcPr>
            <w:tcW w:w="1417" w:type="dxa"/>
            <w:tcBorders>
              <w:top w:val="nil"/>
              <w:left w:val="nil"/>
              <w:bottom w:val="single" w:sz="4" w:space="0" w:color="auto"/>
              <w:right w:val="single" w:sz="4" w:space="0" w:color="auto"/>
            </w:tcBorders>
            <w:vAlign w:val="center"/>
          </w:tcPr>
          <w:p w14:paraId="59268A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36A0F3B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0CC5DA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D48166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Motor de limpiaparabrisas</w:t>
            </w:r>
          </w:p>
        </w:tc>
        <w:tc>
          <w:tcPr>
            <w:tcW w:w="1417" w:type="dxa"/>
            <w:tcBorders>
              <w:top w:val="nil"/>
              <w:left w:val="nil"/>
              <w:bottom w:val="single" w:sz="4" w:space="0" w:color="auto"/>
              <w:right w:val="single" w:sz="4" w:space="0" w:color="auto"/>
            </w:tcBorders>
            <w:vAlign w:val="center"/>
            <w:hideMark/>
          </w:tcPr>
          <w:p w14:paraId="518F97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CBE6F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461C31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B30DEE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Bendix de marcha</w:t>
            </w:r>
          </w:p>
        </w:tc>
        <w:tc>
          <w:tcPr>
            <w:tcW w:w="1417" w:type="dxa"/>
            <w:tcBorders>
              <w:top w:val="nil"/>
              <w:left w:val="nil"/>
              <w:bottom w:val="single" w:sz="4" w:space="0" w:color="auto"/>
              <w:right w:val="single" w:sz="4" w:space="0" w:color="auto"/>
            </w:tcBorders>
            <w:vAlign w:val="center"/>
            <w:hideMark/>
          </w:tcPr>
          <w:p w14:paraId="5CE40F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437310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E08F8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58573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Satélite de marcha</w:t>
            </w:r>
          </w:p>
        </w:tc>
        <w:tc>
          <w:tcPr>
            <w:tcW w:w="1417" w:type="dxa"/>
            <w:tcBorders>
              <w:top w:val="nil"/>
              <w:left w:val="nil"/>
              <w:bottom w:val="single" w:sz="4" w:space="0" w:color="auto"/>
              <w:right w:val="single" w:sz="4" w:space="0" w:color="auto"/>
            </w:tcBorders>
            <w:vAlign w:val="center"/>
            <w:hideMark/>
          </w:tcPr>
          <w:p w14:paraId="1BA696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0E34B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D7D66E5"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63F0136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Horquilla de marcha</w:t>
            </w:r>
          </w:p>
        </w:tc>
        <w:tc>
          <w:tcPr>
            <w:tcW w:w="1417" w:type="dxa"/>
            <w:tcBorders>
              <w:top w:val="nil"/>
              <w:left w:val="nil"/>
              <w:bottom w:val="single" w:sz="4" w:space="0" w:color="auto"/>
              <w:right w:val="single" w:sz="4" w:space="0" w:color="auto"/>
            </w:tcBorders>
            <w:vAlign w:val="center"/>
          </w:tcPr>
          <w:p w14:paraId="0C242D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62E244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394086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EE10F8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Bulbo de stop</w:t>
            </w:r>
          </w:p>
        </w:tc>
        <w:tc>
          <w:tcPr>
            <w:tcW w:w="1417" w:type="dxa"/>
            <w:tcBorders>
              <w:top w:val="nil"/>
              <w:left w:val="nil"/>
              <w:bottom w:val="single" w:sz="4" w:space="0" w:color="auto"/>
              <w:right w:val="single" w:sz="4" w:space="0" w:color="auto"/>
            </w:tcBorders>
            <w:vAlign w:val="center"/>
            <w:hideMark/>
          </w:tcPr>
          <w:p w14:paraId="4B1D41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C5C14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F171BA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11403C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marcha</w:t>
            </w:r>
          </w:p>
        </w:tc>
        <w:tc>
          <w:tcPr>
            <w:tcW w:w="1417" w:type="dxa"/>
            <w:tcBorders>
              <w:top w:val="nil"/>
              <w:left w:val="nil"/>
              <w:bottom w:val="single" w:sz="4" w:space="0" w:color="auto"/>
              <w:right w:val="single" w:sz="4" w:space="0" w:color="auto"/>
            </w:tcBorders>
            <w:vAlign w:val="center"/>
            <w:hideMark/>
          </w:tcPr>
          <w:p w14:paraId="07E2D7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246844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9C6AFD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48D167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carbones</w:t>
            </w:r>
          </w:p>
        </w:tc>
        <w:tc>
          <w:tcPr>
            <w:tcW w:w="1417" w:type="dxa"/>
            <w:tcBorders>
              <w:top w:val="nil"/>
              <w:left w:val="nil"/>
              <w:bottom w:val="single" w:sz="4" w:space="0" w:color="auto"/>
              <w:right w:val="single" w:sz="4" w:space="0" w:color="auto"/>
            </w:tcBorders>
            <w:vAlign w:val="center"/>
            <w:hideMark/>
          </w:tcPr>
          <w:p w14:paraId="73A36E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5FC7A9B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66A4C8"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2653B2B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Porta carbones</w:t>
            </w:r>
          </w:p>
        </w:tc>
        <w:tc>
          <w:tcPr>
            <w:tcW w:w="1417" w:type="dxa"/>
            <w:tcBorders>
              <w:top w:val="nil"/>
              <w:left w:val="nil"/>
              <w:bottom w:val="single" w:sz="4" w:space="0" w:color="auto"/>
              <w:right w:val="single" w:sz="4" w:space="0" w:color="auto"/>
            </w:tcBorders>
            <w:vAlign w:val="center"/>
          </w:tcPr>
          <w:p w14:paraId="73FB6B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0F5F70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7D18ED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BCC764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Marcha nueva</w:t>
            </w:r>
          </w:p>
        </w:tc>
        <w:tc>
          <w:tcPr>
            <w:tcW w:w="1417" w:type="dxa"/>
            <w:tcBorders>
              <w:top w:val="nil"/>
              <w:left w:val="nil"/>
              <w:bottom w:val="single" w:sz="4" w:space="0" w:color="auto"/>
              <w:right w:val="single" w:sz="4" w:space="0" w:color="auto"/>
            </w:tcBorders>
            <w:vAlign w:val="center"/>
            <w:hideMark/>
          </w:tcPr>
          <w:p w14:paraId="3DE36C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8C710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9C42D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D62983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Placa de diodos</w:t>
            </w:r>
          </w:p>
        </w:tc>
        <w:tc>
          <w:tcPr>
            <w:tcW w:w="1417" w:type="dxa"/>
            <w:tcBorders>
              <w:top w:val="nil"/>
              <w:left w:val="nil"/>
              <w:bottom w:val="single" w:sz="4" w:space="0" w:color="auto"/>
              <w:right w:val="single" w:sz="4" w:space="0" w:color="auto"/>
            </w:tcBorders>
            <w:vAlign w:val="center"/>
            <w:hideMark/>
          </w:tcPr>
          <w:p w14:paraId="7A7741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C259B5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2D00E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614136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Portacepillos de marcha</w:t>
            </w:r>
          </w:p>
        </w:tc>
        <w:tc>
          <w:tcPr>
            <w:tcW w:w="1417" w:type="dxa"/>
            <w:tcBorders>
              <w:top w:val="nil"/>
              <w:left w:val="nil"/>
              <w:bottom w:val="single" w:sz="4" w:space="0" w:color="auto"/>
              <w:right w:val="single" w:sz="4" w:space="0" w:color="auto"/>
            </w:tcBorders>
            <w:vAlign w:val="center"/>
            <w:hideMark/>
          </w:tcPr>
          <w:p w14:paraId="5B390B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66B65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DB4121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89585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Portafusibles</w:t>
            </w:r>
          </w:p>
        </w:tc>
        <w:tc>
          <w:tcPr>
            <w:tcW w:w="1417" w:type="dxa"/>
            <w:tcBorders>
              <w:top w:val="nil"/>
              <w:left w:val="nil"/>
              <w:bottom w:val="single" w:sz="4" w:space="0" w:color="auto"/>
              <w:right w:val="single" w:sz="4" w:space="0" w:color="auto"/>
            </w:tcBorders>
            <w:vAlign w:val="center"/>
            <w:hideMark/>
          </w:tcPr>
          <w:p w14:paraId="1E0DFB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97878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9A48D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02676F6" w14:textId="77777777" w:rsidR="006907D6" w:rsidRPr="00433884" w:rsidRDefault="006907D6" w:rsidP="006907D6">
            <w:pPr>
              <w:spacing w:after="240" w:line="240" w:lineRule="auto"/>
              <w:jc w:val="both"/>
              <w:rPr>
                <w:rFonts w:ascii="Tw Cen MT" w:hAnsi="Tw Cen MT" w:cs="Arial"/>
                <w:b/>
                <w:bCs/>
              </w:rPr>
            </w:pPr>
            <w:proofErr w:type="spellStart"/>
            <w:r w:rsidRPr="00433884">
              <w:rPr>
                <w:rFonts w:ascii="Tw Cen MT" w:hAnsi="Tw Cen MT" w:cs="Arial"/>
                <w:b/>
                <w:bCs/>
              </w:rPr>
              <w:t>Relay</w:t>
            </w:r>
            <w:proofErr w:type="spellEnd"/>
            <w:r w:rsidRPr="00433884">
              <w:rPr>
                <w:rFonts w:ascii="Tw Cen MT" w:hAnsi="Tw Cen MT" w:cs="Arial"/>
                <w:b/>
                <w:bCs/>
              </w:rPr>
              <w:t xml:space="preserve"> </w:t>
            </w:r>
          </w:p>
        </w:tc>
        <w:tc>
          <w:tcPr>
            <w:tcW w:w="1417" w:type="dxa"/>
            <w:tcBorders>
              <w:top w:val="nil"/>
              <w:left w:val="nil"/>
              <w:bottom w:val="single" w:sz="4" w:space="0" w:color="auto"/>
              <w:right w:val="single" w:sz="4" w:space="0" w:color="auto"/>
            </w:tcBorders>
            <w:vAlign w:val="center"/>
            <w:hideMark/>
          </w:tcPr>
          <w:p w14:paraId="1EAE92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A2BE91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965A43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6EA058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Soporte para batería</w:t>
            </w:r>
          </w:p>
        </w:tc>
        <w:tc>
          <w:tcPr>
            <w:tcW w:w="1417" w:type="dxa"/>
            <w:tcBorders>
              <w:top w:val="nil"/>
              <w:left w:val="nil"/>
              <w:bottom w:val="single" w:sz="4" w:space="0" w:color="auto"/>
              <w:right w:val="single" w:sz="4" w:space="0" w:color="auto"/>
            </w:tcBorders>
            <w:vAlign w:val="center"/>
            <w:hideMark/>
          </w:tcPr>
          <w:p w14:paraId="1AE2CB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99A8E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451E45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B5AC0D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Terminal para batería</w:t>
            </w:r>
          </w:p>
        </w:tc>
        <w:tc>
          <w:tcPr>
            <w:tcW w:w="1417" w:type="dxa"/>
            <w:tcBorders>
              <w:top w:val="nil"/>
              <w:left w:val="nil"/>
              <w:bottom w:val="single" w:sz="4" w:space="0" w:color="auto"/>
              <w:right w:val="single" w:sz="4" w:space="0" w:color="auto"/>
            </w:tcBorders>
            <w:vAlign w:val="center"/>
            <w:hideMark/>
          </w:tcPr>
          <w:p w14:paraId="03A46A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5A3B4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CB1545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B14E5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Unidad delantera completa</w:t>
            </w:r>
          </w:p>
        </w:tc>
        <w:tc>
          <w:tcPr>
            <w:tcW w:w="1417" w:type="dxa"/>
            <w:tcBorders>
              <w:top w:val="nil"/>
              <w:left w:val="nil"/>
              <w:bottom w:val="single" w:sz="4" w:space="0" w:color="auto"/>
              <w:right w:val="single" w:sz="4" w:space="0" w:color="auto"/>
            </w:tcBorders>
            <w:vAlign w:val="center"/>
            <w:hideMark/>
          </w:tcPr>
          <w:p w14:paraId="311677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5F46AC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037B4A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9FD9E1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Calavera trasera</w:t>
            </w:r>
          </w:p>
        </w:tc>
        <w:tc>
          <w:tcPr>
            <w:tcW w:w="1417" w:type="dxa"/>
            <w:tcBorders>
              <w:top w:val="nil"/>
              <w:left w:val="nil"/>
              <w:bottom w:val="single" w:sz="4" w:space="0" w:color="auto"/>
              <w:right w:val="single" w:sz="4" w:space="0" w:color="auto"/>
            </w:tcBorders>
            <w:vAlign w:val="center"/>
            <w:hideMark/>
          </w:tcPr>
          <w:p w14:paraId="21A5D3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1BB79A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C9594E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419ECD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Foco de unidad</w:t>
            </w:r>
          </w:p>
        </w:tc>
        <w:tc>
          <w:tcPr>
            <w:tcW w:w="1417" w:type="dxa"/>
            <w:tcBorders>
              <w:top w:val="nil"/>
              <w:left w:val="nil"/>
              <w:bottom w:val="single" w:sz="4" w:space="0" w:color="auto"/>
              <w:right w:val="single" w:sz="4" w:space="0" w:color="auto"/>
            </w:tcBorders>
            <w:vAlign w:val="center"/>
            <w:hideMark/>
          </w:tcPr>
          <w:p w14:paraId="619FD8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C365C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0979A0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7E3D1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Foco de calavera</w:t>
            </w:r>
          </w:p>
        </w:tc>
        <w:tc>
          <w:tcPr>
            <w:tcW w:w="1417" w:type="dxa"/>
            <w:tcBorders>
              <w:top w:val="nil"/>
              <w:left w:val="nil"/>
              <w:bottom w:val="single" w:sz="4" w:space="0" w:color="auto"/>
              <w:right w:val="single" w:sz="4" w:space="0" w:color="auto"/>
            </w:tcBorders>
            <w:vAlign w:val="center"/>
            <w:hideMark/>
          </w:tcPr>
          <w:p w14:paraId="12FB10D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4C1243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7D61AE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2FD4AB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Foco de cuarto</w:t>
            </w:r>
          </w:p>
        </w:tc>
        <w:tc>
          <w:tcPr>
            <w:tcW w:w="1417" w:type="dxa"/>
            <w:tcBorders>
              <w:top w:val="nil"/>
              <w:left w:val="nil"/>
              <w:bottom w:val="single" w:sz="4" w:space="0" w:color="auto"/>
              <w:right w:val="single" w:sz="4" w:space="0" w:color="auto"/>
            </w:tcBorders>
            <w:vAlign w:val="center"/>
            <w:hideMark/>
          </w:tcPr>
          <w:p w14:paraId="1A2873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CF400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1E4F41A"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4BD431C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Foco de reversa</w:t>
            </w:r>
          </w:p>
        </w:tc>
        <w:tc>
          <w:tcPr>
            <w:tcW w:w="1417" w:type="dxa"/>
            <w:tcBorders>
              <w:top w:val="nil"/>
              <w:left w:val="nil"/>
              <w:bottom w:val="single" w:sz="4" w:space="0" w:color="auto"/>
              <w:right w:val="single" w:sz="4" w:space="0" w:color="auto"/>
            </w:tcBorders>
            <w:vAlign w:val="center"/>
          </w:tcPr>
          <w:p w14:paraId="268712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26EF35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57379A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775598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Foco de stop</w:t>
            </w:r>
          </w:p>
        </w:tc>
        <w:tc>
          <w:tcPr>
            <w:tcW w:w="1417" w:type="dxa"/>
            <w:tcBorders>
              <w:top w:val="nil"/>
              <w:left w:val="nil"/>
              <w:bottom w:val="single" w:sz="4" w:space="0" w:color="auto"/>
              <w:right w:val="single" w:sz="4" w:space="0" w:color="auto"/>
            </w:tcBorders>
            <w:vAlign w:val="center"/>
            <w:hideMark/>
          </w:tcPr>
          <w:p w14:paraId="3BF90A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C01A0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7BF096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A0F5E5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Switch de luces</w:t>
            </w:r>
          </w:p>
        </w:tc>
        <w:tc>
          <w:tcPr>
            <w:tcW w:w="1417" w:type="dxa"/>
            <w:tcBorders>
              <w:top w:val="nil"/>
              <w:left w:val="nil"/>
              <w:bottom w:val="single" w:sz="4" w:space="0" w:color="auto"/>
              <w:right w:val="single" w:sz="4" w:space="0" w:color="auto"/>
            </w:tcBorders>
            <w:vAlign w:val="center"/>
            <w:hideMark/>
          </w:tcPr>
          <w:p w14:paraId="3AA281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75876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9DA3CA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6D81B9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Palanca de direccionales</w:t>
            </w:r>
          </w:p>
        </w:tc>
        <w:tc>
          <w:tcPr>
            <w:tcW w:w="1417" w:type="dxa"/>
            <w:tcBorders>
              <w:top w:val="nil"/>
              <w:left w:val="nil"/>
              <w:bottom w:val="single" w:sz="4" w:space="0" w:color="auto"/>
              <w:right w:val="single" w:sz="4" w:space="0" w:color="auto"/>
            </w:tcBorders>
            <w:vAlign w:val="center"/>
            <w:hideMark/>
          </w:tcPr>
          <w:p w14:paraId="4BA851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34C1B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4EABA7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55D60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Módulo de carrocería (BSM)</w:t>
            </w:r>
          </w:p>
        </w:tc>
        <w:tc>
          <w:tcPr>
            <w:tcW w:w="1417" w:type="dxa"/>
            <w:tcBorders>
              <w:top w:val="nil"/>
              <w:left w:val="nil"/>
              <w:bottom w:val="single" w:sz="4" w:space="0" w:color="auto"/>
              <w:right w:val="single" w:sz="4" w:space="0" w:color="auto"/>
            </w:tcBorders>
            <w:vAlign w:val="center"/>
            <w:hideMark/>
          </w:tcPr>
          <w:p w14:paraId="1C0041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0D420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68F34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C00854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Módulo WIN</w:t>
            </w:r>
          </w:p>
        </w:tc>
        <w:tc>
          <w:tcPr>
            <w:tcW w:w="1417" w:type="dxa"/>
            <w:tcBorders>
              <w:top w:val="nil"/>
              <w:left w:val="nil"/>
              <w:bottom w:val="single" w:sz="4" w:space="0" w:color="auto"/>
              <w:right w:val="single" w:sz="4" w:space="0" w:color="auto"/>
            </w:tcBorders>
            <w:vAlign w:val="center"/>
            <w:hideMark/>
          </w:tcPr>
          <w:p w14:paraId="6B04EB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6CF36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0DE9C5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34AD82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Fusible</w:t>
            </w:r>
          </w:p>
        </w:tc>
        <w:tc>
          <w:tcPr>
            <w:tcW w:w="1417" w:type="dxa"/>
            <w:tcBorders>
              <w:top w:val="nil"/>
              <w:left w:val="nil"/>
              <w:bottom w:val="single" w:sz="4" w:space="0" w:color="auto"/>
              <w:right w:val="single" w:sz="4" w:space="0" w:color="auto"/>
            </w:tcBorders>
            <w:vAlign w:val="center"/>
            <w:hideMark/>
          </w:tcPr>
          <w:p w14:paraId="2952D0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9287A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5D20AF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7206CC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Llave con chip</w:t>
            </w:r>
          </w:p>
        </w:tc>
        <w:tc>
          <w:tcPr>
            <w:tcW w:w="1417" w:type="dxa"/>
            <w:tcBorders>
              <w:top w:val="nil"/>
              <w:left w:val="nil"/>
              <w:bottom w:val="single" w:sz="4" w:space="0" w:color="auto"/>
              <w:right w:val="single" w:sz="4" w:space="0" w:color="auto"/>
            </w:tcBorders>
            <w:vAlign w:val="center"/>
            <w:hideMark/>
          </w:tcPr>
          <w:p w14:paraId="01F8F5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700D4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A0A8E9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5FADBE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cepillos limpiaparabrisas</w:t>
            </w:r>
          </w:p>
        </w:tc>
        <w:tc>
          <w:tcPr>
            <w:tcW w:w="1417" w:type="dxa"/>
            <w:tcBorders>
              <w:top w:val="nil"/>
              <w:left w:val="nil"/>
              <w:bottom w:val="single" w:sz="4" w:space="0" w:color="auto"/>
              <w:right w:val="single" w:sz="4" w:space="0" w:color="auto"/>
            </w:tcBorders>
            <w:vAlign w:val="center"/>
            <w:hideMark/>
          </w:tcPr>
          <w:p w14:paraId="63D3F0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54B11F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13A321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0DD50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Brazo metálico de limpiaparabrisas</w:t>
            </w:r>
          </w:p>
        </w:tc>
        <w:tc>
          <w:tcPr>
            <w:tcW w:w="1417" w:type="dxa"/>
            <w:tcBorders>
              <w:top w:val="nil"/>
              <w:left w:val="nil"/>
              <w:bottom w:val="single" w:sz="4" w:space="0" w:color="auto"/>
              <w:right w:val="single" w:sz="4" w:space="0" w:color="auto"/>
            </w:tcBorders>
            <w:vAlign w:val="center"/>
            <w:hideMark/>
          </w:tcPr>
          <w:p w14:paraId="17B17B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EDBCC5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D63C25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09F8C9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Conector de foco</w:t>
            </w:r>
          </w:p>
        </w:tc>
        <w:tc>
          <w:tcPr>
            <w:tcW w:w="1417" w:type="dxa"/>
            <w:tcBorders>
              <w:top w:val="nil"/>
              <w:left w:val="nil"/>
              <w:bottom w:val="single" w:sz="4" w:space="0" w:color="auto"/>
              <w:right w:val="single" w:sz="4" w:space="0" w:color="auto"/>
            </w:tcBorders>
            <w:vAlign w:val="center"/>
            <w:hideMark/>
          </w:tcPr>
          <w:p w14:paraId="13E081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6C48D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DA7274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723CAF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Odómetro</w:t>
            </w:r>
          </w:p>
        </w:tc>
        <w:tc>
          <w:tcPr>
            <w:tcW w:w="1417" w:type="dxa"/>
            <w:tcBorders>
              <w:top w:val="nil"/>
              <w:left w:val="nil"/>
              <w:bottom w:val="single" w:sz="4" w:space="0" w:color="auto"/>
              <w:right w:val="single" w:sz="4" w:space="0" w:color="auto"/>
            </w:tcBorders>
            <w:vAlign w:val="center"/>
            <w:hideMark/>
          </w:tcPr>
          <w:p w14:paraId="132F33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4C4D1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32936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09A6C3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Sensor de odómetro</w:t>
            </w:r>
          </w:p>
        </w:tc>
        <w:tc>
          <w:tcPr>
            <w:tcW w:w="1417" w:type="dxa"/>
            <w:tcBorders>
              <w:top w:val="nil"/>
              <w:left w:val="nil"/>
              <w:bottom w:val="single" w:sz="4" w:space="0" w:color="auto"/>
              <w:right w:val="single" w:sz="4" w:space="0" w:color="auto"/>
            </w:tcBorders>
            <w:vAlign w:val="center"/>
            <w:hideMark/>
          </w:tcPr>
          <w:p w14:paraId="6F3748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6EF2A3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F347F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F4DF56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Cableado de instalación eléctrica</w:t>
            </w:r>
          </w:p>
        </w:tc>
        <w:tc>
          <w:tcPr>
            <w:tcW w:w="1417" w:type="dxa"/>
            <w:tcBorders>
              <w:top w:val="nil"/>
              <w:left w:val="nil"/>
              <w:bottom w:val="single" w:sz="4" w:space="0" w:color="auto"/>
              <w:right w:val="single" w:sz="4" w:space="0" w:color="auto"/>
            </w:tcBorders>
            <w:vAlign w:val="center"/>
            <w:hideMark/>
          </w:tcPr>
          <w:p w14:paraId="6CCCCE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81273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84272F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E1D8DE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Balero de alternador </w:t>
            </w:r>
          </w:p>
        </w:tc>
        <w:tc>
          <w:tcPr>
            <w:tcW w:w="1417" w:type="dxa"/>
            <w:tcBorders>
              <w:top w:val="nil"/>
              <w:left w:val="nil"/>
              <w:bottom w:val="single" w:sz="4" w:space="0" w:color="auto"/>
              <w:right w:val="single" w:sz="4" w:space="0" w:color="auto"/>
            </w:tcBorders>
            <w:vAlign w:val="center"/>
            <w:hideMark/>
          </w:tcPr>
          <w:p w14:paraId="4EDA8ED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1A6D4E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023F7E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842424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Estator</w:t>
            </w:r>
          </w:p>
        </w:tc>
        <w:tc>
          <w:tcPr>
            <w:tcW w:w="1417" w:type="dxa"/>
            <w:tcBorders>
              <w:top w:val="nil"/>
              <w:left w:val="nil"/>
              <w:bottom w:val="single" w:sz="4" w:space="0" w:color="auto"/>
              <w:right w:val="single" w:sz="4" w:space="0" w:color="auto"/>
            </w:tcBorders>
            <w:vAlign w:val="center"/>
            <w:hideMark/>
          </w:tcPr>
          <w:p w14:paraId="00F58C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72E8E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509F926"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7EEA770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Bocinas de claxon </w:t>
            </w:r>
          </w:p>
        </w:tc>
        <w:tc>
          <w:tcPr>
            <w:tcW w:w="1417" w:type="dxa"/>
            <w:tcBorders>
              <w:top w:val="nil"/>
              <w:left w:val="nil"/>
              <w:bottom w:val="single" w:sz="4" w:space="0" w:color="auto"/>
              <w:right w:val="single" w:sz="4" w:space="0" w:color="auto"/>
            </w:tcBorders>
            <w:vAlign w:val="center"/>
          </w:tcPr>
          <w:p w14:paraId="03E4B85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tcPr>
          <w:p w14:paraId="788082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BF76D1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A80B2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elevador eléctrico</w:t>
            </w:r>
          </w:p>
        </w:tc>
        <w:tc>
          <w:tcPr>
            <w:tcW w:w="1417" w:type="dxa"/>
            <w:tcBorders>
              <w:top w:val="nil"/>
              <w:left w:val="nil"/>
              <w:bottom w:val="single" w:sz="4" w:space="0" w:color="auto"/>
              <w:right w:val="single" w:sz="4" w:space="0" w:color="auto"/>
            </w:tcBorders>
            <w:vAlign w:val="center"/>
            <w:hideMark/>
          </w:tcPr>
          <w:p w14:paraId="3BBFF9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vAlign w:val="center"/>
            <w:hideMark/>
          </w:tcPr>
          <w:p w14:paraId="4ED6A7F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9155734"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7E21504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botonera control de elevadores eléctricos</w:t>
            </w:r>
          </w:p>
        </w:tc>
        <w:tc>
          <w:tcPr>
            <w:tcW w:w="1417" w:type="dxa"/>
            <w:tcBorders>
              <w:top w:val="nil"/>
              <w:left w:val="nil"/>
              <w:bottom w:val="single" w:sz="4" w:space="0" w:color="auto"/>
              <w:right w:val="single" w:sz="4" w:space="0" w:color="auto"/>
            </w:tcBorders>
            <w:vAlign w:val="center"/>
            <w:hideMark/>
          </w:tcPr>
          <w:p w14:paraId="5F11280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03980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B43EE8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2BF26B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línea de computadora</w:t>
            </w:r>
          </w:p>
        </w:tc>
        <w:tc>
          <w:tcPr>
            <w:tcW w:w="1417" w:type="dxa"/>
            <w:tcBorders>
              <w:top w:val="nil"/>
              <w:left w:val="nil"/>
              <w:bottom w:val="single" w:sz="4" w:space="0" w:color="auto"/>
              <w:right w:val="single" w:sz="4" w:space="0" w:color="auto"/>
            </w:tcBorders>
            <w:vAlign w:val="center"/>
            <w:hideMark/>
          </w:tcPr>
          <w:p w14:paraId="6A3CA5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3B17E3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A57806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822961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portafusibles</w:t>
            </w:r>
          </w:p>
        </w:tc>
        <w:tc>
          <w:tcPr>
            <w:tcW w:w="1417" w:type="dxa"/>
            <w:tcBorders>
              <w:top w:val="nil"/>
              <w:left w:val="nil"/>
              <w:bottom w:val="single" w:sz="4" w:space="0" w:color="auto"/>
              <w:right w:val="single" w:sz="4" w:space="0" w:color="auto"/>
            </w:tcBorders>
            <w:vAlign w:val="center"/>
            <w:hideMark/>
          </w:tcPr>
          <w:p w14:paraId="21E5FE6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F5C7DE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BD0A269"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39E6D08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fusible</w:t>
            </w:r>
          </w:p>
        </w:tc>
        <w:tc>
          <w:tcPr>
            <w:tcW w:w="1417" w:type="dxa"/>
            <w:tcBorders>
              <w:top w:val="nil"/>
              <w:left w:val="nil"/>
              <w:bottom w:val="single" w:sz="4" w:space="0" w:color="auto"/>
              <w:right w:val="single" w:sz="4" w:space="0" w:color="auto"/>
            </w:tcBorders>
            <w:vAlign w:val="center"/>
          </w:tcPr>
          <w:p w14:paraId="66DBB43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tcPr>
          <w:p w14:paraId="159CCF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B10B19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DF3723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bulbo de stop</w:t>
            </w:r>
          </w:p>
        </w:tc>
        <w:tc>
          <w:tcPr>
            <w:tcW w:w="1417" w:type="dxa"/>
            <w:tcBorders>
              <w:top w:val="nil"/>
              <w:left w:val="nil"/>
              <w:bottom w:val="single" w:sz="4" w:space="0" w:color="auto"/>
              <w:right w:val="single" w:sz="4" w:space="0" w:color="auto"/>
            </w:tcBorders>
            <w:vAlign w:val="center"/>
            <w:hideMark/>
          </w:tcPr>
          <w:p w14:paraId="0F72245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8E8EE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4D64C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7A5C8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relay</w:t>
            </w:r>
            <w:proofErr w:type="spellEnd"/>
          </w:p>
        </w:tc>
        <w:tc>
          <w:tcPr>
            <w:tcW w:w="1417" w:type="dxa"/>
            <w:tcBorders>
              <w:top w:val="nil"/>
              <w:left w:val="nil"/>
              <w:bottom w:val="single" w:sz="4" w:space="0" w:color="auto"/>
              <w:right w:val="single" w:sz="4" w:space="0" w:color="auto"/>
            </w:tcBorders>
            <w:vAlign w:val="center"/>
            <w:hideMark/>
          </w:tcPr>
          <w:p w14:paraId="633B887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DF03C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C19EB2"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281FBFF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arnés de </w:t>
            </w:r>
            <w:proofErr w:type="spellStart"/>
            <w:r w:rsidRPr="00433884">
              <w:rPr>
                <w:rFonts w:ascii="Tw Cen MT" w:hAnsi="Tw Cen MT" w:cs="Arial"/>
                <w:b/>
                <w:bCs/>
              </w:rPr>
              <w:t>relay</w:t>
            </w:r>
            <w:proofErr w:type="spellEnd"/>
          </w:p>
        </w:tc>
        <w:tc>
          <w:tcPr>
            <w:tcW w:w="1417" w:type="dxa"/>
            <w:tcBorders>
              <w:top w:val="nil"/>
              <w:left w:val="nil"/>
              <w:bottom w:val="single" w:sz="4" w:space="0" w:color="auto"/>
              <w:right w:val="single" w:sz="4" w:space="0" w:color="auto"/>
            </w:tcBorders>
            <w:vAlign w:val="center"/>
          </w:tcPr>
          <w:p w14:paraId="651558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tcPr>
          <w:p w14:paraId="7EF9AF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B30780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DF1F49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actuador de seguro eléctrico</w:t>
            </w:r>
          </w:p>
        </w:tc>
        <w:tc>
          <w:tcPr>
            <w:tcW w:w="1417" w:type="dxa"/>
            <w:tcBorders>
              <w:top w:val="nil"/>
              <w:left w:val="nil"/>
              <w:bottom w:val="single" w:sz="4" w:space="0" w:color="auto"/>
              <w:right w:val="single" w:sz="4" w:space="0" w:color="auto"/>
            </w:tcBorders>
            <w:vAlign w:val="center"/>
            <w:hideMark/>
          </w:tcPr>
          <w:p w14:paraId="264154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35627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AE156A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D7926D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alternador</w:t>
            </w:r>
          </w:p>
        </w:tc>
        <w:tc>
          <w:tcPr>
            <w:tcW w:w="1417" w:type="dxa"/>
            <w:tcBorders>
              <w:top w:val="nil"/>
              <w:left w:val="nil"/>
              <w:bottom w:val="single" w:sz="4" w:space="0" w:color="auto"/>
              <w:right w:val="single" w:sz="4" w:space="0" w:color="auto"/>
            </w:tcBorders>
            <w:vAlign w:val="center"/>
            <w:hideMark/>
          </w:tcPr>
          <w:p w14:paraId="0BD4DE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06201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3323E4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C74BB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brazo metálico de limpiaparabrisas</w:t>
            </w:r>
          </w:p>
        </w:tc>
        <w:tc>
          <w:tcPr>
            <w:tcW w:w="1417" w:type="dxa"/>
            <w:tcBorders>
              <w:top w:val="nil"/>
              <w:left w:val="nil"/>
              <w:bottom w:val="single" w:sz="4" w:space="0" w:color="auto"/>
              <w:right w:val="single" w:sz="4" w:space="0" w:color="auto"/>
            </w:tcBorders>
            <w:vAlign w:val="center"/>
            <w:hideMark/>
          </w:tcPr>
          <w:p w14:paraId="15B0B9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7C532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752589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8BA32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conector de foco</w:t>
            </w:r>
          </w:p>
        </w:tc>
        <w:tc>
          <w:tcPr>
            <w:tcW w:w="1417" w:type="dxa"/>
            <w:tcBorders>
              <w:top w:val="nil"/>
              <w:left w:val="nil"/>
              <w:bottom w:val="single" w:sz="4" w:space="0" w:color="auto"/>
              <w:right w:val="single" w:sz="4" w:space="0" w:color="auto"/>
            </w:tcBorders>
            <w:vAlign w:val="center"/>
            <w:hideMark/>
          </w:tcPr>
          <w:p w14:paraId="5CFDD6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10B3DE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1F3DCC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D1DE0B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marcha</w:t>
            </w:r>
          </w:p>
        </w:tc>
        <w:tc>
          <w:tcPr>
            <w:tcW w:w="1417" w:type="dxa"/>
            <w:tcBorders>
              <w:top w:val="nil"/>
              <w:left w:val="nil"/>
              <w:bottom w:val="single" w:sz="4" w:space="0" w:color="auto"/>
              <w:right w:val="single" w:sz="4" w:space="0" w:color="auto"/>
            </w:tcBorders>
            <w:vAlign w:val="center"/>
            <w:hideMark/>
          </w:tcPr>
          <w:p w14:paraId="6E41AA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68391B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18661F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369A1A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alternador nuevo</w:t>
            </w:r>
          </w:p>
        </w:tc>
        <w:tc>
          <w:tcPr>
            <w:tcW w:w="1417" w:type="dxa"/>
            <w:tcBorders>
              <w:top w:val="nil"/>
              <w:left w:val="nil"/>
              <w:bottom w:val="single" w:sz="4" w:space="0" w:color="auto"/>
              <w:right w:val="single" w:sz="4" w:space="0" w:color="auto"/>
            </w:tcBorders>
            <w:vAlign w:val="center"/>
            <w:hideMark/>
          </w:tcPr>
          <w:p w14:paraId="766B31B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96061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ABE1E7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B68687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base de alternador</w:t>
            </w:r>
          </w:p>
        </w:tc>
        <w:tc>
          <w:tcPr>
            <w:tcW w:w="1417" w:type="dxa"/>
            <w:tcBorders>
              <w:top w:val="nil"/>
              <w:left w:val="nil"/>
              <w:bottom w:val="single" w:sz="4" w:space="0" w:color="auto"/>
              <w:right w:val="single" w:sz="4" w:space="0" w:color="auto"/>
            </w:tcBorders>
            <w:vAlign w:val="center"/>
            <w:hideMark/>
          </w:tcPr>
          <w:p w14:paraId="5F7C781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518FD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F35CB2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A401C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banda de alternador</w:t>
            </w:r>
          </w:p>
        </w:tc>
        <w:tc>
          <w:tcPr>
            <w:tcW w:w="1417" w:type="dxa"/>
            <w:tcBorders>
              <w:top w:val="nil"/>
              <w:left w:val="nil"/>
              <w:bottom w:val="single" w:sz="4" w:space="0" w:color="auto"/>
              <w:right w:val="single" w:sz="4" w:space="0" w:color="auto"/>
            </w:tcBorders>
            <w:vAlign w:val="center"/>
            <w:hideMark/>
          </w:tcPr>
          <w:p w14:paraId="20E589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0DB11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135154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DBFF4C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marcha nueva</w:t>
            </w:r>
          </w:p>
        </w:tc>
        <w:tc>
          <w:tcPr>
            <w:tcW w:w="1417" w:type="dxa"/>
            <w:tcBorders>
              <w:top w:val="nil"/>
              <w:left w:val="nil"/>
              <w:bottom w:val="single" w:sz="4" w:space="0" w:color="auto"/>
              <w:right w:val="single" w:sz="4" w:space="0" w:color="auto"/>
            </w:tcBorders>
            <w:vAlign w:val="center"/>
            <w:hideMark/>
          </w:tcPr>
          <w:p w14:paraId="681F67E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7E257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2393C4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C7F316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unidad delantera</w:t>
            </w:r>
          </w:p>
        </w:tc>
        <w:tc>
          <w:tcPr>
            <w:tcW w:w="1417" w:type="dxa"/>
            <w:tcBorders>
              <w:top w:val="nil"/>
              <w:left w:val="nil"/>
              <w:bottom w:val="single" w:sz="4" w:space="0" w:color="auto"/>
              <w:right w:val="single" w:sz="4" w:space="0" w:color="auto"/>
            </w:tcBorders>
            <w:vAlign w:val="center"/>
            <w:hideMark/>
          </w:tcPr>
          <w:p w14:paraId="4696C4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0F5012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CD37F7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CB7D1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calavera trasera</w:t>
            </w:r>
          </w:p>
        </w:tc>
        <w:tc>
          <w:tcPr>
            <w:tcW w:w="1417" w:type="dxa"/>
            <w:tcBorders>
              <w:top w:val="nil"/>
              <w:left w:val="nil"/>
              <w:bottom w:val="single" w:sz="4" w:space="0" w:color="auto"/>
              <w:right w:val="single" w:sz="4" w:space="0" w:color="auto"/>
            </w:tcBorders>
            <w:vAlign w:val="center"/>
            <w:hideMark/>
          </w:tcPr>
          <w:p w14:paraId="5189AB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973DC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0A735A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8CF055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foco unidad delantera </w:t>
            </w:r>
          </w:p>
        </w:tc>
        <w:tc>
          <w:tcPr>
            <w:tcW w:w="1417" w:type="dxa"/>
            <w:tcBorders>
              <w:top w:val="nil"/>
              <w:left w:val="nil"/>
              <w:bottom w:val="single" w:sz="4" w:space="0" w:color="auto"/>
              <w:right w:val="single" w:sz="4" w:space="0" w:color="auto"/>
            </w:tcBorders>
            <w:vAlign w:val="center"/>
            <w:hideMark/>
          </w:tcPr>
          <w:p w14:paraId="790D1BD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6F2189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107AB2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9C1E96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foco calavera</w:t>
            </w:r>
          </w:p>
        </w:tc>
        <w:tc>
          <w:tcPr>
            <w:tcW w:w="1417" w:type="dxa"/>
            <w:tcBorders>
              <w:top w:val="nil"/>
              <w:left w:val="nil"/>
              <w:bottom w:val="single" w:sz="4" w:space="0" w:color="auto"/>
              <w:right w:val="single" w:sz="4" w:space="0" w:color="auto"/>
            </w:tcBorders>
            <w:vAlign w:val="center"/>
            <w:hideMark/>
          </w:tcPr>
          <w:p w14:paraId="1F234A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7F805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C03C87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E3D425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foco de cuarto</w:t>
            </w:r>
          </w:p>
        </w:tc>
        <w:tc>
          <w:tcPr>
            <w:tcW w:w="1417" w:type="dxa"/>
            <w:tcBorders>
              <w:top w:val="nil"/>
              <w:left w:val="nil"/>
              <w:bottom w:val="single" w:sz="4" w:space="0" w:color="auto"/>
              <w:right w:val="single" w:sz="4" w:space="0" w:color="auto"/>
            </w:tcBorders>
            <w:vAlign w:val="center"/>
            <w:hideMark/>
          </w:tcPr>
          <w:p w14:paraId="1F2701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679717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200932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82E40F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foco de stop </w:t>
            </w:r>
          </w:p>
        </w:tc>
        <w:tc>
          <w:tcPr>
            <w:tcW w:w="1417" w:type="dxa"/>
            <w:tcBorders>
              <w:top w:val="nil"/>
              <w:left w:val="nil"/>
              <w:bottom w:val="single" w:sz="4" w:space="0" w:color="auto"/>
              <w:right w:val="single" w:sz="4" w:space="0" w:color="auto"/>
            </w:tcBorders>
            <w:vAlign w:val="center"/>
            <w:hideMark/>
          </w:tcPr>
          <w:p w14:paraId="517F25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5C92E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E8B9B92"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4B19748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foco de reversa </w:t>
            </w:r>
          </w:p>
        </w:tc>
        <w:tc>
          <w:tcPr>
            <w:tcW w:w="1417" w:type="dxa"/>
            <w:tcBorders>
              <w:top w:val="nil"/>
              <w:left w:val="nil"/>
              <w:bottom w:val="single" w:sz="4" w:space="0" w:color="auto"/>
              <w:right w:val="single" w:sz="4" w:space="0" w:color="auto"/>
            </w:tcBorders>
            <w:vAlign w:val="center"/>
          </w:tcPr>
          <w:p w14:paraId="2A98AF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tcPr>
          <w:p w14:paraId="3E88BB7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C670A3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CDBE86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Reparación de claxon</w:t>
            </w:r>
          </w:p>
        </w:tc>
        <w:tc>
          <w:tcPr>
            <w:tcW w:w="1417" w:type="dxa"/>
            <w:tcBorders>
              <w:top w:val="nil"/>
              <w:left w:val="nil"/>
              <w:bottom w:val="single" w:sz="4" w:space="0" w:color="auto"/>
              <w:right w:val="single" w:sz="4" w:space="0" w:color="auto"/>
            </w:tcBorders>
            <w:vAlign w:val="center"/>
            <w:hideMark/>
          </w:tcPr>
          <w:p w14:paraId="4B6EE83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8CF86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7295E8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00427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Switch de luces</w:t>
            </w:r>
          </w:p>
        </w:tc>
        <w:tc>
          <w:tcPr>
            <w:tcW w:w="1417" w:type="dxa"/>
            <w:tcBorders>
              <w:top w:val="nil"/>
              <w:left w:val="nil"/>
              <w:bottom w:val="single" w:sz="4" w:space="0" w:color="auto"/>
              <w:right w:val="single" w:sz="4" w:space="0" w:color="auto"/>
            </w:tcBorders>
            <w:vAlign w:val="center"/>
            <w:hideMark/>
          </w:tcPr>
          <w:p w14:paraId="2D0393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D2DF55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6F24D5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91D023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palanca de direccionales</w:t>
            </w:r>
          </w:p>
        </w:tc>
        <w:tc>
          <w:tcPr>
            <w:tcW w:w="1417" w:type="dxa"/>
            <w:tcBorders>
              <w:top w:val="nil"/>
              <w:left w:val="nil"/>
              <w:bottom w:val="single" w:sz="4" w:space="0" w:color="auto"/>
              <w:right w:val="single" w:sz="4" w:space="0" w:color="auto"/>
            </w:tcBorders>
            <w:vAlign w:val="center"/>
            <w:hideMark/>
          </w:tcPr>
          <w:p w14:paraId="28E9E9C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0B9E7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153472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8F20B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motor limpiaparabrisas</w:t>
            </w:r>
          </w:p>
        </w:tc>
        <w:tc>
          <w:tcPr>
            <w:tcW w:w="1417" w:type="dxa"/>
            <w:tcBorders>
              <w:top w:val="nil"/>
              <w:left w:val="nil"/>
              <w:bottom w:val="single" w:sz="4" w:space="0" w:color="auto"/>
              <w:right w:val="single" w:sz="4" w:space="0" w:color="auto"/>
            </w:tcBorders>
            <w:vAlign w:val="center"/>
            <w:hideMark/>
          </w:tcPr>
          <w:p w14:paraId="25E7A3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27303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6A88C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2DD0E9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módulo de carrocería (BSM)</w:t>
            </w:r>
          </w:p>
        </w:tc>
        <w:tc>
          <w:tcPr>
            <w:tcW w:w="1417" w:type="dxa"/>
            <w:tcBorders>
              <w:top w:val="nil"/>
              <w:left w:val="nil"/>
              <w:bottom w:val="single" w:sz="4" w:space="0" w:color="auto"/>
              <w:right w:val="single" w:sz="4" w:space="0" w:color="auto"/>
            </w:tcBorders>
            <w:vAlign w:val="center"/>
            <w:hideMark/>
          </w:tcPr>
          <w:p w14:paraId="7584860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8167A9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89BFA6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F0D95C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módulo WIN</w:t>
            </w:r>
          </w:p>
        </w:tc>
        <w:tc>
          <w:tcPr>
            <w:tcW w:w="1417" w:type="dxa"/>
            <w:tcBorders>
              <w:top w:val="nil"/>
              <w:left w:val="nil"/>
              <w:bottom w:val="single" w:sz="4" w:space="0" w:color="auto"/>
              <w:right w:val="single" w:sz="4" w:space="0" w:color="auto"/>
            </w:tcBorders>
            <w:vAlign w:val="center"/>
            <w:hideMark/>
          </w:tcPr>
          <w:p w14:paraId="0738C8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86011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81175D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2E2045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Programar llave con chip</w:t>
            </w:r>
          </w:p>
        </w:tc>
        <w:tc>
          <w:tcPr>
            <w:tcW w:w="1417" w:type="dxa"/>
            <w:tcBorders>
              <w:top w:val="nil"/>
              <w:left w:val="nil"/>
              <w:bottom w:val="single" w:sz="4" w:space="0" w:color="auto"/>
              <w:right w:val="single" w:sz="4" w:space="0" w:color="auto"/>
            </w:tcBorders>
            <w:vAlign w:val="center"/>
            <w:hideMark/>
          </w:tcPr>
          <w:p w14:paraId="13CCEC3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78F1B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729155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0E2AEA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terminal para batería </w:t>
            </w:r>
          </w:p>
        </w:tc>
        <w:tc>
          <w:tcPr>
            <w:tcW w:w="1417" w:type="dxa"/>
            <w:tcBorders>
              <w:top w:val="nil"/>
              <w:left w:val="nil"/>
              <w:bottom w:val="single" w:sz="4" w:space="0" w:color="auto"/>
              <w:right w:val="single" w:sz="4" w:space="0" w:color="auto"/>
            </w:tcBorders>
            <w:vAlign w:val="center"/>
            <w:hideMark/>
          </w:tcPr>
          <w:p w14:paraId="3353AF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C89A2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F86D6C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E24EAC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soporte para batería </w:t>
            </w:r>
          </w:p>
        </w:tc>
        <w:tc>
          <w:tcPr>
            <w:tcW w:w="1417" w:type="dxa"/>
            <w:tcBorders>
              <w:top w:val="nil"/>
              <w:left w:val="nil"/>
              <w:bottom w:val="single" w:sz="4" w:space="0" w:color="auto"/>
              <w:right w:val="single" w:sz="4" w:space="0" w:color="auto"/>
            </w:tcBorders>
            <w:vAlign w:val="center"/>
            <w:hideMark/>
          </w:tcPr>
          <w:p w14:paraId="29506A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D0FBB0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872EDC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2EB7FD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switch de encendido</w:t>
            </w:r>
          </w:p>
        </w:tc>
        <w:tc>
          <w:tcPr>
            <w:tcW w:w="1417" w:type="dxa"/>
            <w:tcBorders>
              <w:top w:val="nil"/>
              <w:left w:val="nil"/>
              <w:bottom w:val="single" w:sz="4" w:space="0" w:color="auto"/>
              <w:right w:val="single" w:sz="4" w:space="0" w:color="auto"/>
            </w:tcBorders>
            <w:vAlign w:val="center"/>
            <w:hideMark/>
          </w:tcPr>
          <w:p w14:paraId="7F934C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0F3EA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2182BA4"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C194FD3"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10. SUSPENSION, ALINEACION Y BALANCEO </w:t>
            </w:r>
          </w:p>
        </w:tc>
      </w:tr>
      <w:tr w:rsidR="006907D6" w:rsidRPr="00433884" w14:paraId="7B91317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4F123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tirantes de suspensión</w:t>
            </w:r>
          </w:p>
        </w:tc>
        <w:tc>
          <w:tcPr>
            <w:tcW w:w="1417" w:type="dxa"/>
            <w:tcBorders>
              <w:top w:val="nil"/>
              <w:left w:val="nil"/>
              <w:bottom w:val="single" w:sz="4" w:space="0" w:color="auto"/>
              <w:right w:val="single" w:sz="4" w:space="0" w:color="auto"/>
            </w:tcBorders>
            <w:vAlign w:val="center"/>
            <w:hideMark/>
          </w:tcPr>
          <w:p w14:paraId="78798C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A13257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F46BCC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C23063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Birlo                             </w:t>
            </w:r>
          </w:p>
        </w:tc>
        <w:tc>
          <w:tcPr>
            <w:tcW w:w="1417" w:type="dxa"/>
            <w:tcBorders>
              <w:top w:val="nil"/>
              <w:left w:val="nil"/>
              <w:bottom w:val="single" w:sz="4" w:space="0" w:color="auto"/>
              <w:right w:val="single" w:sz="4" w:space="0" w:color="auto"/>
            </w:tcBorders>
            <w:vAlign w:val="center"/>
            <w:hideMark/>
          </w:tcPr>
          <w:p w14:paraId="36B1FB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5155AB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5FAE12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7C5205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Tuerca</w:t>
            </w:r>
          </w:p>
        </w:tc>
        <w:tc>
          <w:tcPr>
            <w:tcW w:w="1417" w:type="dxa"/>
            <w:tcBorders>
              <w:top w:val="nil"/>
              <w:left w:val="nil"/>
              <w:bottom w:val="single" w:sz="4" w:space="0" w:color="auto"/>
              <w:right w:val="single" w:sz="4" w:space="0" w:color="auto"/>
            </w:tcBorders>
            <w:vAlign w:val="center"/>
            <w:hideMark/>
          </w:tcPr>
          <w:p w14:paraId="40779C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7BE98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C8CC20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49C559B" w14:textId="77777777" w:rsidR="006907D6" w:rsidRPr="00433884" w:rsidRDefault="006907D6" w:rsidP="006907D6">
            <w:pPr>
              <w:spacing w:after="240" w:line="240" w:lineRule="auto"/>
              <w:jc w:val="both"/>
              <w:rPr>
                <w:rFonts w:ascii="Tw Cen MT" w:hAnsi="Tw Cen MT" w:cs="Arial"/>
                <w:b/>
                <w:bCs/>
              </w:rPr>
            </w:pPr>
            <w:proofErr w:type="gramStart"/>
            <w:r w:rsidRPr="00433884">
              <w:rPr>
                <w:rFonts w:ascii="Tw Cen MT" w:hAnsi="Tw Cen MT" w:cs="Arial"/>
                <w:b/>
                <w:bCs/>
              </w:rPr>
              <w:t>Hule bota</w:t>
            </w:r>
            <w:proofErr w:type="gramEnd"/>
            <w:r w:rsidRPr="00433884">
              <w:rPr>
                <w:rFonts w:ascii="Tw Cen MT" w:hAnsi="Tw Cen MT" w:cs="Arial"/>
                <w:b/>
                <w:bCs/>
              </w:rPr>
              <w:t xml:space="preserve"> (flecha homocinética) lado caja</w:t>
            </w:r>
          </w:p>
        </w:tc>
        <w:tc>
          <w:tcPr>
            <w:tcW w:w="1417" w:type="dxa"/>
            <w:tcBorders>
              <w:top w:val="nil"/>
              <w:left w:val="nil"/>
              <w:bottom w:val="single" w:sz="4" w:space="0" w:color="auto"/>
              <w:right w:val="single" w:sz="4" w:space="0" w:color="auto"/>
            </w:tcBorders>
            <w:vAlign w:val="center"/>
            <w:hideMark/>
          </w:tcPr>
          <w:p w14:paraId="6C8CFD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7DBF68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ED2E89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EFD4B0F" w14:textId="77777777" w:rsidR="006907D6" w:rsidRPr="00433884" w:rsidRDefault="006907D6" w:rsidP="006907D6">
            <w:pPr>
              <w:spacing w:after="240" w:line="240" w:lineRule="auto"/>
              <w:jc w:val="both"/>
              <w:rPr>
                <w:rFonts w:ascii="Tw Cen MT" w:hAnsi="Tw Cen MT" w:cs="Arial"/>
                <w:b/>
                <w:bCs/>
              </w:rPr>
            </w:pPr>
            <w:proofErr w:type="gramStart"/>
            <w:r w:rsidRPr="00433884">
              <w:rPr>
                <w:rFonts w:ascii="Tw Cen MT" w:hAnsi="Tw Cen MT" w:cs="Arial"/>
                <w:b/>
                <w:bCs/>
              </w:rPr>
              <w:t>Hule bota</w:t>
            </w:r>
            <w:proofErr w:type="gramEnd"/>
            <w:r w:rsidRPr="00433884">
              <w:rPr>
                <w:rFonts w:ascii="Tw Cen MT" w:hAnsi="Tw Cen MT" w:cs="Arial"/>
                <w:b/>
                <w:bCs/>
              </w:rPr>
              <w:t xml:space="preserve"> (flecha homocinética) lado rueda</w:t>
            </w:r>
          </w:p>
        </w:tc>
        <w:tc>
          <w:tcPr>
            <w:tcW w:w="1417" w:type="dxa"/>
            <w:tcBorders>
              <w:top w:val="nil"/>
              <w:left w:val="nil"/>
              <w:bottom w:val="single" w:sz="4" w:space="0" w:color="auto"/>
              <w:right w:val="single" w:sz="4" w:space="0" w:color="auto"/>
            </w:tcBorders>
            <w:vAlign w:val="center"/>
            <w:hideMark/>
          </w:tcPr>
          <w:p w14:paraId="66354C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5BA15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7058A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C31546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Aceite para dirección hidráulica</w:t>
            </w:r>
          </w:p>
        </w:tc>
        <w:tc>
          <w:tcPr>
            <w:tcW w:w="1417" w:type="dxa"/>
            <w:tcBorders>
              <w:top w:val="nil"/>
              <w:left w:val="nil"/>
              <w:bottom w:val="single" w:sz="4" w:space="0" w:color="auto"/>
              <w:right w:val="single" w:sz="4" w:space="0" w:color="auto"/>
            </w:tcBorders>
            <w:vAlign w:val="center"/>
            <w:hideMark/>
          </w:tcPr>
          <w:p w14:paraId="7B7FB6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6D93D5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19A922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00590E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amortiguadores delanteros</w:t>
            </w:r>
          </w:p>
        </w:tc>
        <w:tc>
          <w:tcPr>
            <w:tcW w:w="1417" w:type="dxa"/>
            <w:tcBorders>
              <w:top w:val="nil"/>
              <w:left w:val="nil"/>
              <w:bottom w:val="single" w:sz="4" w:space="0" w:color="auto"/>
              <w:right w:val="single" w:sz="4" w:space="0" w:color="auto"/>
            </w:tcBorders>
            <w:vAlign w:val="center"/>
            <w:hideMark/>
          </w:tcPr>
          <w:p w14:paraId="7093C0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F4E15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A393F0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E5E23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amortiguadores traseros</w:t>
            </w:r>
          </w:p>
        </w:tc>
        <w:tc>
          <w:tcPr>
            <w:tcW w:w="1417" w:type="dxa"/>
            <w:tcBorders>
              <w:top w:val="nil"/>
              <w:left w:val="nil"/>
              <w:bottom w:val="single" w:sz="4" w:space="0" w:color="auto"/>
              <w:right w:val="single" w:sz="4" w:space="0" w:color="auto"/>
            </w:tcBorders>
            <w:vAlign w:val="center"/>
            <w:hideMark/>
          </w:tcPr>
          <w:p w14:paraId="2B2468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2EC798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307B65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134A88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bases de amortiguadores traseros</w:t>
            </w:r>
          </w:p>
        </w:tc>
        <w:tc>
          <w:tcPr>
            <w:tcW w:w="1417" w:type="dxa"/>
            <w:tcBorders>
              <w:top w:val="nil"/>
              <w:left w:val="nil"/>
              <w:bottom w:val="single" w:sz="4" w:space="0" w:color="auto"/>
              <w:right w:val="single" w:sz="4" w:space="0" w:color="auto"/>
            </w:tcBorders>
            <w:vAlign w:val="center"/>
            <w:hideMark/>
          </w:tcPr>
          <w:p w14:paraId="1C31C5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3C64D3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120FDB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EB7E9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bases de amortiguadores delanteros</w:t>
            </w:r>
          </w:p>
        </w:tc>
        <w:tc>
          <w:tcPr>
            <w:tcW w:w="1417" w:type="dxa"/>
            <w:tcBorders>
              <w:top w:val="nil"/>
              <w:left w:val="nil"/>
              <w:bottom w:val="single" w:sz="4" w:space="0" w:color="auto"/>
              <w:right w:val="single" w:sz="4" w:space="0" w:color="auto"/>
            </w:tcBorders>
            <w:vAlign w:val="center"/>
            <w:hideMark/>
          </w:tcPr>
          <w:p w14:paraId="3A63AC1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1CCEB5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58DC39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9B3496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Bomba de dirección hidráulica</w:t>
            </w:r>
          </w:p>
        </w:tc>
        <w:tc>
          <w:tcPr>
            <w:tcW w:w="1417" w:type="dxa"/>
            <w:tcBorders>
              <w:top w:val="nil"/>
              <w:left w:val="nil"/>
              <w:bottom w:val="single" w:sz="4" w:space="0" w:color="auto"/>
              <w:right w:val="single" w:sz="4" w:space="0" w:color="auto"/>
            </w:tcBorders>
            <w:vAlign w:val="center"/>
            <w:hideMark/>
          </w:tcPr>
          <w:p w14:paraId="5E14A7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96C94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AB28C9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A965EE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Cremallera hidráulica </w:t>
            </w:r>
          </w:p>
        </w:tc>
        <w:tc>
          <w:tcPr>
            <w:tcW w:w="1417" w:type="dxa"/>
            <w:tcBorders>
              <w:top w:val="nil"/>
              <w:left w:val="nil"/>
              <w:bottom w:val="single" w:sz="4" w:space="0" w:color="auto"/>
              <w:right w:val="single" w:sz="4" w:space="0" w:color="auto"/>
            </w:tcBorders>
            <w:vAlign w:val="center"/>
            <w:hideMark/>
          </w:tcPr>
          <w:p w14:paraId="15C3FAA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A744C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667CFD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EC95BD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Cremallera electro asistida</w:t>
            </w:r>
          </w:p>
        </w:tc>
        <w:tc>
          <w:tcPr>
            <w:tcW w:w="1417" w:type="dxa"/>
            <w:tcBorders>
              <w:top w:val="nil"/>
              <w:left w:val="nil"/>
              <w:bottom w:val="single" w:sz="4" w:space="0" w:color="auto"/>
              <w:right w:val="single" w:sz="4" w:space="0" w:color="auto"/>
            </w:tcBorders>
            <w:vAlign w:val="center"/>
            <w:hideMark/>
          </w:tcPr>
          <w:p w14:paraId="7DD459A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67F8D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C53C78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79E54B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Cremallera estándar</w:t>
            </w:r>
          </w:p>
        </w:tc>
        <w:tc>
          <w:tcPr>
            <w:tcW w:w="1417" w:type="dxa"/>
            <w:tcBorders>
              <w:top w:val="nil"/>
              <w:left w:val="nil"/>
              <w:bottom w:val="single" w:sz="4" w:space="0" w:color="auto"/>
              <w:right w:val="single" w:sz="4" w:space="0" w:color="auto"/>
            </w:tcBorders>
            <w:vAlign w:val="center"/>
            <w:hideMark/>
          </w:tcPr>
          <w:p w14:paraId="602494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6685A0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DAA4BD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51AEE1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Brazo auxiliar</w:t>
            </w:r>
          </w:p>
        </w:tc>
        <w:tc>
          <w:tcPr>
            <w:tcW w:w="1417" w:type="dxa"/>
            <w:tcBorders>
              <w:top w:val="nil"/>
              <w:left w:val="nil"/>
              <w:bottom w:val="single" w:sz="4" w:space="0" w:color="auto"/>
              <w:right w:val="single" w:sz="4" w:space="0" w:color="auto"/>
            </w:tcBorders>
            <w:vAlign w:val="center"/>
            <w:hideMark/>
          </w:tcPr>
          <w:p w14:paraId="052CFD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9FEC3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DE8D8F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92D468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Brazo </w:t>
            </w:r>
            <w:proofErr w:type="spellStart"/>
            <w:r w:rsidRPr="00433884">
              <w:rPr>
                <w:rFonts w:ascii="Tw Cen MT" w:hAnsi="Tw Cen MT" w:cs="Arial"/>
                <w:b/>
                <w:bCs/>
              </w:rPr>
              <w:t>pitman</w:t>
            </w:r>
            <w:proofErr w:type="spellEnd"/>
          </w:p>
        </w:tc>
        <w:tc>
          <w:tcPr>
            <w:tcW w:w="1417" w:type="dxa"/>
            <w:tcBorders>
              <w:top w:val="nil"/>
              <w:left w:val="nil"/>
              <w:bottom w:val="single" w:sz="4" w:space="0" w:color="auto"/>
              <w:right w:val="single" w:sz="4" w:space="0" w:color="auto"/>
            </w:tcBorders>
            <w:vAlign w:val="center"/>
            <w:hideMark/>
          </w:tcPr>
          <w:p w14:paraId="58F8BD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990AA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545B93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8D97DD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cremallera</w:t>
            </w:r>
          </w:p>
        </w:tc>
        <w:tc>
          <w:tcPr>
            <w:tcW w:w="1417" w:type="dxa"/>
            <w:tcBorders>
              <w:top w:val="nil"/>
              <w:left w:val="nil"/>
              <w:bottom w:val="single" w:sz="4" w:space="0" w:color="auto"/>
              <w:right w:val="single" w:sz="4" w:space="0" w:color="auto"/>
            </w:tcBorders>
            <w:vAlign w:val="center"/>
            <w:hideMark/>
          </w:tcPr>
          <w:p w14:paraId="1ABD54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C5A0A3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FD27A7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EDE5A0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horquilla inferior</w:t>
            </w:r>
          </w:p>
        </w:tc>
        <w:tc>
          <w:tcPr>
            <w:tcW w:w="1417" w:type="dxa"/>
            <w:tcBorders>
              <w:top w:val="nil"/>
              <w:left w:val="nil"/>
              <w:bottom w:val="single" w:sz="4" w:space="0" w:color="auto"/>
              <w:right w:val="single" w:sz="4" w:space="0" w:color="auto"/>
            </w:tcBorders>
            <w:vAlign w:val="center"/>
            <w:hideMark/>
          </w:tcPr>
          <w:p w14:paraId="633188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E60BA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EF6DFF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B1948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horquilla superior</w:t>
            </w:r>
          </w:p>
        </w:tc>
        <w:tc>
          <w:tcPr>
            <w:tcW w:w="1417" w:type="dxa"/>
            <w:tcBorders>
              <w:top w:val="nil"/>
              <w:left w:val="nil"/>
              <w:bottom w:val="single" w:sz="4" w:space="0" w:color="auto"/>
              <w:right w:val="single" w:sz="4" w:space="0" w:color="auto"/>
            </w:tcBorders>
            <w:vAlign w:val="center"/>
            <w:hideMark/>
          </w:tcPr>
          <w:p w14:paraId="3F9BE2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5A54B6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191947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FFC129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Caja de dirección nueva</w:t>
            </w:r>
          </w:p>
        </w:tc>
        <w:tc>
          <w:tcPr>
            <w:tcW w:w="1417" w:type="dxa"/>
            <w:tcBorders>
              <w:top w:val="nil"/>
              <w:left w:val="nil"/>
              <w:bottom w:val="single" w:sz="4" w:space="0" w:color="auto"/>
              <w:right w:val="single" w:sz="4" w:space="0" w:color="auto"/>
            </w:tcBorders>
            <w:vAlign w:val="center"/>
            <w:hideMark/>
          </w:tcPr>
          <w:p w14:paraId="6461829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BDCD2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0F9117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8F8831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Cubre polvo de cremallera</w:t>
            </w:r>
          </w:p>
        </w:tc>
        <w:tc>
          <w:tcPr>
            <w:tcW w:w="1417" w:type="dxa"/>
            <w:tcBorders>
              <w:top w:val="nil"/>
              <w:left w:val="nil"/>
              <w:bottom w:val="single" w:sz="4" w:space="0" w:color="auto"/>
              <w:right w:val="single" w:sz="4" w:space="0" w:color="auto"/>
            </w:tcBorders>
            <w:vAlign w:val="center"/>
            <w:hideMark/>
          </w:tcPr>
          <w:p w14:paraId="30C949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51350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C89B2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E20DB8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Horquilla inferior completa</w:t>
            </w:r>
          </w:p>
        </w:tc>
        <w:tc>
          <w:tcPr>
            <w:tcW w:w="1417" w:type="dxa"/>
            <w:tcBorders>
              <w:top w:val="nil"/>
              <w:left w:val="nil"/>
              <w:bottom w:val="single" w:sz="4" w:space="0" w:color="auto"/>
              <w:right w:val="single" w:sz="4" w:space="0" w:color="auto"/>
            </w:tcBorders>
            <w:vAlign w:val="center"/>
            <w:hideMark/>
          </w:tcPr>
          <w:p w14:paraId="3D91975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567B6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E347FB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F6284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Horquilla superior completa</w:t>
            </w:r>
          </w:p>
        </w:tc>
        <w:tc>
          <w:tcPr>
            <w:tcW w:w="1417" w:type="dxa"/>
            <w:tcBorders>
              <w:top w:val="nil"/>
              <w:left w:val="nil"/>
              <w:bottom w:val="single" w:sz="4" w:space="0" w:color="auto"/>
              <w:right w:val="single" w:sz="4" w:space="0" w:color="auto"/>
            </w:tcBorders>
            <w:vAlign w:val="center"/>
            <w:hideMark/>
          </w:tcPr>
          <w:p w14:paraId="3674DD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C6AF4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CACD26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F15708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hules de barra estabilizadora</w:t>
            </w:r>
          </w:p>
        </w:tc>
        <w:tc>
          <w:tcPr>
            <w:tcW w:w="1417" w:type="dxa"/>
            <w:tcBorders>
              <w:top w:val="nil"/>
              <w:left w:val="nil"/>
              <w:bottom w:val="single" w:sz="4" w:space="0" w:color="auto"/>
              <w:right w:val="single" w:sz="4" w:space="0" w:color="auto"/>
            </w:tcBorders>
            <w:vAlign w:val="center"/>
            <w:hideMark/>
          </w:tcPr>
          <w:p w14:paraId="248B5A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110DE23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09F58E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D1021D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Repuesto de bomba de dirección</w:t>
            </w:r>
          </w:p>
        </w:tc>
        <w:tc>
          <w:tcPr>
            <w:tcW w:w="1417" w:type="dxa"/>
            <w:tcBorders>
              <w:top w:val="nil"/>
              <w:left w:val="nil"/>
              <w:bottom w:val="single" w:sz="4" w:space="0" w:color="auto"/>
              <w:right w:val="single" w:sz="4" w:space="0" w:color="auto"/>
            </w:tcBorders>
            <w:vAlign w:val="center"/>
            <w:hideMark/>
          </w:tcPr>
          <w:p w14:paraId="1EEE20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05FA7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208F23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C2260E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Repuesto de caja de dirección</w:t>
            </w:r>
          </w:p>
        </w:tc>
        <w:tc>
          <w:tcPr>
            <w:tcW w:w="1417" w:type="dxa"/>
            <w:tcBorders>
              <w:top w:val="nil"/>
              <w:left w:val="nil"/>
              <w:bottom w:val="single" w:sz="4" w:space="0" w:color="auto"/>
              <w:right w:val="single" w:sz="4" w:space="0" w:color="auto"/>
            </w:tcBorders>
            <w:vAlign w:val="center"/>
            <w:hideMark/>
          </w:tcPr>
          <w:p w14:paraId="2DED10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AA89F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4B917F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C42072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Repuesto de cremallera hidráulica</w:t>
            </w:r>
          </w:p>
        </w:tc>
        <w:tc>
          <w:tcPr>
            <w:tcW w:w="1417" w:type="dxa"/>
            <w:tcBorders>
              <w:top w:val="nil"/>
              <w:left w:val="nil"/>
              <w:bottom w:val="single" w:sz="4" w:space="0" w:color="auto"/>
              <w:right w:val="single" w:sz="4" w:space="0" w:color="auto"/>
            </w:tcBorders>
            <w:vAlign w:val="center"/>
            <w:hideMark/>
          </w:tcPr>
          <w:p w14:paraId="2C19E3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847C7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9B27F2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BD8B03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Repuesto de cremallera electro asistida</w:t>
            </w:r>
          </w:p>
        </w:tc>
        <w:tc>
          <w:tcPr>
            <w:tcW w:w="1417" w:type="dxa"/>
            <w:tcBorders>
              <w:top w:val="nil"/>
              <w:left w:val="nil"/>
              <w:bottom w:val="single" w:sz="4" w:space="0" w:color="auto"/>
              <w:right w:val="single" w:sz="4" w:space="0" w:color="auto"/>
            </w:tcBorders>
            <w:vAlign w:val="center"/>
            <w:hideMark/>
          </w:tcPr>
          <w:p w14:paraId="42EC76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47DD0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640826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FC5D26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Rotula inferior</w:t>
            </w:r>
          </w:p>
        </w:tc>
        <w:tc>
          <w:tcPr>
            <w:tcW w:w="1417" w:type="dxa"/>
            <w:tcBorders>
              <w:top w:val="nil"/>
              <w:left w:val="nil"/>
              <w:bottom w:val="single" w:sz="4" w:space="0" w:color="auto"/>
              <w:right w:val="single" w:sz="4" w:space="0" w:color="auto"/>
            </w:tcBorders>
            <w:vAlign w:val="center"/>
            <w:hideMark/>
          </w:tcPr>
          <w:p w14:paraId="63260A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55B2F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6E7BE9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3D73D4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Rotula superior</w:t>
            </w:r>
          </w:p>
        </w:tc>
        <w:tc>
          <w:tcPr>
            <w:tcW w:w="1417" w:type="dxa"/>
            <w:tcBorders>
              <w:top w:val="nil"/>
              <w:left w:val="nil"/>
              <w:bottom w:val="single" w:sz="4" w:space="0" w:color="auto"/>
              <w:right w:val="single" w:sz="4" w:space="0" w:color="auto"/>
            </w:tcBorders>
            <w:vAlign w:val="center"/>
            <w:hideMark/>
          </w:tcPr>
          <w:p w14:paraId="7356857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949FF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8F410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38722D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topes de amortiguador</w:t>
            </w:r>
          </w:p>
        </w:tc>
        <w:tc>
          <w:tcPr>
            <w:tcW w:w="1417" w:type="dxa"/>
            <w:tcBorders>
              <w:top w:val="nil"/>
              <w:left w:val="nil"/>
              <w:bottom w:val="single" w:sz="4" w:space="0" w:color="auto"/>
              <w:right w:val="single" w:sz="4" w:space="0" w:color="auto"/>
            </w:tcBorders>
            <w:vAlign w:val="center"/>
            <w:hideMark/>
          </w:tcPr>
          <w:p w14:paraId="724F40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565B9A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C0B495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4BDDCA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tornillos estabilizadores</w:t>
            </w:r>
          </w:p>
        </w:tc>
        <w:tc>
          <w:tcPr>
            <w:tcW w:w="1417" w:type="dxa"/>
            <w:tcBorders>
              <w:top w:val="nil"/>
              <w:left w:val="nil"/>
              <w:bottom w:val="single" w:sz="4" w:space="0" w:color="auto"/>
              <w:right w:val="single" w:sz="4" w:space="0" w:color="auto"/>
            </w:tcBorders>
            <w:vAlign w:val="center"/>
            <w:hideMark/>
          </w:tcPr>
          <w:p w14:paraId="72C7580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488B8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46B145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80A23B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Terminal exterior </w:t>
            </w:r>
          </w:p>
        </w:tc>
        <w:tc>
          <w:tcPr>
            <w:tcW w:w="1417" w:type="dxa"/>
            <w:tcBorders>
              <w:top w:val="nil"/>
              <w:left w:val="nil"/>
              <w:bottom w:val="single" w:sz="4" w:space="0" w:color="auto"/>
              <w:right w:val="single" w:sz="4" w:space="0" w:color="auto"/>
            </w:tcBorders>
            <w:vAlign w:val="center"/>
            <w:hideMark/>
          </w:tcPr>
          <w:p w14:paraId="08080C0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7C324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51F740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AF7714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Terminal interior</w:t>
            </w:r>
          </w:p>
        </w:tc>
        <w:tc>
          <w:tcPr>
            <w:tcW w:w="1417" w:type="dxa"/>
            <w:tcBorders>
              <w:top w:val="nil"/>
              <w:left w:val="nil"/>
              <w:bottom w:val="single" w:sz="4" w:space="0" w:color="auto"/>
              <w:right w:val="single" w:sz="4" w:space="0" w:color="auto"/>
            </w:tcBorders>
            <w:vAlign w:val="center"/>
            <w:hideMark/>
          </w:tcPr>
          <w:p w14:paraId="71C22C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131232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2E10E6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2B3F67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Bulbo depresión hidráulica</w:t>
            </w:r>
          </w:p>
        </w:tc>
        <w:tc>
          <w:tcPr>
            <w:tcW w:w="1417" w:type="dxa"/>
            <w:tcBorders>
              <w:top w:val="nil"/>
              <w:left w:val="nil"/>
              <w:bottom w:val="single" w:sz="4" w:space="0" w:color="auto"/>
              <w:right w:val="single" w:sz="4" w:space="0" w:color="auto"/>
            </w:tcBorders>
            <w:vAlign w:val="center"/>
            <w:hideMark/>
          </w:tcPr>
          <w:p w14:paraId="7D03AB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0E16B6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ACFB04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EF1642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Bieleta</w:t>
            </w:r>
          </w:p>
        </w:tc>
        <w:tc>
          <w:tcPr>
            <w:tcW w:w="1417" w:type="dxa"/>
            <w:tcBorders>
              <w:top w:val="nil"/>
              <w:left w:val="nil"/>
              <w:bottom w:val="single" w:sz="4" w:space="0" w:color="auto"/>
              <w:right w:val="single" w:sz="4" w:space="0" w:color="auto"/>
            </w:tcBorders>
            <w:vAlign w:val="center"/>
            <w:hideMark/>
          </w:tcPr>
          <w:p w14:paraId="0D9CCA0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2FEFA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06D156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CAAE5F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Cruceta de dirección</w:t>
            </w:r>
          </w:p>
        </w:tc>
        <w:tc>
          <w:tcPr>
            <w:tcW w:w="1417" w:type="dxa"/>
            <w:tcBorders>
              <w:top w:val="nil"/>
              <w:left w:val="nil"/>
              <w:bottom w:val="single" w:sz="4" w:space="0" w:color="auto"/>
              <w:right w:val="single" w:sz="4" w:space="0" w:color="auto"/>
            </w:tcBorders>
            <w:vAlign w:val="center"/>
            <w:hideMark/>
          </w:tcPr>
          <w:p w14:paraId="334521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E2F87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B6A48B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3DB18B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Barra central</w:t>
            </w:r>
          </w:p>
        </w:tc>
        <w:tc>
          <w:tcPr>
            <w:tcW w:w="1417" w:type="dxa"/>
            <w:tcBorders>
              <w:top w:val="nil"/>
              <w:left w:val="nil"/>
              <w:bottom w:val="single" w:sz="4" w:space="0" w:color="auto"/>
              <w:right w:val="single" w:sz="4" w:space="0" w:color="auto"/>
            </w:tcBorders>
            <w:vAlign w:val="center"/>
            <w:hideMark/>
          </w:tcPr>
          <w:p w14:paraId="374FE77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F6FB4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3AACEB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773688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resortes de suspensión delantero</w:t>
            </w:r>
          </w:p>
        </w:tc>
        <w:tc>
          <w:tcPr>
            <w:tcW w:w="1417" w:type="dxa"/>
            <w:tcBorders>
              <w:top w:val="nil"/>
              <w:left w:val="nil"/>
              <w:bottom w:val="single" w:sz="4" w:space="0" w:color="auto"/>
              <w:right w:val="single" w:sz="4" w:space="0" w:color="auto"/>
            </w:tcBorders>
            <w:vAlign w:val="center"/>
            <w:hideMark/>
          </w:tcPr>
          <w:p w14:paraId="317D95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39D677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5DFB09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AC9EA5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resortes de suspensión trasero</w:t>
            </w:r>
          </w:p>
        </w:tc>
        <w:tc>
          <w:tcPr>
            <w:tcW w:w="1417" w:type="dxa"/>
            <w:tcBorders>
              <w:top w:val="nil"/>
              <w:left w:val="nil"/>
              <w:bottom w:val="single" w:sz="4" w:space="0" w:color="auto"/>
              <w:right w:val="single" w:sz="4" w:space="0" w:color="auto"/>
            </w:tcBorders>
            <w:vAlign w:val="center"/>
            <w:hideMark/>
          </w:tcPr>
          <w:p w14:paraId="2F3123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0B3AB2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D0B63B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185AE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Punta homocinética lado caja</w:t>
            </w:r>
          </w:p>
        </w:tc>
        <w:tc>
          <w:tcPr>
            <w:tcW w:w="1417" w:type="dxa"/>
            <w:tcBorders>
              <w:top w:val="nil"/>
              <w:left w:val="nil"/>
              <w:bottom w:val="single" w:sz="4" w:space="0" w:color="auto"/>
              <w:right w:val="single" w:sz="4" w:space="0" w:color="auto"/>
            </w:tcBorders>
            <w:vAlign w:val="center"/>
            <w:hideMark/>
          </w:tcPr>
          <w:p w14:paraId="108345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702AF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6130D2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FDB91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Punta homocinética lado rueda</w:t>
            </w:r>
          </w:p>
        </w:tc>
        <w:tc>
          <w:tcPr>
            <w:tcW w:w="1417" w:type="dxa"/>
            <w:tcBorders>
              <w:top w:val="nil"/>
              <w:left w:val="nil"/>
              <w:bottom w:val="single" w:sz="4" w:space="0" w:color="auto"/>
              <w:right w:val="single" w:sz="4" w:space="0" w:color="auto"/>
            </w:tcBorders>
            <w:vAlign w:val="center"/>
            <w:hideMark/>
          </w:tcPr>
          <w:p w14:paraId="58B2EE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3808FA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8CA681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3ED2A3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Flecha homocinética izquierda</w:t>
            </w:r>
          </w:p>
        </w:tc>
        <w:tc>
          <w:tcPr>
            <w:tcW w:w="1417" w:type="dxa"/>
            <w:tcBorders>
              <w:top w:val="nil"/>
              <w:left w:val="nil"/>
              <w:bottom w:val="single" w:sz="4" w:space="0" w:color="auto"/>
              <w:right w:val="single" w:sz="4" w:space="0" w:color="auto"/>
            </w:tcBorders>
            <w:vAlign w:val="center"/>
            <w:hideMark/>
          </w:tcPr>
          <w:p w14:paraId="2C79B3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3E2A4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89E665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8086F0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Flecha homocinética derecha</w:t>
            </w:r>
          </w:p>
        </w:tc>
        <w:tc>
          <w:tcPr>
            <w:tcW w:w="1417" w:type="dxa"/>
            <w:tcBorders>
              <w:top w:val="nil"/>
              <w:left w:val="nil"/>
              <w:bottom w:val="single" w:sz="4" w:space="0" w:color="auto"/>
              <w:right w:val="single" w:sz="4" w:space="0" w:color="auto"/>
            </w:tcBorders>
            <w:vAlign w:val="center"/>
            <w:hideMark/>
          </w:tcPr>
          <w:p w14:paraId="069777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BC0A59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A0BF24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FC88CB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Polea de bomba de dirección </w:t>
            </w:r>
          </w:p>
        </w:tc>
        <w:tc>
          <w:tcPr>
            <w:tcW w:w="1417" w:type="dxa"/>
            <w:tcBorders>
              <w:top w:val="nil"/>
              <w:left w:val="nil"/>
              <w:bottom w:val="single" w:sz="4" w:space="0" w:color="auto"/>
              <w:right w:val="single" w:sz="4" w:space="0" w:color="auto"/>
            </w:tcBorders>
            <w:vAlign w:val="center"/>
            <w:hideMark/>
          </w:tcPr>
          <w:p w14:paraId="2BCC21E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13D5C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0A810D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75B9AD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de columna de volante</w:t>
            </w:r>
          </w:p>
        </w:tc>
        <w:tc>
          <w:tcPr>
            <w:tcW w:w="1417" w:type="dxa"/>
            <w:tcBorders>
              <w:top w:val="nil"/>
              <w:left w:val="nil"/>
              <w:bottom w:val="single" w:sz="4" w:space="0" w:color="auto"/>
              <w:right w:val="single" w:sz="4" w:space="0" w:color="auto"/>
            </w:tcBorders>
            <w:vAlign w:val="center"/>
            <w:hideMark/>
          </w:tcPr>
          <w:p w14:paraId="104FF1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5E86C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52FAA3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A9B309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retorno de cremallera</w:t>
            </w:r>
          </w:p>
        </w:tc>
        <w:tc>
          <w:tcPr>
            <w:tcW w:w="1417" w:type="dxa"/>
            <w:tcBorders>
              <w:top w:val="nil"/>
              <w:left w:val="nil"/>
              <w:bottom w:val="single" w:sz="4" w:space="0" w:color="auto"/>
              <w:right w:val="single" w:sz="4" w:space="0" w:color="auto"/>
            </w:tcBorders>
            <w:vAlign w:val="center"/>
            <w:hideMark/>
          </w:tcPr>
          <w:p w14:paraId="5EA50A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C9BEF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44245E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0A27CD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presión de cremallera</w:t>
            </w:r>
          </w:p>
        </w:tc>
        <w:tc>
          <w:tcPr>
            <w:tcW w:w="1417" w:type="dxa"/>
            <w:tcBorders>
              <w:top w:val="nil"/>
              <w:left w:val="nil"/>
              <w:bottom w:val="single" w:sz="4" w:space="0" w:color="auto"/>
              <w:right w:val="single" w:sz="4" w:space="0" w:color="auto"/>
            </w:tcBorders>
            <w:vAlign w:val="center"/>
            <w:hideMark/>
          </w:tcPr>
          <w:p w14:paraId="449D05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6EAAE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9B2720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D81441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Amortiguador de dirección </w:t>
            </w:r>
          </w:p>
        </w:tc>
        <w:tc>
          <w:tcPr>
            <w:tcW w:w="1417" w:type="dxa"/>
            <w:tcBorders>
              <w:top w:val="nil"/>
              <w:left w:val="nil"/>
              <w:bottom w:val="single" w:sz="4" w:space="0" w:color="auto"/>
              <w:right w:val="single" w:sz="4" w:space="0" w:color="auto"/>
            </w:tcBorders>
            <w:vAlign w:val="center"/>
            <w:hideMark/>
          </w:tcPr>
          <w:p w14:paraId="631D88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F173E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F291D4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CE0D8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retorno de dirección</w:t>
            </w:r>
          </w:p>
        </w:tc>
        <w:tc>
          <w:tcPr>
            <w:tcW w:w="1417" w:type="dxa"/>
            <w:tcBorders>
              <w:top w:val="nil"/>
              <w:left w:val="nil"/>
              <w:bottom w:val="single" w:sz="4" w:space="0" w:color="auto"/>
              <w:right w:val="single" w:sz="4" w:space="0" w:color="auto"/>
            </w:tcBorders>
            <w:vAlign w:val="center"/>
            <w:hideMark/>
          </w:tcPr>
          <w:p w14:paraId="34E8CA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1BB07D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922ED5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755C40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Manguera de presión hidráulica </w:t>
            </w:r>
          </w:p>
        </w:tc>
        <w:tc>
          <w:tcPr>
            <w:tcW w:w="1417" w:type="dxa"/>
            <w:tcBorders>
              <w:top w:val="nil"/>
              <w:left w:val="nil"/>
              <w:bottom w:val="single" w:sz="4" w:space="0" w:color="auto"/>
              <w:right w:val="single" w:sz="4" w:space="0" w:color="auto"/>
            </w:tcBorders>
            <w:vAlign w:val="center"/>
            <w:hideMark/>
          </w:tcPr>
          <w:p w14:paraId="404EFF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1B007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EC1545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BF8ABC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Alineación </w:t>
            </w:r>
          </w:p>
        </w:tc>
        <w:tc>
          <w:tcPr>
            <w:tcW w:w="1417" w:type="dxa"/>
            <w:tcBorders>
              <w:top w:val="nil"/>
              <w:left w:val="nil"/>
              <w:bottom w:val="single" w:sz="4" w:space="0" w:color="auto"/>
              <w:right w:val="single" w:sz="4" w:space="0" w:color="auto"/>
            </w:tcBorders>
            <w:vAlign w:val="center"/>
            <w:hideMark/>
          </w:tcPr>
          <w:p w14:paraId="6DE2C4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F97D4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9188831"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09CEC11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Balanceo </w:t>
            </w:r>
          </w:p>
        </w:tc>
        <w:tc>
          <w:tcPr>
            <w:tcW w:w="1417" w:type="dxa"/>
            <w:tcBorders>
              <w:top w:val="nil"/>
              <w:left w:val="nil"/>
              <w:bottom w:val="single" w:sz="4" w:space="0" w:color="auto"/>
              <w:right w:val="single" w:sz="4" w:space="0" w:color="auto"/>
            </w:tcBorders>
            <w:vAlign w:val="center"/>
            <w:hideMark/>
          </w:tcPr>
          <w:p w14:paraId="5BD25D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05A09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72CD60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2D79F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Rotación de llantas (4)</w:t>
            </w:r>
          </w:p>
        </w:tc>
        <w:tc>
          <w:tcPr>
            <w:tcW w:w="1417" w:type="dxa"/>
            <w:tcBorders>
              <w:top w:val="nil"/>
              <w:left w:val="nil"/>
              <w:bottom w:val="single" w:sz="4" w:space="0" w:color="auto"/>
              <w:right w:val="single" w:sz="4" w:space="0" w:color="auto"/>
            </w:tcBorders>
            <w:vAlign w:val="center"/>
            <w:hideMark/>
          </w:tcPr>
          <w:p w14:paraId="24AC10F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8134A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37CF9A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E1BDC9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hule bota (flecha homocinética) lado caja </w:t>
            </w:r>
          </w:p>
        </w:tc>
        <w:tc>
          <w:tcPr>
            <w:tcW w:w="1417" w:type="dxa"/>
            <w:tcBorders>
              <w:top w:val="nil"/>
              <w:left w:val="nil"/>
              <w:bottom w:val="single" w:sz="4" w:space="0" w:color="auto"/>
              <w:right w:val="single" w:sz="4" w:space="0" w:color="auto"/>
            </w:tcBorders>
            <w:vAlign w:val="center"/>
            <w:hideMark/>
          </w:tcPr>
          <w:p w14:paraId="7DE9F4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34D31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B7C5B2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82C75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hule bota (flecha homocinética) lado rueda </w:t>
            </w:r>
          </w:p>
        </w:tc>
        <w:tc>
          <w:tcPr>
            <w:tcW w:w="1417" w:type="dxa"/>
            <w:tcBorders>
              <w:top w:val="nil"/>
              <w:left w:val="nil"/>
              <w:bottom w:val="single" w:sz="4" w:space="0" w:color="auto"/>
              <w:right w:val="single" w:sz="4" w:space="0" w:color="auto"/>
            </w:tcBorders>
            <w:vAlign w:val="center"/>
            <w:hideMark/>
          </w:tcPr>
          <w:p w14:paraId="002589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B16F9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D337D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CC163B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bulbo de presión hidráulica</w:t>
            </w:r>
          </w:p>
        </w:tc>
        <w:tc>
          <w:tcPr>
            <w:tcW w:w="1417" w:type="dxa"/>
            <w:tcBorders>
              <w:top w:val="nil"/>
              <w:left w:val="nil"/>
              <w:bottom w:val="single" w:sz="4" w:space="0" w:color="auto"/>
              <w:right w:val="single" w:sz="4" w:space="0" w:color="auto"/>
            </w:tcBorders>
            <w:vAlign w:val="center"/>
            <w:hideMark/>
          </w:tcPr>
          <w:p w14:paraId="521B7C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38657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6B86A9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912533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birlo</w:t>
            </w:r>
          </w:p>
        </w:tc>
        <w:tc>
          <w:tcPr>
            <w:tcW w:w="1417" w:type="dxa"/>
            <w:tcBorders>
              <w:top w:val="nil"/>
              <w:left w:val="nil"/>
              <w:bottom w:val="single" w:sz="4" w:space="0" w:color="auto"/>
              <w:right w:val="single" w:sz="4" w:space="0" w:color="auto"/>
            </w:tcBorders>
            <w:vAlign w:val="center"/>
            <w:hideMark/>
          </w:tcPr>
          <w:p w14:paraId="7F0FB8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91D5E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7A5C7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BDE3E4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juego de amortiguadores delanteros</w:t>
            </w:r>
          </w:p>
        </w:tc>
        <w:tc>
          <w:tcPr>
            <w:tcW w:w="1417" w:type="dxa"/>
            <w:tcBorders>
              <w:top w:val="nil"/>
              <w:left w:val="nil"/>
              <w:bottom w:val="single" w:sz="4" w:space="0" w:color="auto"/>
              <w:right w:val="single" w:sz="4" w:space="0" w:color="auto"/>
            </w:tcBorders>
            <w:vAlign w:val="center"/>
            <w:hideMark/>
          </w:tcPr>
          <w:p w14:paraId="580739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8294C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DB4E1B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3B59E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amortiguadores traseros</w:t>
            </w:r>
          </w:p>
        </w:tc>
        <w:tc>
          <w:tcPr>
            <w:tcW w:w="1417" w:type="dxa"/>
            <w:tcBorders>
              <w:top w:val="nil"/>
              <w:left w:val="nil"/>
              <w:bottom w:val="single" w:sz="4" w:space="0" w:color="auto"/>
              <w:right w:val="single" w:sz="4" w:space="0" w:color="auto"/>
            </w:tcBorders>
            <w:vAlign w:val="center"/>
            <w:hideMark/>
          </w:tcPr>
          <w:p w14:paraId="37F44CE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2381CC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99A1FB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F4451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cruceta de dirección</w:t>
            </w:r>
          </w:p>
        </w:tc>
        <w:tc>
          <w:tcPr>
            <w:tcW w:w="1417" w:type="dxa"/>
            <w:tcBorders>
              <w:top w:val="nil"/>
              <w:left w:val="nil"/>
              <w:bottom w:val="single" w:sz="4" w:space="0" w:color="auto"/>
              <w:right w:val="single" w:sz="4" w:space="0" w:color="auto"/>
            </w:tcBorders>
            <w:vAlign w:val="center"/>
            <w:hideMark/>
          </w:tcPr>
          <w:p w14:paraId="4AF64B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5BE1E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36847E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8BE788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bomba de dirección</w:t>
            </w:r>
          </w:p>
        </w:tc>
        <w:tc>
          <w:tcPr>
            <w:tcW w:w="1417" w:type="dxa"/>
            <w:tcBorders>
              <w:top w:val="nil"/>
              <w:left w:val="nil"/>
              <w:bottom w:val="single" w:sz="4" w:space="0" w:color="auto"/>
              <w:right w:val="single" w:sz="4" w:space="0" w:color="auto"/>
            </w:tcBorders>
            <w:vAlign w:val="center"/>
            <w:hideMark/>
          </w:tcPr>
          <w:p w14:paraId="7E21D75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34EDC5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60A25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29C4A3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retorno de cremallera</w:t>
            </w:r>
          </w:p>
        </w:tc>
        <w:tc>
          <w:tcPr>
            <w:tcW w:w="1417" w:type="dxa"/>
            <w:tcBorders>
              <w:top w:val="nil"/>
              <w:left w:val="nil"/>
              <w:bottom w:val="single" w:sz="4" w:space="0" w:color="auto"/>
              <w:right w:val="single" w:sz="4" w:space="0" w:color="auto"/>
            </w:tcBorders>
            <w:vAlign w:val="center"/>
            <w:hideMark/>
          </w:tcPr>
          <w:p w14:paraId="00D797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9D988C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3051D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B3FDDE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presión de cremallera</w:t>
            </w:r>
          </w:p>
        </w:tc>
        <w:tc>
          <w:tcPr>
            <w:tcW w:w="1417" w:type="dxa"/>
            <w:tcBorders>
              <w:top w:val="nil"/>
              <w:left w:val="nil"/>
              <w:bottom w:val="single" w:sz="4" w:space="0" w:color="auto"/>
              <w:right w:val="single" w:sz="4" w:space="0" w:color="auto"/>
            </w:tcBorders>
            <w:vAlign w:val="center"/>
            <w:hideMark/>
          </w:tcPr>
          <w:p w14:paraId="0C31F1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318959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70CD37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C0B31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cremallera electro asistida</w:t>
            </w:r>
          </w:p>
        </w:tc>
        <w:tc>
          <w:tcPr>
            <w:tcW w:w="1417" w:type="dxa"/>
            <w:tcBorders>
              <w:top w:val="nil"/>
              <w:left w:val="nil"/>
              <w:bottom w:val="single" w:sz="4" w:space="0" w:color="auto"/>
              <w:right w:val="single" w:sz="4" w:space="0" w:color="auto"/>
            </w:tcBorders>
            <w:vAlign w:val="center"/>
            <w:hideMark/>
          </w:tcPr>
          <w:p w14:paraId="4CA381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7AEC6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78567B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218D91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cremallera hidráulica</w:t>
            </w:r>
          </w:p>
        </w:tc>
        <w:tc>
          <w:tcPr>
            <w:tcW w:w="1417" w:type="dxa"/>
            <w:tcBorders>
              <w:top w:val="nil"/>
              <w:left w:val="nil"/>
              <w:bottom w:val="single" w:sz="4" w:space="0" w:color="auto"/>
              <w:right w:val="single" w:sz="4" w:space="0" w:color="auto"/>
            </w:tcBorders>
            <w:vAlign w:val="center"/>
            <w:hideMark/>
          </w:tcPr>
          <w:p w14:paraId="1E4D19E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EE879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071172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3E98DE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cremallera estándar</w:t>
            </w:r>
          </w:p>
        </w:tc>
        <w:tc>
          <w:tcPr>
            <w:tcW w:w="1417" w:type="dxa"/>
            <w:tcBorders>
              <w:top w:val="nil"/>
              <w:left w:val="nil"/>
              <w:bottom w:val="single" w:sz="4" w:space="0" w:color="auto"/>
              <w:right w:val="single" w:sz="4" w:space="0" w:color="auto"/>
            </w:tcBorders>
            <w:vAlign w:val="center"/>
            <w:hideMark/>
          </w:tcPr>
          <w:p w14:paraId="51F5EB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2610E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A03A4D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D91CEF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brazo </w:t>
            </w:r>
            <w:proofErr w:type="spellStart"/>
            <w:r w:rsidRPr="00433884">
              <w:rPr>
                <w:rFonts w:ascii="Tw Cen MT" w:hAnsi="Tw Cen MT" w:cs="Arial"/>
                <w:b/>
                <w:bCs/>
              </w:rPr>
              <w:t>pitman</w:t>
            </w:r>
            <w:proofErr w:type="spellEnd"/>
          </w:p>
        </w:tc>
        <w:tc>
          <w:tcPr>
            <w:tcW w:w="1417" w:type="dxa"/>
            <w:tcBorders>
              <w:top w:val="nil"/>
              <w:left w:val="nil"/>
              <w:bottom w:val="single" w:sz="4" w:space="0" w:color="auto"/>
              <w:right w:val="single" w:sz="4" w:space="0" w:color="auto"/>
            </w:tcBorders>
            <w:vAlign w:val="center"/>
            <w:hideMark/>
          </w:tcPr>
          <w:p w14:paraId="6DBDC27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3DABF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BDC679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8D705A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juego de bujes de horquilla inferior </w:t>
            </w:r>
          </w:p>
        </w:tc>
        <w:tc>
          <w:tcPr>
            <w:tcW w:w="1417" w:type="dxa"/>
            <w:tcBorders>
              <w:top w:val="nil"/>
              <w:left w:val="nil"/>
              <w:bottom w:val="single" w:sz="4" w:space="0" w:color="auto"/>
              <w:right w:val="single" w:sz="4" w:space="0" w:color="auto"/>
            </w:tcBorders>
            <w:vAlign w:val="center"/>
            <w:hideMark/>
          </w:tcPr>
          <w:p w14:paraId="0C017B3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2FE0BDC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EDC9DB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17FA4F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bujes de horquilla superior</w:t>
            </w:r>
          </w:p>
        </w:tc>
        <w:tc>
          <w:tcPr>
            <w:tcW w:w="1417" w:type="dxa"/>
            <w:tcBorders>
              <w:top w:val="nil"/>
              <w:left w:val="nil"/>
              <w:bottom w:val="single" w:sz="4" w:space="0" w:color="auto"/>
              <w:right w:val="single" w:sz="4" w:space="0" w:color="auto"/>
            </w:tcBorders>
            <w:vAlign w:val="center"/>
            <w:hideMark/>
          </w:tcPr>
          <w:p w14:paraId="08E945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780F527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E240DA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09C402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manguera de presión hidráulica    </w:t>
            </w:r>
          </w:p>
        </w:tc>
        <w:tc>
          <w:tcPr>
            <w:tcW w:w="1417" w:type="dxa"/>
            <w:tcBorders>
              <w:top w:val="nil"/>
              <w:left w:val="nil"/>
              <w:bottom w:val="single" w:sz="4" w:space="0" w:color="auto"/>
              <w:right w:val="single" w:sz="4" w:space="0" w:color="auto"/>
            </w:tcBorders>
            <w:vAlign w:val="center"/>
            <w:hideMark/>
          </w:tcPr>
          <w:p w14:paraId="35556E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298BAA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B948C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2CACA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retorno de dirección</w:t>
            </w:r>
          </w:p>
        </w:tc>
        <w:tc>
          <w:tcPr>
            <w:tcW w:w="1417" w:type="dxa"/>
            <w:tcBorders>
              <w:top w:val="nil"/>
              <w:left w:val="nil"/>
              <w:bottom w:val="single" w:sz="4" w:space="0" w:color="auto"/>
              <w:right w:val="single" w:sz="4" w:space="0" w:color="auto"/>
            </w:tcBorders>
            <w:vAlign w:val="center"/>
            <w:hideMark/>
          </w:tcPr>
          <w:p w14:paraId="64E9C0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698D1E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5B872D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22B088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caja de dirección nueva</w:t>
            </w:r>
          </w:p>
        </w:tc>
        <w:tc>
          <w:tcPr>
            <w:tcW w:w="1417" w:type="dxa"/>
            <w:tcBorders>
              <w:top w:val="nil"/>
              <w:left w:val="nil"/>
              <w:bottom w:val="single" w:sz="4" w:space="0" w:color="auto"/>
              <w:right w:val="single" w:sz="4" w:space="0" w:color="auto"/>
            </w:tcBorders>
            <w:vAlign w:val="center"/>
            <w:hideMark/>
          </w:tcPr>
          <w:p w14:paraId="27F359B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DC5BB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AE3196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01AE73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cubre polvo de cremallera</w:t>
            </w:r>
          </w:p>
        </w:tc>
        <w:tc>
          <w:tcPr>
            <w:tcW w:w="1417" w:type="dxa"/>
            <w:tcBorders>
              <w:top w:val="nil"/>
              <w:left w:val="nil"/>
              <w:bottom w:val="single" w:sz="4" w:space="0" w:color="auto"/>
              <w:right w:val="single" w:sz="4" w:space="0" w:color="auto"/>
            </w:tcBorders>
            <w:vAlign w:val="center"/>
            <w:hideMark/>
          </w:tcPr>
          <w:p w14:paraId="53260B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58FDB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A70765C"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553699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horquilla inferior</w:t>
            </w:r>
          </w:p>
        </w:tc>
        <w:tc>
          <w:tcPr>
            <w:tcW w:w="1417" w:type="dxa"/>
            <w:tcBorders>
              <w:top w:val="nil"/>
              <w:left w:val="nil"/>
              <w:bottom w:val="single" w:sz="4" w:space="0" w:color="auto"/>
              <w:right w:val="single" w:sz="4" w:space="0" w:color="auto"/>
            </w:tcBorders>
            <w:vAlign w:val="center"/>
            <w:hideMark/>
          </w:tcPr>
          <w:p w14:paraId="4C070E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5B922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248243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779852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horquilla superior</w:t>
            </w:r>
          </w:p>
        </w:tc>
        <w:tc>
          <w:tcPr>
            <w:tcW w:w="1417" w:type="dxa"/>
            <w:tcBorders>
              <w:top w:val="nil"/>
              <w:left w:val="nil"/>
              <w:bottom w:val="single" w:sz="4" w:space="0" w:color="auto"/>
              <w:right w:val="single" w:sz="4" w:space="0" w:color="auto"/>
            </w:tcBorders>
            <w:vAlign w:val="center"/>
            <w:hideMark/>
          </w:tcPr>
          <w:p w14:paraId="0BF632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EF403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726250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A15E8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hules de barra estabilizadora</w:t>
            </w:r>
          </w:p>
        </w:tc>
        <w:tc>
          <w:tcPr>
            <w:tcW w:w="1417" w:type="dxa"/>
            <w:tcBorders>
              <w:top w:val="nil"/>
              <w:left w:val="nil"/>
              <w:bottom w:val="single" w:sz="4" w:space="0" w:color="auto"/>
              <w:right w:val="single" w:sz="4" w:space="0" w:color="auto"/>
            </w:tcBorders>
            <w:vAlign w:val="center"/>
            <w:hideMark/>
          </w:tcPr>
          <w:p w14:paraId="4DB3CB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58E82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911827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D66C44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repuesto de bomba de dirección</w:t>
            </w:r>
          </w:p>
        </w:tc>
        <w:tc>
          <w:tcPr>
            <w:tcW w:w="1417" w:type="dxa"/>
            <w:tcBorders>
              <w:top w:val="nil"/>
              <w:left w:val="nil"/>
              <w:bottom w:val="single" w:sz="4" w:space="0" w:color="auto"/>
              <w:right w:val="single" w:sz="4" w:space="0" w:color="auto"/>
            </w:tcBorders>
            <w:vAlign w:val="center"/>
            <w:hideMark/>
          </w:tcPr>
          <w:p w14:paraId="0A857A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DAB8B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92E9E6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FC7A25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repuesto de cremallera hidráulica</w:t>
            </w:r>
          </w:p>
        </w:tc>
        <w:tc>
          <w:tcPr>
            <w:tcW w:w="1417" w:type="dxa"/>
            <w:tcBorders>
              <w:top w:val="nil"/>
              <w:left w:val="nil"/>
              <w:bottom w:val="single" w:sz="4" w:space="0" w:color="auto"/>
              <w:right w:val="single" w:sz="4" w:space="0" w:color="auto"/>
            </w:tcBorders>
            <w:vAlign w:val="center"/>
            <w:hideMark/>
          </w:tcPr>
          <w:p w14:paraId="18ACC9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7B6C19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C9B50B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C7F53E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repuesto de cremallera electro asistida</w:t>
            </w:r>
          </w:p>
        </w:tc>
        <w:tc>
          <w:tcPr>
            <w:tcW w:w="1417" w:type="dxa"/>
            <w:tcBorders>
              <w:top w:val="nil"/>
              <w:left w:val="nil"/>
              <w:bottom w:val="single" w:sz="4" w:space="0" w:color="auto"/>
              <w:right w:val="single" w:sz="4" w:space="0" w:color="auto"/>
            </w:tcBorders>
            <w:vAlign w:val="center"/>
            <w:hideMark/>
          </w:tcPr>
          <w:p w14:paraId="0BC346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D6CA8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EDA828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D746AC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bujes de cremallera</w:t>
            </w:r>
          </w:p>
        </w:tc>
        <w:tc>
          <w:tcPr>
            <w:tcW w:w="1417" w:type="dxa"/>
            <w:tcBorders>
              <w:top w:val="nil"/>
              <w:left w:val="nil"/>
              <w:bottom w:val="single" w:sz="4" w:space="0" w:color="auto"/>
              <w:right w:val="single" w:sz="4" w:space="0" w:color="auto"/>
            </w:tcBorders>
            <w:vAlign w:val="center"/>
            <w:hideMark/>
          </w:tcPr>
          <w:p w14:paraId="563116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342BC9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1D8D80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FCF716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rotula superior</w:t>
            </w:r>
          </w:p>
        </w:tc>
        <w:tc>
          <w:tcPr>
            <w:tcW w:w="1417" w:type="dxa"/>
            <w:tcBorders>
              <w:top w:val="nil"/>
              <w:left w:val="nil"/>
              <w:bottom w:val="single" w:sz="4" w:space="0" w:color="auto"/>
              <w:right w:val="single" w:sz="4" w:space="0" w:color="auto"/>
            </w:tcBorders>
            <w:vAlign w:val="center"/>
            <w:hideMark/>
          </w:tcPr>
          <w:p w14:paraId="043D70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Poi unidad</w:t>
            </w:r>
          </w:p>
        </w:tc>
        <w:tc>
          <w:tcPr>
            <w:tcW w:w="1843" w:type="dxa"/>
            <w:tcBorders>
              <w:top w:val="nil"/>
              <w:left w:val="nil"/>
              <w:bottom w:val="single" w:sz="4" w:space="0" w:color="auto"/>
              <w:right w:val="single" w:sz="4" w:space="0" w:color="auto"/>
            </w:tcBorders>
            <w:hideMark/>
          </w:tcPr>
          <w:p w14:paraId="440D007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0007DB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6E3B6B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rotula inferior</w:t>
            </w:r>
          </w:p>
        </w:tc>
        <w:tc>
          <w:tcPr>
            <w:tcW w:w="1417" w:type="dxa"/>
            <w:tcBorders>
              <w:top w:val="nil"/>
              <w:left w:val="nil"/>
              <w:bottom w:val="single" w:sz="4" w:space="0" w:color="auto"/>
              <w:right w:val="single" w:sz="4" w:space="0" w:color="auto"/>
            </w:tcBorders>
            <w:vAlign w:val="center"/>
            <w:hideMark/>
          </w:tcPr>
          <w:p w14:paraId="58E488B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25D4A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3C26F9E"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DE3FEE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terminal interior</w:t>
            </w:r>
          </w:p>
        </w:tc>
        <w:tc>
          <w:tcPr>
            <w:tcW w:w="1417" w:type="dxa"/>
            <w:tcBorders>
              <w:top w:val="nil"/>
              <w:left w:val="nil"/>
              <w:bottom w:val="single" w:sz="4" w:space="0" w:color="auto"/>
              <w:right w:val="single" w:sz="4" w:space="0" w:color="auto"/>
            </w:tcBorders>
            <w:vAlign w:val="center"/>
            <w:hideMark/>
          </w:tcPr>
          <w:p w14:paraId="7EB6651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365206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56010D6"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540C06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terminal exterior</w:t>
            </w:r>
          </w:p>
        </w:tc>
        <w:tc>
          <w:tcPr>
            <w:tcW w:w="1417" w:type="dxa"/>
            <w:tcBorders>
              <w:top w:val="nil"/>
              <w:left w:val="nil"/>
              <w:bottom w:val="single" w:sz="4" w:space="0" w:color="auto"/>
              <w:right w:val="single" w:sz="4" w:space="0" w:color="auto"/>
            </w:tcBorders>
            <w:vAlign w:val="center"/>
            <w:hideMark/>
          </w:tcPr>
          <w:p w14:paraId="302174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E7D3B7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387BC3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172C73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tornillos estabilizadores</w:t>
            </w:r>
          </w:p>
        </w:tc>
        <w:tc>
          <w:tcPr>
            <w:tcW w:w="1417" w:type="dxa"/>
            <w:tcBorders>
              <w:top w:val="nil"/>
              <w:left w:val="nil"/>
              <w:bottom w:val="single" w:sz="4" w:space="0" w:color="auto"/>
              <w:right w:val="single" w:sz="4" w:space="0" w:color="auto"/>
            </w:tcBorders>
            <w:vAlign w:val="center"/>
            <w:hideMark/>
          </w:tcPr>
          <w:p w14:paraId="2B50A0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F39B2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B7B0A4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94CA92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bieleta</w:t>
            </w:r>
          </w:p>
        </w:tc>
        <w:tc>
          <w:tcPr>
            <w:tcW w:w="1417" w:type="dxa"/>
            <w:tcBorders>
              <w:top w:val="nil"/>
              <w:left w:val="nil"/>
              <w:bottom w:val="single" w:sz="4" w:space="0" w:color="auto"/>
              <w:right w:val="single" w:sz="4" w:space="0" w:color="auto"/>
            </w:tcBorders>
            <w:vAlign w:val="center"/>
            <w:hideMark/>
          </w:tcPr>
          <w:p w14:paraId="4D0129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09B939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2A5FD8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A457B7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barra central</w:t>
            </w:r>
          </w:p>
        </w:tc>
        <w:tc>
          <w:tcPr>
            <w:tcW w:w="1417" w:type="dxa"/>
            <w:tcBorders>
              <w:top w:val="nil"/>
              <w:left w:val="nil"/>
              <w:bottom w:val="single" w:sz="4" w:space="0" w:color="auto"/>
              <w:right w:val="single" w:sz="4" w:space="0" w:color="auto"/>
            </w:tcBorders>
            <w:vAlign w:val="center"/>
            <w:hideMark/>
          </w:tcPr>
          <w:p w14:paraId="469E56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377B6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D4AC95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FB0E7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brazo auxiliar</w:t>
            </w:r>
          </w:p>
        </w:tc>
        <w:tc>
          <w:tcPr>
            <w:tcW w:w="1417" w:type="dxa"/>
            <w:tcBorders>
              <w:top w:val="nil"/>
              <w:left w:val="nil"/>
              <w:bottom w:val="single" w:sz="4" w:space="0" w:color="auto"/>
              <w:right w:val="single" w:sz="4" w:space="0" w:color="auto"/>
            </w:tcBorders>
            <w:vAlign w:val="center"/>
            <w:hideMark/>
          </w:tcPr>
          <w:p w14:paraId="7E6795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6F12C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993445E"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491A5A0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resortes de suspensión delanteros</w:t>
            </w:r>
          </w:p>
        </w:tc>
        <w:tc>
          <w:tcPr>
            <w:tcW w:w="1417" w:type="dxa"/>
            <w:tcBorders>
              <w:top w:val="nil"/>
              <w:left w:val="nil"/>
              <w:bottom w:val="single" w:sz="4" w:space="0" w:color="auto"/>
              <w:right w:val="single" w:sz="4" w:space="0" w:color="auto"/>
            </w:tcBorders>
            <w:vAlign w:val="center"/>
            <w:hideMark/>
          </w:tcPr>
          <w:p w14:paraId="12FBC4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5FBEE6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E7955F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1B2A9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resortes de suspensión traseros</w:t>
            </w:r>
          </w:p>
        </w:tc>
        <w:tc>
          <w:tcPr>
            <w:tcW w:w="1417" w:type="dxa"/>
            <w:tcBorders>
              <w:top w:val="nil"/>
              <w:left w:val="nil"/>
              <w:bottom w:val="single" w:sz="4" w:space="0" w:color="auto"/>
              <w:right w:val="single" w:sz="4" w:space="0" w:color="auto"/>
            </w:tcBorders>
            <w:vAlign w:val="center"/>
            <w:hideMark/>
          </w:tcPr>
          <w:p w14:paraId="1E1609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4E7375C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0BA9B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FE2B67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punta homocinética lado caja</w:t>
            </w:r>
          </w:p>
        </w:tc>
        <w:tc>
          <w:tcPr>
            <w:tcW w:w="1417" w:type="dxa"/>
            <w:tcBorders>
              <w:top w:val="nil"/>
              <w:left w:val="nil"/>
              <w:bottom w:val="single" w:sz="4" w:space="0" w:color="auto"/>
              <w:right w:val="single" w:sz="4" w:space="0" w:color="auto"/>
            </w:tcBorders>
            <w:vAlign w:val="center"/>
            <w:hideMark/>
          </w:tcPr>
          <w:p w14:paraId="477E20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4CB4E6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95D6E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17A1A3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punta homocinética lado rueda</w:t>
            </w:r>
          </w:p>
        </w:tc>
        <w:tc>
          <w:tcPr>
            <w:tcW w:w="1417" w:type="dxa"/>
            <w:tcBorders>
              <w:top w:val="nil"/>
              <w:left w:val="nil"/>
              <w:bottom w:val="single" w:sz="4" w:space="0" w:color="auto"/>
              <w:right w:val="single" w:sz="4" w:space="0" w:color="auto"/>
            </w:tcBorders>
            <w:vAlign w:val="center"/>
            <w:hideMark/>
          </w:tcPr>
          <w:p w14:paraId="444B54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90764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363D88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E62651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flecha homocinética</w:t>
            </w:r>
          </w:p>
        </w:tc>
        <w:tc>
          <w:tcPr>
            <w:tcW w:w="1417" w:type="dxa"/>
            <w:tcBorders>
              <w:top w:val="nil"/>
              <w:left w:val="nil"/>
              <w:bottom w:val="single" w:sz="4" w:space="0" w:color="auto"/>
              <w:right w:val="single" w:sz="4" w:space="0" w:color="auto"/>
            </w:tcBorders>
            <w:vAlign w:val="center"/>
            <w:hideMark/>
          </w:tcPr>
          <w:p w14:paraId="2FCDD3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063467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8485BB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876F14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juego de tirantes de suspensión</w:t>
            </w:r>
          </w:p>
        </w:tc>
        <w:tc>
          <w:tcPr>
            <w:tcW w:w="1417" w:type="dxa"/>
            <w:tcBorders>
              <w:top w:val="nil"/>
              <w:left w:val="nil"/>
              <w:bottom w:val="single" w:sz="4" w:space="0" w:color="auto"/>
              <w:right w:val="single" w:sz="4" w:space="0" w:color="auto"/>
            </w:tcBorders>
            <w:vAlign w:val="center"/>
            <w:hideMark/>
          </w:tcPr>
          <w:p w14:paraId="16135E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4" w:space="0" w:color="auto"/>
              <w:right w:val="single" w:sz="4" w:space="0" w:color="auto"/>
            </w:tcBorders>
            <w:hideMark/>
          </w:tcPr>
          <w:p w14:paraId="001C49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F05C9A8"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AF393A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amortiguador de dirección</w:t>
            </w:r>
          </w:p>
        </w:tc>
        <w:tc>
          <w:tcPr>
            <w:tcW w:w="1417" w:type="dxa"/>
            <w:tcBorders>
              <w:top w:val="nil"/>
              <w:left w:val="nil"/>
              <w:bottom w:val="single" w:sz="4" w:space="0" w:color="auto"/>
              <w:right w:val="single" w:sz="4" w:space="0" w:color="auto"/>
            </w:tcBorders>
            <w:vAlign w:val="center"/>
            <w:hideMark/>
          </w:tcPr>
          <w:p w14:paraId="1D749F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1E0E20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5891E9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C15E25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polea de bomba de dirección </w:t>
            </w:r>
          </w:p>
        </w:tc>
        <w:tc>
          <w:tcPr>
            <w:tcW w:w="1417" w:type="dxa"/>
            <w:tcBorders>
              <w:top w:val="nil"/>
              <w:left w:val="nil"/>
              <w:bottom w:val="single" w:sz="4" w:space="0" w:color="auto"/>
              <w:right w:val="single" w:sz="4" w:space="0" w:color="auto"/>
            </w:tcBorders>
            <w:vAlign w:val="center"/>
            <w:hideMark/>
          </w:tcPr>
          <w:p w14:paraId="2E99C35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5BE75A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FCC04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868A6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balero de columna de volante</w:t>
            </w:r>
          </w:p>
        </w:tc>
        <w:tc>
          <w:tcPr>
            <w:tcW w:w="1417" w:type="dxa"/>
            <w:tcBorders>
              <w:top w:val="nil"/>
              <w:left w:val="nil"/>
              <w:bottom w:val="single" w:sz="4" w:space="0" w:color="auto"/>
              <w:right w:val="single" w:sz="4" w:space="0" w:color="auto"/>
            </w:tcBorders>
            <w:vAlign w:val="center"/>
            <w:hideMark/>
          </w:tcPr>
          <w:p w14:paraId="31C1EC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77928B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AF84E3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A6A17D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repuesto de caja de dirección </w:t>
            </w:r>
          </w:p>
        </w:tc>
        <w:tc>
          <w:tcPr>
            <w:tcW w:w="1417" w:type="dxa"/>
            <w:tcBorders>
              <w:top w:val="nil"/>
              <w:left w:val="nil"/>
              <w:bottom w:val="single" w:sz="4" w:space="0" w:color="auto"/>
              <w:right w:val="single" w:sz="4" w:space="0" w:color="auto"/>
            </w:tcBorders>
            <w:vAlign w:val="center"/>
            <w:hideMark/>
          </w:tcPr>
          <w:p w14:paraId="1320C8E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4" w:space="0" w:color="auto"/>
              <w:right w:val="single" w:sz="4" w:space="0" w:color="auto"/>
            </w:tcBorders>
            <w:hideMark/>
          </w:tcPr>
          <w:p w14:paraId="6BC90C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620B89"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2DDA079"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11. TRANSMISION AUTOMATICA </w:t>
            </w:r>
          </w:p>
        </w:tc>
      </w:tr>
      <w:tr w:rsidR="006907D6" w:rsidRPr="00433884" w14:paraId="05C5852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B616ED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Aceite de transmisión automática</w:t>
            </w:r>
          </w:p>
        </w:tc>
        <w:tc>
          <w:tcPr>
            <w:tcW w:w="1417" w:type="dxa"/>
            <w:tcBorders>
              <w:top w:val="nil"/>
              <w:left w:val="nil"/>
              <w:bottom w:val="single" w:sz="4" w:space="0" w:color="auto"/>
              <w:right w:val="single" w:sz="4" w:space="0" w:color="auto"/>
            </w:tcBorders>
            <w:vAlign w:val="center"/>
            <w:hideMark/>
          </w:tcPr>
          <w:p w14:paraId="33E639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4" w:space="0" w:color="auto"/>
              <w:right w:val="single" w:sz="4" w:space="0" w:color="auto"/>
            </w:tcBorders>
            <w:vAlign w:val="center"/>
            <w:hideMark/>
          </w:tcPr>
          <w:p w14:paraId="22432A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55F95A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592CA2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Convertidor</w:t>
            </w:r>
          </w:p>
        </w:tc>
        <w:tc>
          <w:tcPr>
            <w:tcW w:w="1417" w:type="dxa"/>
            <w:tcBorders>
              <w:top w:val="nil"/>
              <w:left w:val="nil"/>
              <w:bottom w:val="single" w:sz="4" w:space="0" w:color="auto"/>
              <w:right w:val="single" w:sz="4" w:space="0" w:color="auto"/>
            </w:tcBorders>
            <w:vAlign w:val="center"/>
            <w:hideMark/>
          </w:tcPr>
          <w:p w14:paraId="6B629D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146D4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3A4F8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EFD93F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Cuerpo de válvulas </w:t>
            </w:r>
          </w:p>
        </w:tc>
        <w:tc>
          <w:tcPr>
            <w:tcW w:w="1417" w:type="dxa"/>
            <w:tcBorders>
              <w:top w:val="nil"/>
              <w:left w:val="nil"/>
              <w:bottom w:val="single" w:sz="4" w:space="0" w:color="auto"/>
              <w:right w:val="single" w:sz="4" w:space="0" w:color="auto"/>
            </w:tcBorders>
            <w:vAlign w:val="center"/>
            <w:hideMark/>
          </w:tcPr>
          <w:p w14:paraId="71234D1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2505E3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72A4BF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80A8E4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Enfriador de aceite de transmisión automática</w:t>
            </w:r>
          </w:p>
        </w:tc>
        <w:tc>
          <w:tcPr>
            <w:tcW w:w="1417" w:type="dxa"/>
            <w:tcBorders>
              <w:top w:val="nil"/>
              <w:left w:val="nil"/>
              <w:bottom w:val="single" w:sz="4" w:space="0" w:color="auto"/>
              <w:right w:val="single" w:sz="4" w:space="0" w:color="auto"/>
            </w:tcBorders>
            <w:vAlign w:val="center"/>
            <w:hideMark/>
          </w:tcPr>
          <w:p w14:paraId="3801A4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3209A5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496BD1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CB025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Reten de cola de transmisión automática</w:t>
            </w:r>
          </w:p>
        </w:tc>
        <w:tc>
          <w:tcPr>
            <w:tcW w:w="1417" w:type="dxa"/>
            <w:tcBorders>
              <w:top w:val="nil"/>
              <w:left w:val="nil"/>
              <w:bottom w:val="single" w:sz="4" w:space="0" w:color="auto"/>
              <w:right w:val="single" w:sz="4" w:space="0" w:color="auto"/>
            </w:tcBorders>
            <w:vAlign w:val="center"/>
            <w:hideMark/>
          </w:tcPr>
          <w:p w14:paraId="3C9409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63CC6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20402F5"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5DFF5F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Sensor de velocidad </w:t>
            </w:r>
          </w:p>
        </w:tc>
        <w:tc>
          <w:tcPr>
            <w:tcW w:w="1417" w:type="dxa"/>
            <w:tcBorders>
              <w:top w:val="nil"/>
              <w:left w:val="nil"/>
              <w:bottom w:val="single" w:sz="4" w:space="0" w:color="auto"/>
              <w:right w:val="single" w:sz="4" w:space="0" w:color="auto"/>
            </w:tcBorders>
            <w:vAlign w:val="center"/>
            <w:hideMark/>
          </w:tcPr>
          <w:p w14:paraId="4BECC9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5F423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180087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EF22FB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Silicón para alta temperatura</w:t>
            </w:r>
          </w:p>
        </w:tc>
        <w:tc>
          <w:tcPr>
            <w:tcW w:w="1417" w:type="dxa"/>
            <w:tcBorders>
              <w:top w:val="nil"/>
              <w:left w:val="nil"/>
              <w:bottom w:val="single" w:sz="4" w:space="0" w:color="auto"/>
              <w:right w:val="single" w:sz="4" w:space="0" w:color="auto"/>
            </w:tcBorders>
            <w:vAlign w:val="center"/>
            <w:hideMark/>
          </w:tcPr>
          <w:p w14:paraId="6C1D80F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2E90C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118867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7D2A5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Soporte de transmisión automática</w:t>
            </w:r>
          </w:p>
        </w:tc>
        <w:tc>
          <w:tcPr>
            <w:tcW w:w="1417" w:type="dxa"/>
            <w:tcBorders>
              <w:top w:val="nil"/>
              <w:left w:val="nil"/>
              <w:bottom w:val="single" w:sz="4" w:space="0" w:color="auto"/>
              <w:right w:val="single" w:sz="4" w:space="0" w:color="auto"/>
            </w:tcBorders>
            <w:vAlign w:val="center"/>
            <w:hideMark/>
          </w:tcPr>
          <w:p w14:paraId="571DACB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28787B2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69E47F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4EA74A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Filtro de aceite de transmisión</w:t>
            </w:r>
          </w:p>
        </w:tc>
        <w:tc>
          <w:tcPr>
            <w:tcW w:w="1417" w:type="dxa"/>
            <w:tcBorders>
              <w:top w:val="nil"/>
              <w:left w:val="nil"/>
              <w:bottom w:val="single" w:sz="4" w:space="0" w:color="auto"/>
              <w:right w:val="single" w:sz="4" w:space="0" w:color="auto"/>
            </w:tcBorders>
            <w:vAlign w:val="center"/>
            <w:hideMark/>
          </w:tcPr>
          <w:p w14:paraId="01899E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178DD1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76B52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13BE94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Banda de reversa</w:t>
            </w:r>
          </w:p>
        </w:tc>
        <w:tc>
          <w:tcPr>
            <w:tcW w:w="1417" w:type="dxa"/>
            <w:tcBorders>
              <w:top w:val="nil"/>
              <w:left w:val="nil"/>
              <w:bottom w:val="single" w:sz="4" w:space="0" w:color="auto"/>
              <w:right w:val="single" w:sz="4" w:space="0" w:color="auto"/>
            </w:tcBorders>
            <w:vAlign w:val="center"/>
            <w:hideMark/>
          </w:tcPr>
          <w:p w14:paraId="2270DB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E914E0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4C4368F"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B48471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Banda </w:t>
            </w:r>
            <w:proofErr w:type="spellStart"/>
            <w:r w:rsidRPr="00433884">
              <w:rPr>
                <w:rFonts w:ascii="Tw Cen MT" w:hAnsi="Tw Cen MT" w:cs="Arial"/>
                <w:b/>
                <w:bCs/>
              </w:rPr>
              <w:t>overdrive</w:t>
            </w:r>
            <w:proofErr w:type="spellEnd"/>
          </w:p>
        </w:tc>
        <w:tc>
          <w:tcPr>
            <w:tcW w:w="1417" w:type="dxa"/>
            <w:tcBorders>
              <w:top w:val="nil"/>
              <w:left w:val="nil"/>
              <w:bottom w:val="single" w:sz="4" w:space="0" w:color="auto"/>
              <w:right w:val="single" w:sz="4" w:space="0" w:color="auto"/>
            </w:tcBorders>
            <w:vAlign w:val="center"/>
            <w:hideMark/>
          </w:tcPr>
          <w:p w14:paraId="5EDD55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6C2865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925DCD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66DED4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Banda intermedia</w:t>
            </w:r>
          </w:p>
        </w:tc>
        <w:tc>
          <w:tcPr>
            <w:tcW w:w="1417" w:type="dxa"/>
            <w:tcBorders>
              <w:top w:val="nil"/>
              <w:left w:val="nil"/>
              <w:bottom w:val="single" w:sz="4" w:space="0" w:color="auto"/>
              <w:right w:val="single" w:sz="4" w:space="0" w:color="auto"/>
            </w:tcBorders>
            <w:vAlign w:val="center"/>
            <w:hideMark/>
          </w:tcPr>
          <w:p w14:paraId="5234BB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BFB778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BFCE94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0C954F8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Bomba de aceite de transmisión automática</w:t>
            </w:r>
          </w:p>
        </w:tc>
        <w:tc>
          <w:tcPr>
            <w:tcW w:w="1417" w:type="dxa"/>
            <w:tcBorders>
              <w:top w:val="nil"/>
              <w:left w:val="nil"/>
              <w:bottom w:val="single" w:sz="4" w:space="0" w:color="auto"/>
              <w:right w:val="single" w:sz="4" w:space="0" w:color="auto"/>
            </w:tcBorders>
            <w:vAlign w:val="center"/>
            <w:hideMark/>
          </w:tcPr>
          <w:p w14:paraId="57182B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554FA8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E55952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08E7C3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Empaque de </w:t>
            </w:r>
            <w:proofErr w:type="spellStart"/>
            <w:r w:rsidRPr="00433884">
              <w:rPr>
                <w:rFonts w:ascii="Tw Cen MT" w:hAnsi="Tw Cen MT" w:cs="Arial"/>
                <w:b/>
                <w:bCs/>
              </w:rPr>
              <w:t>carter</w:t>
            </w:r>
            <w:proofErr w:type="spellEnd"/>
            <w:r w:rsidRPr="00433884">
              <w:rPr>
                <w:rFonts w:ascii="Tw Cen MT" w:hAnsi="Tw Cen MT" w:cs="Arial"/>
                <w:b/>
                <w:bCs/>
              </w:rPr>
              <w:t xml:space="preserve"> de transmisión automática</w:t>
            </w:r>
          </w:p>
        </w:tc>
        <w:tc>
          <w:tcPr>
            <w:tcW w:w="1417" w:type="dxa"/>
            <w:tcBorders>
              <w:top w:val="nil"/>
              <w:left w:val="nil"/>
              <w:bottom w:val="single" w:sz="4" w:space="0" w:color="auto"/>
              <w:right w:val="single" w:sz="4" w:space="0" w:color="auto"/>
            </w:tcBorders>
            <w:vAlign w:val="center"/>
            <w:hideMark/>
          </w:tcPr>
          <w:p w14:paraId="554157E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6D6ED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D9C82C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44840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empaques para transmisión automática</w:t>
            </w:r>
          </w:p>
        </w:tc>
        <w:tc>
          <w:tcPr>
            <w:tcW w:w="1417" w:type="dxa"/>
            <w:tcBorders>
              <w:top w:val="nil"/>
              <w:left w:val="nil"/>
              <w:bottom w:val="single" w:sz="4" w:space="0" w:color="auto"/>
              <w:right w:val="single" w:sz="4" w:space="0" w:color="auto"/>
            </w:tcBorders>
            <w:vAlign w:val="center"/>
            <w:hideMark/>
          </w:tcPr>
          <w:p w14:paraId="12DE68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795A05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066DE8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850E9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partes duras (planetarios, flechas, tambores, tapa de bomba)</w:t>
            </w:r>
          </w:p>
        </w:tc>
        <w:tc>
          <w:tcPr>
            <w:tcW w:w="1417" w:type="dxa"/>
            <w:tcBorders>
              <w:top w:val="nil"/>
              <w:left w:val="nil"/>
              <w:bottom w:val="single" w:sz="4" w:space="0" w:color="auto"/>
              <w:right w:val="single" w:sz="4" w:space="0" w:color="auto"/>
            </w:tcBorders>
            <w:vAlign w:val="center"/>
            <w:hideMark/>
          </w:tcPr>
          <w:p w14:paraId="6319AC1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6AEC90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F32D3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5740E3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pastas de fricción</w:t>
            </w:r>
          </w:p>
        </w:tc>
        <w:tc>
          <w:tcPr>
            <w:tcW w:w="1417" w:type="dxa"/>
            <w:tcBorders>
              <w:top w:val="nil"/>
              <w:left w:val="nil"/>
              <w:bottom w:val="single" w:sz="4" w:space="0" w:color="auto"/>
              <w:right w:val="single" w:sz="4" w:space="0" w:color="auto"/>
            </w:tcBorders>
            <w:vAlign w:val="center"/>
            <w:hideMark/>
          </w:tcPr>
          <w:p w14:paraId="6051B1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392518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231627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3BE8518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discos de acero</w:t>
            </w:r>
          </w:p>
        </w:tc>
        <w:tc>
          <w:tcPr>
            <w:tcW w:w="1417" w:type="dxa"/>
            <w:tcBorders>
              <w:top w:val="nil"/>
              <w:left w:val="nil"/>
              <w:bottom w:val="single" w:sz="4" w:space="0" w:color="auto"/>
              <w:right w:val="single" w:sz="4" w:space="0" w:color="auto"/>
            </w:tcBorders>
            <w:vAlign w:val="center"/>
            <w:hideMark/>
          </w:tcPr>
          <w:p w14:paraId="5A8C903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4" w:space="0" w:color="auto"/>
              <w:right w:val="single" w:sz="4" w:space="0" w:color="auto"/>
            </w:tcBorders>
            <w:vAlign w:val="center"/>
            <w:hideMark/>
          </w:tcPr>
          <w:p w14:paraId="5D8494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3FE7490"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B9A2BB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Caja de solenoides</w:t>
            </w:r>
          </w:p>
        </w:tc>
        <w:tc>
          <w:tcPr>
            <w:tcW w:w="1417" w:type="dxa"/>
            <w:tcBorders>
              <w:top w:val="nil"/>
              <w:left w:val="nil"/>
              <w:bottom w:val="single" w:sz="4" w:space="0" w:color="auto"/>
              <w:right w:val="single" w:sz="4" w:space="0" w:color="auto"/>
            </w:tcBorders>
            <w:vAlign w:val="center"/>
            <w:hideMark/>
          </w:tcPr>
          <w:p w14:paraId="648CF5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EBA16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BDA048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3CA6B0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Solenoide de transmisión</w:t>
            </w:r>
          </w:p>
        </w:tc>
        <w:tc>
          <w:tcPr>
            <w:tcW w:w="1417" w:type="dxa"/>
            <w:tcBorders>
              <w:top w:val="nil"/>
              <w:left w:val="nil"/>
              <w:bottom w:val="single" w:sz="4" w:space="0" w:color="auto"/>
              <w:right w:val="single" w:sz="4" w:space="0" w:color="auto"/>
            </w:tcBorders>
            <w:vAlign w:val="center"/>
            <w:hideMark/>
          </w:tcPr>
          <w:p w14:paraId="277937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704D2D9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7CA3A2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5EC2B1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Kit de transmisión (empaque y filtro)</w:t>
            </w:r>
          </w:p>
        </w:tc>
        <w:tc>
          <w:tcPr>
            <w:tcW w:w="1417" w:type="dxa"/>
            <w:tcBorders>
              <w:top w:val="nil"/>
              <w:left w:val="nil"/>
              <w:bottom w:val="single" w:sz="4" w:space="0" w:color="auto"/>
              <w:right w:val="single" w:sz="4" w:space="0" w:color="auto"/>
            </w:tcBorders>
            <w:vAlign w:val="center"/>
            <w:hideMark/>
          </w:tcPr>
          <w:p w14:paraId="603D39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4" w:space="0" w:color="auto"/>
              <w:right w:val="single" w:sz="4" w:space="0" w:color="auto"/>
            </w:tcBorders>
            <w:vAlign w:val="center"/>
            <w:hideMark/>
          </w:tcPr>
          <w:p w14:paraId="27DB01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EEB724B"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425B33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Cárter de transmisión automática</w:t>
            </w:r>
          </w:p>
        </w:tc>
        <w:tc>
          <w:tcPr>
            <w:tcW w:w="1417" w:type="dxa"/>
            <w:tcBorders>
              <w:top w:val="nil"/>
              <w:left w:val="nil"/>
              <w:bottom w:val="single" w:sz="4" w:space="0" w:color="auto"/>
              <w:right w:val="single" w:sz="4" w:space="0" w:color="auto"/>
            </w:tcBorders>
            <w:vAlign w:val="center"/>
            <w:hideMark/>
          </w:tcPr>
          <w:p w14:paraId="75596F5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031244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26CE7D"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98C8F8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Pistón servo</w:t>
            </w:r>
          </w:p>
        </w:tc>
        <w:tc>
          <w:tcPr>
            <w:tcW w:w="1417" w:type="dxa"/>
            <w:tcBorders>
              <w:top w:val="nil"/>
              <w:left w:val="nil"/>
              <w:bottom w:val="single" w:sz="4" w:space="0" w:color="auto"/>
              <w:right w:val="single" w:sz="4" w:space="0" w:color="auto"/>
            </w:tcBorders>
            <w:vAlign w:val="center"/>
            <w:hideMark/>
          </w:tcPr>
          <w:p w14:paraId="006BD8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4" w:space="0" w:color="auto"/>
              <w:right w:val="single" w:sz="4" w:space="0" w:color="auto"/>
            </w:tcBorders>
            <w:vAlign w:val="center"/>
            <w:hideMark/>
          </w:tcPr>
          <w:p w14:paraId="446852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1FA54BA"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8CC73C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bujes de transmisión</w:t>
            </w:r>
          </w:p>
        </w:tc>
        <w:tc>
          <w:tcPr>
            <w:tcW w:w="1417" w:type="dxa"/>
            <w:tcBorders>
              <w:top w:val="nil"/>
              <w:left w:val="nil"/>
              <w:bottom w:val="single" w:sz="4" w:space="0" w:color="auto"/>
              <w:right w:val="nil"/>
            </w:tcBorders>
            <w:vAlign w:val="center"/>
            <w:hideMark/>
          </w:tcPr>
          <w:p w14:paraId="5682F9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A109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8497DB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B91401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Manguera de enfriador de aceite </w:t>
            </w:r>
          </w:p>
        </w:tc>
        <w:tc>
          <w:tcPr>
            <w:tcW w:w="1417" w:type="dxa"/>
            <w:tcBorders>
              <w:top w:val="nil"/>
              <w:left w:val="nil"/>
              <w:bottom w:val="single" w:sz="4" w:space="0" w:color="auto"/>
              <w:right w:val="nil"/>
            </w:tcBorders>
            <w:vAlign w:val="center"/>
            <w:hideMark/>
          </w:tcPr>
          <w:p w14:paraId="3E5532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722D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34E7511"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6667CD7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Transmisión automática completa</w:t>
            </w:r>
          </w:p>
        </w:tc>
        <w:tc>
          <w:tcPr>
            <w:tcW w:w="1417" w:type="dxa"/>
            <w:tcBorders>
              <w:top w:val="nil"/>
              <w:left w:val="nil"/>
              <w:bottom w:val="single" w:sz="4" w:space="0" w:color="auto"/>
              <w:right w:val="nil"/>
            </w:tcBorders>
            <w:vAlign w:val="center"/>
          </w:tcPr>
          <w:p w14:paraId="3742F4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1EA10B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F12F6E7"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13EDCC7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Transfer </w:t>
            </w:r>
          </w:p>
        </w:tc>
        <w:tc>
          <w:tcPr>
            <w:tcW w:w="1417" w:type="dxa"/>
            <w:tcBorders>
              <w:top w:val="nil"/>
              <w:left w:val="nil"/>
              <w:bottom w:val="single" w:sz="4" w:space="0" w:color="auto"/>
              <w:right w:val="nil"/>
            </w:tcBorders>
            <w:vAlign w:val="center"/>
          </w:tcPr>
          <w:p w14:paraId="24CAC3E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11CA75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1113E08" w14:textId="77777777" w:rsidTr="00164DBE">
        <w:trPr>
          <w:trHeight w:val="375"/>
        </w:trPr>
        <w:tc>
          <w:tcPr>
            <w:tcW w:w="6658" w:type="dxa"/>
            <w:tcBorders>
              <w:top w:val="nil"/>
              <w:left w:val="single" w:sz="4" w:space="0" w:color="auto"/>
              <w:bottom w:val="single" w:sz="4" w:space="0" w:color="auto"/>
              <w:right w:val="single" w:sz="4" w:space="0" w:color="auto"/>
            </w:tcBorders>
            <w:vAlign w:val="center"/>
          </w:tcPr>
          <w:p w14:paraId="3596B45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Afinación de la transmisión automática</w:t>
            </w:r>
          </w:p>
        </w:tc>
        <w:tc>
          <w:tcPr>
            <w:tcW w:w="1417" w:type="dxa"/>
            <w:tcBorders>
              <w:top w:val="nil"/>
              <w:left w:val="nil"/>
              <w:bottom w:val="single" w:sz="4" w:space="0" w:color="auto"/>
              <w:right w:val="nil"/>
            </w:tcBorders>
            <w:vAlign w:val="center"/>
          </w:tcPr>
          <w:p w14:paraId="71913ED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tcPr>
          <w:p w14:paraId="6C2420F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2E47831"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4D85897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convertidor</w:t>
            </w:r>
          </w:p>
        </w:tc>
        <w:tc>
          <w:tcPr>
            <w:tcW w:w="1417" w:type="dxa"/>
            <w:tcBorders>
              <w:top w:val="nil"/>
              <w:left w:val="nil"/>
              <w:bottom w:val="single" w:sz="4" w:space="0" w:color="auto"/>
              <w:right w:val="nil"/>
            </w:tcBorders>
            <w:vAlign w:val="center"/>
            <w:hideMark/>
          </w:tcPr>
          <w:p w14:paraId="16F70B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1E717D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C88DDE9"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1E3A3E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cárter de transmisión automática</w:t>
            </w:r>
          </w:p>
        </w:tc>
        <w:tc>
          <w:tcPr>
            <w:tcW w:w="1417" w:type="dxa"/>
            <w:tcBorders>
              <w:top w:val="nil"/>
              <w:left w:val="nil"/>
              <w:bottom w:val="single" w:sz="4" w:space="0" w:color="auto"/>
              <w:right w:val="nil"/>
            </w:tcBorders>
            <w:vAlign w:val="center"/>
            <w:hideMark/>
          </w:tcPr>
          <w:p w14:paraId="6512AB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184790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EA1FEC3"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79B5E40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enfriador de aceite</w:t>
            </w:r>
          </w:p>
        </w:tc>
        <w:tc>
          <w:tcPr>
            <w:tcW w:w="1417" w:type="dxa"/>
            <w:tcBorders>
              <w:top w:val="nil"/>
              <w:left w:val="nil"/>
              <w:bottom w:val="single" w:sz="4" w:space="0" w:color="auto"/>
              <w:right w:val="nil"/>
            </w:tcBorders>
            <w:vAlign w:val="center"/>
            <w:hideMark/>
          </w:tcPr>
          <w:p w14:paraId="51FA873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1322F1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1924502"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67B763C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enfriamiento de aceite</w:t>
            </w:r>
          </w:p>
        </w:tc>
        <w:tc>
          <w:tcPr>
            <w:tcW w:w="1417" w:type="dxa"/>
            <w:tcBorders>
              <w:top w:val="nil"/>
              <w:left w:val="nil"/>
              <w:bottom w:val="single" w:sz="4" w:space="0" w:color="auto"/>
              <w:right w:val="nil"/>
            </w:tcBorders>
            <w:vAlign w:val="center"/>
            <w:hideMark/>
          </w:tcPr>
          <w:p w14:paraId="017B49B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71C8DB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6505D87"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236E44E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solenoide de transmisión</w:t>
            </w:r>
          </w:p>
        </w:tc>
        <w:tc>
          <w:tcPr>
            <w:tcW w:w="1417" w:type="dxa"/>
            <w:tcBorders>
              <w:top w:val="nil"/>
              <w:left w:val="nil"/>
              <w:bottom w:val="single" w:sz="4" w:space="0" w:color="auto"/>
              <w:right w:val="nil"/>
            </w:tcBorders>
            <w:vAlign w:val="center"/>
            <w:hideMark/>
          </w:tcPr>
          <w:p w14:paraId="585630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7D88DB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E1F580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5420C2E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empaque de </w:t>
            </w:r>
            <w:proofErr w:type="spellStart"/>
            <w:r w:rsidRPr="00433884">
              <w:rPr>
                <w:rFonts w:ascii="Tw Cen MT" w:hAnsi="Tw Cen MT" w:cs="Arial"/>
                <w:b/>
                <w:bCs/>
              </w:rPr>
              <w:t>carter</w:t>
            </w:r>
            <w:proofErr w:type="spellEnd"/>
            <w:r w:rsidRPr="00433884">
              <w:rPr>
                <w:rFonts w:ascii="Tw Cen MT" w:hAnsi="Tw Cen MT" w:cs="Arial"/>
                <w:b/>
                <w:bCs/>
              </w:rPr>
              <w:t xml:space="preserve"> de transmisión automática</w:t>
            </w:r>
          </w:p>
        </w:tc>
        <w:tc>
          <w:tcPr>
            <w:tcW w:w="1417" w:type="dxa"/>
            <w:tcBorders>
              <w:top w:val="nil"/>
              <w:left w:val="nil"/>
              <w:bottom w:val="single" w:sz="4" w:space="0" w:color="auto"/>
              <w:right w:val="nil"/>
            </w:tcBorders>
            <w:vAlign w:val="center"/>
            <w:hideMark/>
          </w:tcPr>
          <w:p w14:paraId="07E227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A0BB4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8565C84" w14:textId="77777777" w:rsidTr="00164DBE">
        <w:trPr>
          <w:trHeight w:val="375"/>
        </w:trPr>
        <w:tc>
          <w:tcPr>
            <w:tcW w:w="6658" w:type="dxa"/>
            <w:tcBorders>
              <w:top w:val="nil"/>
              <w:left w:val="single" w:sz="4" w:space="0" w:color="auto"/>
              <w:bottom w:val="single" w:sz="4" w:space="0" w:color="auto"/>
              <w:right w:val="single" w:sz="4" w:space="0" w:color="auto"/>
            </w:tcBorders>
            <w:vAlign w:val="center"/>
            <w:hideMark/>
          </w:tcPr>
          <w:p w14:paraId="1380855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reten de cola de transmisión</w:t>
            </w:r>
          </w:p>
        </w:tc>
        <w:tc>
          <w:tcPr>
            <w:tcW w:w="1417" w:type="dxa"/>
            <w:tcBorders>
              <w:top w:val="nil"/>
              <w:left w:val="nil"/>
              <w:bottom w:val="single" w:sz="4" w:space="0" w:color="auto"/>
              <w:right w:val="nil"/>
            </w:tcBorders>
            <w:vAlign w:val="center"/>
            <w:hideMark/>
          </w:tcPr>
          <w:p w14:paraId="448940F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608EFB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178F0F4" w14:textId="77777777" w:rsidTr="00164DBE">
        <w:trPr>
          <w:trHeight w:val="390"/>
        </w:trPr>
        <w:tc>
          <w:tcPr>
            <w:tcW w:w="6658" w:type="dxa"/>
            <w:tcBorders>
              <w:top w:val="nil"/>
              <w:left w:val="single" w:sz="4" w:space="0" w:color="auto"/>
              <w:bottom w:val="single" w:sz="4" w:space="0" w:color="auto"/>
              <w:right w:val="single" w:sz="4" w:space="0" w:color="auto"/>
            </w:tcBorders>
            <w:vAlign w:val="center"/>
            <w:hideMark/>
          </w:tcPr>
          <w:p w14:paraId="5428288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soporte para caja</w:t>
            </w:r>
          </w:p>
        </w:tc>
        <w:tc>
          <w:tcPr>
            <w:tcW w:w="1417" w:type="dxa"/>
            <w:tcBorders>
              <w:top w:val="nil"/>
              <w:left w:val="nil"/>
              <w:bottom w:val="single" w:sz="4" w:space="0" w:color="auto"/>
              <w:right w:val="nil"/>
            </w:tcBorders>
            <w:vAlign w:val="center"/>
            <w:hideMark/>
          </w:tcPr>
          <w:p w14:paraId="23A828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51CEB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2D7199B" w14:textId="77777777" w:rsidTr="00164DBE">
        <w:trPr>
          <w:trHeight w:val="300"/>
        </w:trPr>
        <w:tc>
          <w:tcPr>
            <w:tcW w:w="6658" w:type="dxa"/>
            <w:tcBorders>
              <w:top w:val="nil"/>
              <w:left w:val="single" w:sz="4" w:space="0" w:color="auto"/>
              <w:bottom w:val="single" w:sz="4" w:space="0" w:color="auto"/>
              <w:right w:val="single" w:sz="4" w:space="0" w:color="auto"/>
            </w:tcBorders>
            <w:vAlign w:val="center"/>
            <w:hideMark/>
          </w:tcPr>
          <w:p w14:paraId="57C0952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sensor de velocidad</w:t>
            </w:r>
          </w:p>
        </w:tc>
        <w:tc>
          <w:tcPr>
            <w:tcW w:w="1417" w:type="dxa"/>
            <w:tcBorders>
              <w:top w:val="nil"/>
              <w:left w:val="nil"/>
              <w:bottom w:val="single" w:sz="4" w:space="0" w:color="auto"/>
              <w:right w:val="nil"/>
            </w:tcBorders>
            <w:vAlign w:val="center"/>
            <w:hideMark/>
          </w:tcPr>
          <w:p w14:paraId="12271B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15848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AC862AD" w14:textId="77777777" w:rsidTr="00164DBE">
        <w:trPr>
          <w:trHeight w:val="300"/>
        </w:trPr>
        <w:tc>
          <w:tcPr>
            <w:tcW w:w="6658" w:type="dxa"/>
            <w:tcBorders>
              <w:top w:val="nil"/>
              <w:left w:val="single" w:sz="4" w:space="0" w:color="auto"/>
              <w:bottom w:val="single" w:sz="4" w:space="0" w:color="auto"/>
              <w:right w:val="single" w:sz="4" w:space="0" w:color="auto"/>
            </w:tcBorders>
            <w:vAlign w:val="center"/>
            <w:hideMark/>
          </w:tcPr>
          <w:p w14:paraId="00FE2EE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del cuerpo de válvulas</w:t>
            </w:r>
          </w:p>
        </w:tc>
        <w:tc>
          <w:tcPr>
            <w:tcW w:w="1417" w:type="dxa"/>
            <w:tcBorders>
              <w:top w:val="nil"/>
              <w:left w:val="nil"/>
              <w:bottom w:val="single" w:sz="4" w:space="0" w:color="auto"/>
              <w:right w:val="nil"/>
            </w:tcBorders>
            <w:vAlign w:val="center"/>
            <w:hideMark/>
          </w:tcPr>
          <w:p w14:paraId="325ACA0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6004FF7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095A586" w14:textId="77777777" w:rsidTr="00164DBE">
        <w:trPr>
          <w:trHeight w:val="300"/>
        </w:trPr>
        <w:tc>
          <w:tcPr>
            <w:tcW w:w="6658" w:type="dxa"/>
            <w:tcBorders>
              <w:top w:val="nil"/>
              <w:left w:val="single" w:sz="4" w:space="0" w:color="auto"/>
              <w:bottom w:val="single" w:sz="4" w:space="0" w:color="auto"/>
              <w:right w:val="single" w:sz="4" w:space="0" w:color="auto"/>
            </w:tcBorders>
            <w:vAlign w:val="center"/>
            <w:hideMark/>
          </w:tcPr>
          <w:p w14:paraId="347E4B6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Programación de la transmisión automática</w:t>
            </w:r>
          </w:p>
        </w:tc>
        <w:tc>
          <w:tcPr>
            <w:tcW w:w="1417" w:type="dxa"/>
            <w:tcBorders>
              <w:top w:val="nil"/>
              <w:left w:val="nil"/>
              <w:bottom w:val="single" w:sz="4" w:space="0" w:color="auto"/>
              <w:right w:val="nil"/>
            </w:tcBorders>
            <w:vAlign w:val="center"/>
            <w:hideMark/>
          </w:tcPr>
          <w:p w14:paraId="6C1FB6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17A2EE1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1616D0C" w14:textId="77777777" w:rsidTr="00164DBE">
        <w:trPr>
          <w:trHeight w:val="300"/>
        </w:trPr>
        <w:tc>
          <w:tcPr>
            <w:tcW w:w="6658" w:type="dxa"/>
            <w:tcBorders>
              <w:top w:val="nil"/>
              <w:left w:val="single" w:sz="4" w:space="0" w:color="auto"/>
              <w:bottom w:val="single" w:sz="4" w:space="0" w:color="auto"/>
              <w:right w:val="single" w:sz="4" w:space="0" w:color="auto"/>
            </w:tcBorders>
            <w:vAlign w:val="center"/>
            <w:hideMark/>
          </w:tcPr>
          <w:p w14:paraId="67FC017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cuerpo de válvulas</w:t>
            </w:r>
          </w:p>
        </w:tc>
        <w:tc>
          <w:tcPr>
            <w:tcW w:w="1417" w:type="dxa"/>
            <w:tcBorders>
              <w:top w:val="nil"/>
              <w:left w:val="nil"/>
              <w:bottom w:val="single" w:sz="4" w:space="0" w:color="auto"/>
              <w:right w:val="nil"/>
            </w:tcBorders>
            <w:vAlign w:val="center"/>
            <w:hideMark/>
          </w:tcPr>
          <w:p w14:paraId="49D0E8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6E709D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F634693" w14:textId="77777777" w:rsidTr="00164DBE">
        <w:trPr>
          <w:trHeight w:val="300"/>
        </w:trPr>
        <w:tc>
          <w:tcPr>
            <w:tcW w:w="6658" w:type="dxa"/>
            <w:tcBorders>
              <w:top w:val="nil"/>
              <w:left w:val="single" w:sz="4" w:space="0" w:color="auto"/>
              <w:bottom w:val="single" w:sz="4" w:space="0" w:color="auto"/>
              <w:right w:val="single" w:sz="4" w:space="0" w:color="auto"/>
            </w:tcBorders>
            <w:vAlign w:val="center"/>
            <w:hideMark/>
          </w:tcPr>
          <w:p w14:paraId="41A1678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Reparación general de transmisión automática </w:t>
            </w:r>
          </w:p>
        </w:tc>
        <w:tc>
          <w:tcPr>
            <w:tcW w:w="1417" w:type="dxa"/>
            <w:tcBorders>
              <w:top w:val="nil"/>
              <w:left w:val="nil"/>
              <w:bottom w:val="single" w:sz="4" w:space="0" w:color="auto"/>
              <w:right w:val="nil"/>
            </w:tcBorders>
            <w:vAlign w:val="center"/>
            <w:hideMark/>
          </w:tcPr>
          <w:p w14:paraId="680CD3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4F223BF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BE1627" w14:textId="77777777" w:rsidTr="00164DBE">
        <w:trPr>
          <w:trHeight w:val="300"/>
        </w:trPr>
        <w:tc>
          <w:tcPr>
            <w:tcW w:w="6658" w:type="dxa"/>
            <w:tcBorders>
              <w:top w:val="nil"/>
              <w:left w:val="single" w:sz="4" w:space="0" w:color="auto"/>
              <w:bottom w:val="single" w:sz="4" w:space="0" w:color="auto"/>
              <w:right w:val="single" w:sz="4" w:space="0" w:color="auto"/>
            </w:tcBorders>
            <w:vAlign w:val="center"/>
          </w:tcPr>
          <w:p w14:paraId="4E97590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transfer</w:t>
            </w:r>
          </w:p>
        </w:tc>
        <w:tc>
          <w:tcPr>
            <w:tcW w:w="1417" w:type="dxa"/>
            <w:tcBorders>
              <w:top w:val="nil"/>
              <w:left w:val="nil"/>
              <w:bottom w:val="single" w:sz="4" w:space="0" w:color="auto"/>
              <w:right w:val="nil"/>
            </w:tcBorders>
            <w:vAlign w:val="center"/>
          </w:tcPr>
          <w:p w14:paraId="1F405E6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tcPr>
          <w:p w14:paraId="037279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9FFACAC" w14:textId="77777777" w:rsidTr="00164DBE">
        <w:trPr>
          <w:trHeight w:val="300"/>
        </w:trPr>
        <w:tc>
          <w:tcPr>
            <w:tcW w:w="6658" w:type="dxa"/>
            <w:tcBorders>
              <w:top w:val="nil"/>
              <w:left w:val="single" w:sz="4" w:space="0" w:color="auto"/>
              <w:bottom w:val="single" w:sz="4" w:space="0" w:color="auto"/>
              <w:right w:val="single" w:sz="4" w:space="0" w:color="auto"/>
            </w:tcBorders>
            <w:vAlign w:val="center"/>
          </w:tcPr>
          <w:p w14:paraId="6C64C80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transmisión automática completa</w:t>
            </w:r>
          </w:p>
        </w:tc>
        <w:tc>
          <w:tcPr>
            <w:tcW w:w="1417" w:type="dxa"/>
            <w:tcBorders>
              <w:top w:val="nil"/>
              <w:left w:val="nil"/>
              <w:bottom w:val="single" w:sz="4" w:space="0" w:color="auto"/>
              <w:right w:val="nil"/>
            </w:tcBorders>
            <w:vAlign w:val="center"/>
          </w:tcPr>
          <w:p w14:paraId="715BC4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tcPr>
          <w:p w14:paraId="689CFF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322A2A" w14:textId="77777777" w:rsidTr="00164DBE">
        <w:trPr>
          <w:trHeight w:val="300"/>
        </w:trPr>
        <w:tc>
          <w:tcPr>
            <w:tcW w:w="6658" w:type="dxa"/>
            <w:tcBorders>
              <w:top w:val="nil"/>
              <w:left w:val="single" w:sz="4" w:space="0" w:color="auto"/>
              <w:bottom w:val="single" w:sz="4" w:space="0" w:color="auto"/>
              <w:right w:val="single" w:sz="4" w:space="0" w:color="auto"/>
            </w:tcBorders>
            <w:vAlign w:val="center"/>
          </w:tcPr>
          <w:p w14:paraId="1090258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transfer</w:t>
            </w:r>
          </w:p>
        </w:tc>
        <w:tc>
          <w:tcPr>
            <w:tcW w:w="1417" w:type="dxa"/>
            <w:tcBorders>
              <w:top w:val="nil"/>
              <w:left w:val="nil"/>
              <w:bottom w:val="single" w:sz="4" w:space="0" w:color="auto"/>
              <w:right w:val="nil"/>
            </w:tcBorders>
            <w:vAlign w:val="center"/>
          </w:tcPr>
          <w:p w14:paraId="04FCFDE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tcPr>
          <w:p w14:paraId="78A5F1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4222736" w14:textId="77777777" w:rsidTr="0024355E">
        <w:trPr>
          <w:trHeight w:val="375"/>
        </w:trPr>
        <w:tc>
          <w:tcPr>
            <w:tcW w:w="9918"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C884DEC"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12. AIRE ACONDICIONADO </w:t>
            </w:r>
          </w:p>
        </w:tc>
      </w:tr>
      <w:tr w:rsidR="006907D6" w:rsidRPr="00433884" w14:paraId="491FF296"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D46F93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Filtro deshidratador</w:t>
            </w:r>
          </w:p>
        </w:tc>
        <w:tc>
          <w:tcPr>
            <w:tcW w:w="1417" w:type="dxa"/>
            <w:tcBorders>
              <w:top w:val="single" w:sz="4" w:space="0" w:color="auto"/>
              <w:left w:val="nil"/>
              <w:bottom w:val="single" w:sz="4" w:space="0" w:color="auto"/>
              <w:right w:val="nil"/>
            </w:tcBorders>
            <w:vAlign w:val="center"/>
            <w:hideMark/>
          </w:tcPr>
          <w:p w14:paraId="36D482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B0DD2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B46242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9AA35C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Condensador</w:t>
            </w:r>
          </w:p>
        </w:tc>
        <w:tc>
          <w:tcPr>
            <w:tcW w:w="1417" w:type="dxa"/>
            <w:tcBorders>
              <w:top w:val="single" w:sz="4" w:space="0" w:color="auto"/>
              <w:left w:val="nil"/>
              <w:bottom w:val="single" w:sz="4" w:space="0" w:color="auto"/>
              <w:right w:val="nil"/>
            </w:tcBorders>
            <w:vAlign w:val="center"/>
            <w:hideMark/>
          </w:tcPr>
          <w:p w14:paraId="41DE634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17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8A88438"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5CE57D0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Selector de temperatura</w:t>
            </w:r>
          </w:p>
        </w:tc>
        <w:tc>
          <w:tcPr>
            <w:tcW w:w="1417" w:type="dxa"/>
            <w:tcBorders>
              <w:top w:val="single" w:sz="4" w:space="0" w:color="auto"/>
              <w:left w:val="nil"/>
              <w:bottom w:val="single" w:sz="4" w:space="0" w:color="auto"/>
              <w:right w:val="nil"/>
            </w:tcBorders>
            <w:vAlign w:val="center"/>
            <w:hideMark/>
          </w:tcPr>
          <w:p w14:paraId="6AFA4A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F039C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4E0F5D7"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3E53AC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Termostato de cabina</w:t>
            </w:r>
          </w:p>
        </w:tc>
        <w:tc>
          <w:tcPr>
            <w:tcW w:w="1417" w:type="dxa"/>
            <w:tcBorders>
              <w:top w:val="single" w:sz="4" w:space="0" w:color="auto"/>
              <w:left w:val="nil"/>
              <w:bottom w:val="single" w:sz="4" w:space="0" w:color="auto"/>
              <w:right w:val="nil"/>
            </w:tcBorders>
            <w:vAlign w:val="center"/>
            <w:hideMark/>
          </w:tcPr>
          <w:p w14:paraId="2C0D97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88383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CC47A6B"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543EF8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Compresor</w:t>
            </w:r>
          </w:p>
        </w:tc>
        <w:tc>
          <w:tcPr>
            <w:tcW w:w="1417" w:type="dxa"/>
            <w:tcBorders>
              <w:top w:val="single" w:sz="4" w:space="0" w:color="auto"/>
              <w:left w:val="nil"/>
              <w:bottom w:val="single" w:sz="4" w:space="0" w:color="auto"/>
              <w:right w:val="nil"/>
            </w:tcBorders>
            <w:vAlign w:val="center"/>
            <w:hideMark/>
          </w:tcPr>
          <w:p w14:paraId="7A47FCC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870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56AC880"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789936B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Filtro de cabina</w:t>
            </w:r>
          </w:p>
        </w:tc>
        <w:tc>
          <w:tcPr>
            <w:tcW w:w="1417" w:type="dxa"/>
            <w:tcBorders>
              <w:top w:val="single" w:sz="4" w:space="0" w:color="auto"/>
              <w:left w:val="nil"/>
              <w:bottom w:val="single" w:sz="4" w:space="0" w:color="auto"/>
              <w:right w:val="nil"/>
            </w:tcBorders>
            <w:vAlign w:val="center"/>
          </w:tcPr>
          <w:p w14:paraId="28D598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254078E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9D32A2B"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5C9AB223" w14:textId="77777777" w:rsidR="006907D6" w:rsidRPr="00433884" w:rsidRDefault="006907D6" w:rsidP="006907D6">
            <w:pPr>
              <w:spacing w:after="240" w:line="240" w:lineRule="auto"/>
              <w:jc w:val="both"/>
              <w:rPr>
                <w:rFonts w:ascii="Tw Cen MT" w:hAnsi="Tw Cen MT" w:cs="Arial"/>
                <w:b/>
                <w:bCs/>
              </w:rPr>
            </w:pPr>
            <w:proofErr w:type="spellStart"/>
            <w:r w:rsidRPr="00433884">
              <w:rPr>
                <w:rFonts w:ascii="Tw Cen MT" w:hAnsi="Tw Cen MT" w:cs="Arial"/>
                <w:b/>
                <w:bCs/>
              </w:rPr>
              <w:t>Defroster</w:t>
            </w:r>
            <w:proofErr w:type="spellEnd"/>
          </w:p>
        </w:tc>
        <w:tc>
          <w:tcPr>
            <w:tcW w:w="1417" w:type="dxa"/>
            <w:tcBorders>
              <w:top w:val="single" w:sz="4" w:space="0" w:color="auto"/>
              <w:left w:val="nil"/>
              <w:bottom w:val="single" w:sz="4" w:space="0" w:color="auto"/>
              <w:right w:val="nil"/>
            </w:tcBorders>
            <w:vAlign w:val="center"/>
            <w:hideMark/>
          </w:tcPr>
          <w:p w14:paraId="35B0C8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9FC29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3097383"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7505779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Banda de aire acondicionado</w:t>
            </w:r>
          </w:p>
        </w:tc>
        <w:tc>
          <w:tcPr>
            <w:tcW w:w="1417" w:type="dxa"/>
            <w:tcBorders>
              <w:top w:val="single" w:sz="4" w:space="0" w:color="auto"/>
              <w:left w:val="nil"/>
              <w:bottom w:val="single" w:sz="4" w:space="0" w:color="auto"/>
              <w:right w:val="nil"/>
            </w:tcBorders>
            <w:vAlign w:val="center"/>
            <w:hideMark/>
          </w:tcPr>
          <w:p w14:paraId="6DC95F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159F4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49851B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2CA151F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Gas refrigerante</w:t>
            </w:r>
          </w:p>
        </w:tc>
        <w:tc>
          <w:tcPr>
            <w:tcW w:w="1417" w:type="dxa"/>
            <w:tcBorders>
              <w:top w:val="single" w:sz="4" w:space="0" w:color="auto"/>
              <w:left w:val="nil"/>
              <w:bottom w:val="single" w:sz="4" w:space="0" w:color="auto"/>
              <w:right w:val="nil"/>
            </w:tcBorders>
            <w:vAlign w:val="center"/>
          </w:tcPr>
          <w:p w14:paraId="43D14C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4F7E8A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D576583"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2283F1E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Bobina magnética</w:t>
            </w:r>
          </w:p>
        </w:tc>
        <w:tc>
          <w:tcPr>
            <w:tcW w:w="1417" w:type="dxa"/>
            <w:tcBorders>
              <w:top w:val="single" w:sz="4" w:space="0" w:color="auto"/>
              <w:left w:val="nil"/>
              <w:bottom w:val="single" w:sz="4" w:space="0" w:color="auto"/>
              <w:right w:val="nil"/>
            </w:tcBorders>
            <w:vAlign w:val="center"/>
          </w:tcPr>
          <w:p w14:paraId="3AE356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3E7944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23537EC"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2CDE2BC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Balero de polea de compresor</w:t>
            </w:r>
          </w:p>
        </w:tc>
        <w:tc>
          <w:tcPr>
            <w:tcW w:w="1417" w:type="dxa"/>
            <w:tcBorders>
              <w:top w:val="single" w:sz="4" w:space="0" w:color="auto"/>
              <w:left w:val="nil"/>
              <w:bottom w:val="single" w:sz="4" w:space="0" w:color="auto"/>
              <w:right w:val="nil"/>
            </w:tcBorders>
            <w:vAlign w:val="center"/>
          </w:tcPr>
          <w:p w14:paraId="62416A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02AAEC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60CF650"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7EAF442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de compresor</w:t>
            </w:r>
          </w:p>
        </w:tc>
        <w:tc>
          <w:tcPr>
            <w:tcW w:w="1417" w:type="dxa"/>
            <w:tcBorders>
              <w:top w:val="single" w:sz="4" w:space="0" w:color="auto"/>
              <w:left w:val="nil"/>
              <w:bottom w:val="single" w:sz="4" w:space="0" w:color="auto"/>
              <w:right w:val="nil"/>
            </w:tcBorders>
            <w:vAlign w:val="center"/>
            <w:hideMark/>
          </w:tcPr>
          <w:p w14:paraId="24D79BC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7F55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67249EA"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A5259C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de servicio de baja</w:t>
            </w:r>
          </w:p>
        </w:tc>
        <w:tc>
          <w:tcPr>
            <w:tcW w:w="1417" w:type="dxa"/>
            <w:tcBorders>
              <w:top w:val="single" w:sz="4" w:space="0" w:color="auto"/>
              <w:left w:val="nil"/>
              <w:bottom w:val="single" w:sz="4" w:space="0" w:color="auto"/>
              <w:right w:val="nil"/>
            </w:tcBorders>
            <w:vAlign w:val="center"/>
            <w:hideMark/>
          </w:tcPr>
          <w:p w14:paraId="744A94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1E035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14AA25C"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798A69D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de servicio de alta</w:t>
            </w:r>
          </w:p>
        </w:tc>
        <w:tc>
          <w:tcPr>
            <w:tcW w:w="1417" w:type="dxa"/>
            <w:tcBorders>
              <w:top w:val="single" w:sz="4" w:space="0" w:color="auto"/>
              <w:left w:val="nil"/>
              <w:bottom w:val="single" w:sz="4" w:space="0" w:color="auto"/>
              <w:right w:val="nil"/>
            </w:tcBorders>
            <w:vAlign w:val="center"/>
            <w:hideMark/>
          </w:tcPr>
          <w:p w14:paraId="4E0BB3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F7C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435CD2C"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1743741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presión de aire acondicionado</w:t>
            </w:r>
          </w:p>
        </w:tc>
        <w:tc>
          <w:tcPr>
            <w:tcW w:w="1417" w:type="dxa"/>
            <w:tcBorders>
              <w:top w:val="single" w:sz="4" w:space="0" w:color="auto"/>
              <w:left w:val="nil"/>
              <w:bottom w:val="single" w:sz="4" w:space="0" w:color="auto"/>
              <w:right w:val="nil"/>
            </w:tcBorders>
            <w:vAlign w:val="center"/>
            <w:hideMark/>
          </w:tcPr>
          <w:p w14:paraId="11CA94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3BAE6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D28B84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F0CE46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Manguera de recarga de gas refrigerante</w:t>
            </w:r>
          </w:p>
        </w:tc>
        <w:tc>
          <w:tcPr>
            <w:tcW w:w="1417" w:type="dxa"/>
            <w:tcBorders>
              <w:top w:val="single" w:sz="4" w:space="0" w:color="auto"/>
              <w:left w:val="nil"/>
              <w:bottom w:val="single" w:sz="4" w:space="0" w:color="auto"/>
              <w:right w:val="nil"/>
            </w:tcBorders>
            <w:vAlign w:val="center"/>
            <w:hideMark/>
          </w:tcPr>
          <w:p w14:paraId="1CA23D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71C20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B2765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0E32903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Plato de compresor</w:t>
            </w:r>
          </w:p>
        </w:tc>
        <w:tc>
          <w:tcPr>
            <w:tcW w:w="1417" w:type="dxa"/>
            <w:tcBorders>
              <w:top w:val="single" w:sz="4" w:space="0" w:color="auto"/>
              <w:left w:val="nil"/>
              <w:bottom w:val="single" w:sz="4" w:space="0" w:color="auto"/>
              <w:right w:val="nil"/>
            </w:tcBorders>
            <w:vAlign w:val="center"/>
            <w:hideMark/>
          </w:tcPr>
          <w:p w14:paraId="44D3D4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D87D9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9606BA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C72488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Resistencia de ventilador de cabina</w:t>
            </w:r>
          </w:p>
        </w:tc>
        <w:tc>
          <w:tcPr>
            <w:tcW w:w="1417" w:type="dxa"/>
            <w:tcBorders>
              <w:top w:val="single" w:sz="4" w:space="0" w:color="auto"/>
              <w:left w:val="nil"/>
              <w:bottom w:val="single" w:sz="4" w:space="0" w:color="auto"/>
              <w:right w:val="nil"/>
            </w:tcBorders>
            <w:vAlign w:val="center"/>
            <w:hideMark/>
          </w:tcPr>
          <w:p w14:paraId="775494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DDFD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C49D3BF"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30E251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Empaque de condensador</w:t>
            </w:r>
          </w:p>
        </w:tc>
        <w:tc>
          <w:tcPr>
            <w:tcW w:w="1417" w:type="dxa"/>
            <w:tcBorders>
              <w:top w:val="single" w:sz="4" w:space="0" w:color="auto"/>
              <w:left w:val="nil"/>
              <w:bottom w:val="single" w:sz="4" w:space="0" w:color="auto"/>
              <w:right w:val="nil"/>
            </w:tcBorders>
            <w:vAlign w:val="center"/>
            <w:hideMark/>
          </w:tcPr>
          <w:p w14:paraId="70B1717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59DB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D8F1D58"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74D207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Juego de ligas de aire acondicionado</w:t>
            </w:r>
          </w:p>
        </w:tc>
        <w:tc>
          <w:tcPr>
            <w:tcW w:w="1417" w:type="dxa"/>
            <w:tcBorders>
              <w:top w:val="single" w:sz="4" w:space="0" w:color="auto"/>
              <w:left w:val="nil"/>
              <w:bottom w:val="single" w:sz="4" w:space="0" w:color="auto"/>
              <w:right w:val="nil"/>
            </w:tcBorders>
            <w:vAlign w:val="center"/>
            <w:hideMark/>
          </w:tcPr>
          <w:p w14:paraId="54E2C2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46EA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864BEEF"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6657A2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Siroco</w:t>
            </w:r>
          </w:p>
        </w:tc>
        <w:tc>
          <w:tcPr>
            <w:tcW w:w="1417" w:type="dxa"/>
            <w:tcBorders>
              <w:top w:val="single" w:sz="4" w:space="0" w:color="auto"/>
              <w:left w:val="nil"/>
              <w:bottom w:val="single" w:sz="4" w:space="0" w:color="auto"/>
              <w:right w:val="nil"/>
            </w:tcBorders>
            <w:vAlign w:val="center"/>
            <w:hideMark/>
          </w:tcPr>
          <w:p w14:paraId="5E0C2B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3EA8E6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EDDDB0"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3BFDAA4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Ducto de aire acondicionado</w:t>
            </w:r>
          </w:p>
        </w:tc>
        <w:tc>
          <w:tcPr>
            <w:tcW w:w="1417" w:type="dxa"/>
            <w:tcBorders>
              <w:top w:val="single" w:sz="4" w:space="0" w:color="auto"/>
              <w:left w:val="nil"/>
              <w:bottom w:val="single" w:sz="4" w:space="0" w:color="auto"/>
              <w:right w:val="nil"/>
            </w:tcBorders>
            <w:vAlign w:val="center"/>
            <w:hideMark/>
          </w:tcPr>
          <w:p w14:paraId="0D7AE6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EE69BA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20FB6E3"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535E6D1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Clutch de compresor</w:t>
            </w:r>
          </w:p>
        </w:tc>
        <w:tc>
          <w:tcPr>
            <w:tcW w:w="1417" w:type="dxa"/>
            <w:tcBorders>
              <w:top w:val="single" w:sz="4" w:space="0" w:color="auto"/>
              <w:left w:val="nil"/>
              <w:bottom w:val="single" w:sz="4" w:space="0" w:color="auto"/>
              <w:right w:val="nil"/>
            </w:tcBorders>
            <w:vAlign w:val="center"/>
            <w:hideMark/>
          </w:tcPr>
          <w:p w14:paraId="688D23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919B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0DA19F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1FE8028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Limpiador para sistema de aire acondicionado y refrigeración de alta espuma y base acida</w:t>
            </w:r>
          </w:p>
        </w:tc>
        <w:tc>
          <w:tcPr>
            <w:tcW w:w="1417" w:type="dxa"/>
            <w:tcBorders>
              <w:top w:val="single" w:sz="4" w:space="0" w:color="auto"/>
              <w:left w:val="nil"/>
              <w:bottom w:val="single" w:sz="4" w:space="0" w:color="auto"/>
              <w:right w:val="nil"/>
            </w:tcBorders>
            <w:vAlign w:val="center"/>
          </w:tcPr>
          <w:p w14:paraId="22B5A3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tcPr>
          <w:p w14:paraId="2D45910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9E9026D"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A22800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Válvula de expansión</w:t>
            </w:r>
          </w:p>
        </w:tc>
        <w:tc>
          <w:tcPr>
            <w:tcW w:w="1417" w:type="dxa"/>
            <w:tcBorders>
              <w:top w:val="single" w:sz="4" w:space="0" w:color="auto"/>
              <w:left w:val="nil"/>
              <w:bottom w:val="single" w:sz="4" w:space="0" w:color="auto"/>
              <w:right w:val="nil"/>
            </w:tcBorders>
            <w:vAlign w:val="center"/>
            <w:hideMark/>
          </w:tcPr>
          <w:p w14:paraId="089582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BA58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20951F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B0EC2B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Evaporador</w:t>
            </w:r>
          </w:p>
        </w:tc>
        <w:tc>
          <w:tcPr>
            <w:tcW w:w="1417" w:type="dxa"/>
            <w:tcBorders>
              <w:top w:val="single" w:sz="4" w:space="0" w:color="auto"/>
              <w:left w:val="nil"/>
              <w:bottom w:val="single" w:sz="4" w:space="0" w:color="auto"/>
              <w:right w:val="nil"/>
            </w:tcBorders>
            <w:vAlign w:val="center"/>
            <w:hideMark/>
          </w:tcPr>
          <w:p w14:paraId="1050223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3DAC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F1D6472"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A9A017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ducto de aire acondicionado</w:t>
            </w:r>
          </w:p>
        </w:tc>
        <w:tc>
          <w:tcPr>
            <w:tcW w:w="1417" w:type="dxa"/>
            <w:tcBorders>
              <w:top w:val="single" w:sz="4" w:space="0" w:color="auto"/>
              <w:left w:val="nil"/>
              <w:bottom w:val="single" w:sz="4" w:space="0" w:color="auto"/>
              <w:right w:val="nil"/>
            </w:tcBorders>
            <w:vAlign w:val="center"/>
            <w:hideMark/>
          </w:tcPr>
          <w:p w14:paraId="3136130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2840E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E5DD10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5A325F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Reposición de juego de ligas de aire acondicionado</w:t>
            </w:r>
          </w:p>
        </w:tc>
        <w:tc>
          <w:tcPr>
            <w:tcW w:w="1417" w:type="dxa"/>
            <w:tcBorders>
              <w:top w:val="single" w:sz="4" w:space="0" w:color="auto"/>
              <w:left w:val="nil"/>
              <w:bottom w:val="single" w:sz="4" w:space="0" w:color="auto"/>
              <w:right w:val="nil"/>
            </w:tcBorders>
            <w:vAlign w:val="center"/>
            <w:hideMark/>
          </w:tcPr>
          <w:p w14:paraId="1EF40F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141114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ECD7D1D"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0289ABD" w14:textId="77777777" w:rsidR="006907D6" w:rsidRPr="00433884" w:rsidRDefault="006907D6" w:rsidP="006907D6">
            <w:pPr>
              <w:spacing w:after="240" w:line="240" w:lineRule="auto"/>
              <w:jc w:val="both"/>
              <w:rPr>
                <w:rFonts w:ascii="Tw Cen MT" w:hAnsi="Tw Cen MT" w:cs="Arial"/>
                <w:b/>
                <w:bCs/>
              </w:rPr>
            </w:pPr>
            <w:proofErr w:type="gramStart"/>
            <w:r w:rsidRPr="00433884">
              <w:rPr>
                <w:rFonts w:ascii="Tw Cen MT" w:hAnsi="Tw Cen MT" w:cs="Arial"/>
                <w:b/>
                <w:bCs/>
              </w:rPr>
              <w:t>Reposición  selector</w:t>
            </w:r>
            <w:proofErr w:type="gramEnd"/>
            <w:r w:rsidRPr="00433884">
              <w:rPr>
                <w:rFonts w:ascii="Tw Cen MT" w:hAnsi="Tw Cen MT" w:cs="Arial"/>
                <w:b/>
                <w:bCs/>
              </w:rPr>
              <w:t xml:space="preserve"> de temperatura</w:t>
            </w:r>
          </w:p>
        </w:tc>
        <w:tc>
          <w:tcPr>
            <w:tcW w:w="1417" w:type="dxa"/>
            <w:tcBorders>
              <w:top w:val="single" w:sz="4" w:space="0" w:color="auto"/>
              <w:left w:val="nil"/>
              <w:bottom w:val="single" w:sz="4" w:space="0" w:color="auto"/>
              <w:right w:val="nil"/>
            </w:tcBorders>
            <w:vAlign w:val="center"/>
            <w:hideMark/>
          </w:tcPr>
          <w:p w14:paraId="50C50A1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322209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A4ED8BC"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0C459CF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clutch</w:t>
            </w:r>
            <w:proofErr w:type="spellEnd"/>
            <w:r w:rsidRPr="00433884">
              <w:rPr>
                <w:rFonts w:ascii="Tw Cen MT" w:hAnsi="Tw Cen MT" w:cs="Arial"/>
                <w:b/>
                <w:bCs/>
              </w:rPr>
              <w:t xml:space="preserve"> de compresor</w:t>
            </w:r>
          </w:p>
        </w:tc>
        <w:tc>
          <w:tcPr>
            <w:tcW w:w="1417" w:type="dxa"/>
            <w:tcBorders>
              <w:top w:val="single" w:sz="4" w:space="0" w:color="auto"/>
              <w:left w:val="nil"/>
              <w:bottom w:val="single" w:sz="4" w:space="0" w:color="auto"/>
              <w:right w:val="nil"/>
            </w:tcBorders>
            <w:vAlign w:val="center"/>
            <w:hideMark/>
          </w:tcPr>
          <w:p w14:paraId="65A2E0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34981AF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EE1BBAB"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DDD72D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Condensador</w:t>
            </w:r>
          </w:p>
        </w:tc>
        <w:tc>
          <w:tcPr>
            <w:tcW w:w="1417" w:type="dxa"/>
            <w:tcBorders>
              <w:top w:val="single" w:sz="4" w:space="0" w:color="auto"/>
              <w:left w:val="nil"/>
              <w:bottom w:val="single" w:sz="4" w:space="0" w:color="auto"/>
              <w:right w:val="nil"/>
            </w:tcBorders>
            <w:vAlign w:val="center"/>
            <w:hideMark/>
          </w:tcPr>
          <w:p w14:paraId="438AC9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3E70F7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D4953E3"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04E9558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de presión de aire acondicionado</w:t>
            </w:r>
          </w:p>
        </w:tc>
        <w:tc>
          <w:tcPr>
            <w:tcW w:w="1417" w:type="dxa"/>
            <w:tcBorders>
              <w:top w:val="single" w:sz="4" w:space="0" w:color="auto"/>
              <w:left w:val="nil"/>
              <w:bottom w:val="single" w:sz="4" w:space="0" w:color="auto"/>
              <w:right w:val="nil"/>
            </w:tcBorders>
            <w:vAlign w:val="center"/>
            <w:hideMark/>
          </w:tcPr>
          <w:p w14:paraId="0683F8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FE2725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89DCBF7"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012414F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Termostato de cabina</w:t>
            </w:r>
          </w:p>
        </w:tc>
        <w:tc>
          <w:tcPr>
            <w:tcW w:w="1417" w:type="dxa"/>
            <w:tcBorders>
              <w:top w:val="single" w:sz="4" w:space="0" w:color="auto"/>
              <w:left w:val="nil"/>
              <w:bottom w:val="single" w:sz="4" w:space="0" w:color="auto"/>
              <w:right w:val="nil"/>
            </w:tcBorders>
            <w:vAlign w:val="center"/>
            <w:hideMark/>
          </w:tcPr>
          <w:p w14:paraId="604517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55B5C0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2749330"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18A6A5B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Compresor</w:t>
            </w:r>
          </w:p>
        </w:tc>
        <w:tc>
          <w:tcPr>
            <w:tcW w:w="1417" w:type="dxa"/>
            <w:tcBorders>
              <w:top w:val="single" w:sz="4" w:space="0" w:color="auto"/>
              <w:left w:val="nil"/>
              <w:bottom w:val="single" w:sz="4" w:space="0" w:color="auto"/>
              <w:right w:val="nil"/>
            </w:tcBorders>
            <w:vAlign w:val="center"/>
            <w:hideMark/>
          </w:tcPr>
          <w:p w14:paraId="4C300EE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6AB9BC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8ADC5C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7D3F82E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w:t>
            </w:r>
            <w:proofErr w:type="spellStart"/>
            <w:r w:rsidRPr="00433884">
              <w:rPr>
                <w:rFonts w:ascii="Tw Cen MT" w:hAnsi="Tw Cen MT" w:cs="Arial"/>
                <w:b/>
                <w:bCs/>
              </w:rPr>
              <w:t>defroster</w:t>
            </w:r>
            <w:proofErr w:type="spellEnd"/>
          </w:p>
        </w:tc>
        <w:tc>
          <w:tcPr>
            <w:tcW w:w="1417" w:type="dxa"/>
            <w:tcBorders>
              <w:top w:val="single" w:sz="4" w:space="0" w:color="auto"/>
              <w:left w:val="nil"/>
              <w:bottom w:val="single" w:sz="4" w:space="0" w:color="auto"/>
              <w:right w:val="nil"/>
            </w:tcBorders>
            <w:vAlign w:val="center"/>
            <w:hideMark/>
          </w:tcPr>
          <w:p w14:paraId="088E02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4B0F654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FB6E4C"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D88A9A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siroco</w:t>
            </w:r>
          </w:p>
        </w:tc>
        <w:tc>
          <w:tcPr>
            <w:tcW w:w="1417" w:type="dxa"/>
            <w:tcBorders>
              <w:top w:val="single" w:sz="4" w:space="0" w:color="auto"/>
              <w:left w:val="nil"/>
              <w:bottom w:val="single" w:sz="4" w:space="0" w:color="auto"/>
              <w:right w:val="nil"/>
            </w:tcBorders>
            <w:vAlign w:val="center"/>
            <w:hideMark/>
          </w:tcPr>
          <w:p w14:paraId="6EE211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71C79DB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47B7E1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75C31F37"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banda de aire acondicionado</w:t>
            </w:r>
          </w:p>
        </w:tc>
        <w:tc>
          <w:tcPr>
            <w:tcW w:w="1417" w:type="dxa"/>
            <w:tcBorders>
              <w:top w:val="single" w:sz="4" w:space="0" w:color="auto"/>
              <w:left w:val="nil"/>
              <w:bottom w:val="single" w:sz="4" w:space="0" w:color="auto"/>
              <w:right w:val="nil"/>
            </w:tcBorders>
            <w:vAlign w:val="center"/>
            <w:hideMark/>
          </w:tcPr>
          <w:p w14:paraId="599177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3C9D2A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811EB7E"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0A16EF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válvula de compresor</w:t>
            </w:r>
          </w:p>
        </w:tc>
        <w:tc>
          <w:tcPr>
            <w:tcW w:w="1417" w:type="dxa"/>
            <w:tcBorders>
              <w:top w:val="single" w:sz="4" w:space="0" w:color="auto"/>
              <w:left w:val="nil"/>
              <w:bottom w:val="single" w:sz="4" w:space="0" w:color="auto"/>
              <w:right w:val="nil"/>
            </w:tcBorders>
            <w:vAlign w:val="center"/>
            <w:hideMark/>
          </w:tcPr>
          <w:p w14:paraId="0C2A79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548FB4A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FA71876"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52841A8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plato de compresor</w:t>
            </w:r>
          </w:p>
        </w:tc>
        <w:tc>
          <w:tcPr>
            <w:tcW w:w="1417" w:type="dxa"/>
            <w:tcBorders>
              <w:top w:val="single" w:sz="4" w:space="0" w:color="auto"/>
              <w:left w:val="nil"/>
              <w:bottom w:val="single" w:sz="4" w:space="0" w:color="auto"/>
              <w:right w:val="nil"/>
            </w:tcBorders>
            <w:vAlign w:val="center"/>
            <w:hideMark/>
          </w:tcPr>
          <w:p w14:paraId="30FAEA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250FF1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7FCD616"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78625C8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balero de polea de compresor</w:t>
            </w:r>
          </w:p>
        </w:tc>
        <w:tc>
          <w:tcPr>
            <w:tcW w:w="1417" w:type="dxa"/>
            <w:tcBorders>
              <w:top w:val="single" w:sz="4" w:space="0" w:color="auto"/>
              <w:left w:val="nil"/>
              <w:bottom w:val="single" w:sz="4" w:space="0" w:color="auto"/>
              <w:right w:val="nil"/>
            </w:tcBorders>
            <w:vAlign w:val="center"/>
          </w:tcPr>
          <w:p w14:paraId="7083A1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tcPr>
          <w:p w14:paraId="04DB313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05F8C4E"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69ADFD8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bobina magnética </w:t>
            </w:r>
          </w:p>
        </w:tc>
        <w:tc>
          <w:tcPr>
            <w:tcW w:w="1417" w:type="dxa"/>
            <w:tcBorders>
              <w:top w:val="single" w:sz="4" w:space="0" w:color="auto"/>
              <w:left w:val="nil"/>
              <w:bottom w:val="single" w:sz="4" w:space="0" w:color="auto"/>
              <w:right w:val="nil"/>
            </w:tcBorders>
            <w:vAlign w:val="center"/>
          </w:tcPr>
          <w:p w14:paraId="52E427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Por unidad </w:t>
            </w:r>
          </w:p>
        </w:tc>
        <w:tc>
          <w:tcPr>
            <w:tcW w:w="1843" w:type="dxa"/>
            <w:tcBorders>
              <w:top w:val="single" w:sz="4" w:space="0" w:color="auto"/>
              <w:left w:val="single" w:sz="4" w:space="0" w:color="auto"/>
              <w:bottom w:val="single" w:sz="4" w:space="0" w:color="auto"/>
              <w:right w:val="single" w:sz="4" w:space="0" w:color="auto"/>
            </w:tcBorders>
          </w:tcPr>
          <w:p w14:paraId="15D3909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4901D4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1C96922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resistencia de ventilador de cabina</w:t>
            </w:r>
          </w:p>
        </w:tc>
        <w:tc>
          <w:tcPr>
            <w:tcW w:w="1417" w:type="dxa"/>
            <w:tcBorders>
              <w:top w:val="single" w:sz="4" w:space="0" w:color="auto"/>
              <w:left w:val="nil"/>
              <w:bottom w:val="single" w:sz="4" w:space="0" w:color="auto"/>
              <w:right w:val="nil"/>
            </w:tcBorders>
            <w:vAlign w:val="center"/>
            <w:hideMark/>
          </w:tcPr>
          <w:p w14:paraId="5771F2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49678C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A69744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7C04A71"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empaque de condensador</w:t>
            </w:r>
          </w:p>
        </w:tc>
        <w:tc>
          <w:tcPr>
            <w:tcW w:w="1417" w:type="dxa"/>
            <w:tcBorders>
              <w:top w:val="single" w:sz="4" w:space="0" w:color="auto"/>
              <w:left w:val="nil"/>
              <w:bottom w:val="single" w:sz="4" w:space="0" w:color="auto"/>
              <w:right w:val="nil"/>
            </w:tcBorders>
            <w:vAlign w:val="center"/>
            <w:hideMark/>
          </w:tcPr>
          <w:p w14:paraId="36F4B1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6449B31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C27061B"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3A9E43E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manguera recarga de gas refrigerante</w:t>
            </w:r>
          </w:p>
        </w:tc>
        <w:tc>
          <w:tcPr>
            <w:tcW w:w="1417" w:type="dxa"/>
            <w:tcBorders>
              <w:top w:val="single" w:sz="4" w:space="0" w:color="auto"/>
              <w:left w:val="nil"/>
              <w:bottom w:val="single" w:sz="4" w:space="0" w:color="auto"/>
              <w:right w:val="nil"/>
            </w:tcBorders>
            <w:vAlign w:val="center"/>
            <w:hideMark/>
          </w:tcPr>
          <w:p w14:paraId="649F974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597C99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23A66E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2021FF5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evaporador</w:t>
            </w:r>
          </w:p>
        </w:tc>
        <w:tc>
          <w:tcPr>
            <w:tcW w:w="1417" w:type="dxa"/>
            <w:tcBorders>
              <w:top w:val="single" w:sz="4" w:space="0" w:color="auto"/>
              <w:left w:val="nil"/>
              <w:bottom w:val="single" w:sz="4" w:space="0" w:color="auto"/>
              <w:right w:val="nil"/>
            </w:tcBorders>
            <w:vAlign w:val="center"/>
            <w:hideMark/>
          </w:tcPr>
          <w:p w14:paraId="534D9C0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63676F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433F602"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58A263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Recarga de gas refrigerante sencilla</w:t>
            </w:r>
          </w:p>
        </w:tc>
        <w:tc>
          <w:tcPr>
            <w:tcW w:w="1417" w:type="dxa"/>
            <w:tcBorders>
              <w:top w:val="single" w:sz="4" w:space="0" w:color="auto"/>
              <w:left w:val="nil"/>
              <w:bottom w:val="single" w:sz="4" w:space="0" w:color="auto"/>
              <w:right w:val="nil"/>
            </w:tcBorders>
            <w:vAlign w:val="center"/>
            <w:hideMark/>
          </w:tcPr>
          <w:p w14:paraId="7FE93A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316469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35049E1"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0871AC5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Recarga de gas refrigerante doble</w:t>
            </w:r>
          </w:p>
        </w:tc>
        <w:tc>
          <w:tcPr>
            <w:tcW w:w="1417" w:type="dxa"/>
            <w:tcBorders>
              <w:top w:val="single" w:sz="4" w:space="0" w:color="auto"/>
              <w:left w:val="nil"/>
              <w:bottom w:val="single" w:sz="4" w:space="0" w:color="auto"/>
              <w:right w:val="nil"/>
            </w:tcBorders>
            <w:vAlign w:val="center"/>
            <w:hideMark/>
          </w:tcPr>
          <w:p w14:paraId="0BEDDB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3F17136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C55FAC7"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A2F396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válvula de expansión</w:t>
            </w:r>
          </w:p>
        </w:tc>
        <w:tc>
          <w:tcPr>
            <w:tcW w:w="1417" w:type="dxa"/>
            <w:tcBorders>
              <w:top w:val="single" w:sz="4" w:space="0" w:color="auto"/>
              <w:left w:val="nil"/>
              <w:bottom w:val="single" w:sz="4" w:space="0" w:color="auto"/>
              <w:right w:val="nil"/>
            </w:tcBorders>
            <w:vAlign w:val="center"/>
            <w:hideMark/>
          </w:tcPr>
          <w:p w14:paraId="30BAA1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2CAE2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BAEC93A"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9827C1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válvula de servicio</w:t>
            </w:r>
          </w:p>
        </w:tc>
        <w:tc>
          <w:tcPr>
            <w:tcW w:w="1417" w:type="dxa"/>
            <w:tcBorders>
              <w:top w:val="single" w:sz="4" w:space="0" w:color="auto"/>
              <w:left w:val="nil"/>
              <w:bottom w:val="single" w:sz="4" w:space="0" w:color="auto"/>
              <w:right w:val="nil"/>
            </w:tcBorders>
            <w:vAlign w:val="center"/>
            <w:hideMark/>
          </w:tcPr>
          <w:p w14:paraId="2DE02A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0BCBFC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8D1F681"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6B6A6DB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Corregir falla eléctrica en líneas de a/c</w:t>
            </w:r>
          </w:p>
        </w:tc>
        <w:tc>
          <w:tcPr>
            <w:tcW w:w="1417" w:type="dxa"/>
            <w:tcBorders>
              <w:top w:val="single" w:sz="4" w:space="0" w:color="auto"/>
              <w:left w:val="nil"/>
              <w:bottom w:val="single" w:sz="4" w:space="0" w:color="auto"/>
              <w:right w:val="nil"/>
            </w:tcBorders>
            <w:vAlign w:val="center"/>
            <w:hideMark/>
          </w:tcPr>
          <w:p w14:paraId="6D00EA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5728F1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183AC4"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09EA9E50"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Soldar condensador</w:t>
            </w:r>
          </w:p>
        </w:tc>
        <w:tc>
          <w:tcPr>
            <w:tcW w:w="1417" w:type="dxa"/>
            <w:tcBorders>
              <w:top w:val="single" w:sz="4" w:space="0" w:color="auto"/>
              <w:left w:val="nil"/>
              <w:bottom w:val="single" w:sz="4" w:space="0" w:color="auto"/>
              <w:right w:val="nil"/>
            </w:tcBorders>
            <w:vAlign w:val="center"/>
            <w:hideMark/>
          </w:tcPr>
          <w:p w14:paraId="08C828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01CD1E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6DFD88"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7D934D5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Soldar tubo de alimentación </w:t>
            </w:r>
          </w:p>
        </w:tc>
        <w:tc>
          <w:tcPr>
            <w:tcW w:w="1417" w:type="dxa"/>
            <w:tcBorders>
              <w:top w:val="single" w:sz="4" w:space="0" w:color="auto"/>
              <w:left w:val="nil"/>
              <w:bottom w:val="single" w:sz="4" w:space="0" w:color="auto"/>
              <w:right w:val="nil"/>
            </w:tcBorders>
            <w:vAlign w:val="center"/>
            <w:hideMark/>
          </w:tcPr>
          <w:p w14:paraId="170BE9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hideMark/>
          </w:tcPr>
          <w:p w14:paraId="3F0FE2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4761A58"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19A4425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filtro de cabina</w:t>
            </w:r>
          </w:p>
        </w:tc>
        <w:tc>
          <w:tcPr>
            <w:tcW w:w="1417" w:type="dxa"/>
            <w:tcBorders>
              <w:top w:val="single" w:sz="4" w:space="0" w:color="auto"/>
              <w:left w:val="nil"/>
              <w:bottom w:val="single" w:sz="4" w:space="0" w:color="auto"/>
              <w:right w:val="nil"/>
            </w:tcBorders>
            <w:vAlign w:val="center"/>
          </w:tcPr>
          <w:p w14:paraId="4D92E2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Por unidad </w:t>
            </w:r>
          </w:p>
        </w:tc>
        <w:tc>
          <w:tcPr>
            <w:tcW w:w="1843" w:type="dxa"/>
            <w:tcBorders>
              <w:top w:val="single" w:sz="4" w:space="0" w:color="auto"/>
              <w:left w:val="single" w:sz="4" w:space="0" w:color="auto"/>
              <w:bottom w:val="single" w:sz="4" w:space="0" w:color="auto"/>
              <w:right w:val="single" w:sz="4" w:space="0" w:color="auto"/>
            </w:tcBorders>
          </w:tcPr>
          <w:p w14:paraId="170ACD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0B422BD"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11DD717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Mantenimiento Preventivo de sistema de aire acondicionado</w:t>
            </w:r>
          </w:p>
        </w:tc>
        <w:tc>
          <w:tcPr>
            <w:tcW w:w="1417" w:type="dxa"/>
            <w:tcBorders>
              <w:top w:val="single" w:sz="4" w:space="0" w:color="auto"/>
              <w:left w:val="nil"/>
              <w:bottom w:val="single" w:sz="4" w:space="0" w:color="auto"/>
              <w:right w:val="nil"/>
            </w:tcBorders>
            <w:vAlign w:val="center"/>
          </w:tcPr>
          <w:p w14:paraId="7756D7B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tcPr>
          <w:p w14:paraId="599E80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8FDD65E"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tcPr>
          <w:p w14:paraId="09A572A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Limpieza de sistema de aire acondicionado</w:t>
            </w:r>
          </w:p>
        </w:tc>
        <w:tc>
          <w:tcPr>
            <w:tcW w:w="1417" w:type="dxa"/>
            <w:tcBorders>
              <w:top w:val="single" w:sz="4" w:space="0" w:color="auto"/>
              <w:left w:val="nil"/>
              <w:bottom w:val="single" w:sz="4" w:space="0" w:color="auto"/>
              <w:right w:val="nil"/>
            </w:tcBorders>
            <w:vAlign w:val="center"/>
          </w:tcPr>
          <w:p w14:paraId="2B2BF0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single" w:sz="4" w:space="0" w:color="auto"/>
              <w:bottom w:val="single" w:sz="4" w:space="0" w:color="auto"/>
              <w:right w:val="single" w:sz="4" w:space="0" w:color="auto"/>
            </w:tcBorders>
          </w:tcPr>
          <w:p w14:paraId="4FB40A5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5CBB54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vAlign w:val="center"/>
            <w:hideMark/>
          </w:tcPr>
          <w:p w14:paraId="4D15AC6A"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 xml:space="preserve">Reposición de filtro deshidratador </w:t>
            </w:r>
          </w:p>
        </w:tc>
        <w:tc>
          <w:tcPr>
            <w:tcW w:w="1417" w:type="dxa"/>
            <w:tcBorders>
              <w:top w:val="single" w:sz="4" w:space="0" w:color="auto"/>
              <w:left w:val="nil"/>
              <w:bottom w:val="single" w:sz="4" w:space="0" w:color="auto"/>
              <w:right w:val="nil"/>
            </w:tcBorders>
            <w:vAlign w:val="center"/>
            <w:hideMark/>
          </w:tcPr>
          <w:p w14:paraId="538437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single" w:sz="4" w:space="0" w:color="auto"/>
              <w:bottom w:val="single" w:sz="4" w:space="0" w:color="auto"/>
              <w:right w:val="single" w:sz="4" w:space="0" w:color="auto"/>
            </w:tcBorders>
            <w:hideMark/>
          </w:tcPr>
          <w:p w14:paraId="124A41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4C65731" w14:textId="77777777" w:rsidTr="0024355E">
        <w:trPr>
          <w:trHeight w:val="375"/>
        </w:trPr>
        <w:tc>
          <w:tcPr>
            <w:tcW w:w="99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2F67A8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 xml:space="preserve">13. ACCESORIOS ESENCIALES </w:t>
            </w:r>
            <w:r w:rsidRPr="00433884">
              <w:rPr>
                <w:rFonts w:ascii="Tw Cen MT" w:hAnsi="Tw Cen MT" w:cs="Arial"/>
              </w:rPr>
              <w:t> </w:t>
            </w:r>
          </w:p>
        </w:tc>
      </w:tr>
      <w:tr w:rsidR="006907D6" w:rsidRPr="00433884" w14:paraId="0C99BB3B"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380BD2B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Elevador manual de puerta</w:t>
            </w:r>
          </w:p>
        </w:tc>
        <w:tc>
          <w:tcPr>
            <w:tcW w:w="1417" w:type="dxa"/>
            <w:tcBorders>
              <w:top w:val="single" w:sz="4" w:space="0" w:color="auto"/>
              <w:left w:val="nil"/>
              <w:bottom w:val="single" w:sz="4" w:space="0" w:color="auto"/>
              <w:right w:val="single" w:sz="4" w:space="0" w:color="auto"/>
            </w:tcBorders>
            <w:noWrap/>
            <w:vAlign w:val="bottom"/>
            <w:hideMark/>
          </w:tcPr>
          <w:p w14:paraId="389F56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53D0CEC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6D045521"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00B0817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Espejo retrovisor interior</w:t>
            </w:r>
          </w:p>
        </w:tc>
        <w:tc>
          <w:tcPr>
            <w:tcW w:w="1417" w:type="dxa"/>
            <w:tcBorders>
              <w:top w:val="single" w:sz="4" w:space="0" w:color="auto"/>
              <w:left w:val="nil"/>
              <w:bottom w:val="single" w:sz="4" w:space="0" w:color="auto"/>
              <w:right w:val="single" w:sz="4" w:space="0" w:color="auto"/>
            </w:tcBorders>
            <w:noWrap/>
            <w:vAlign w:val="bottom"/>
            <w:hideMark/>
          </w:tcPr>
          <w:p w14:paraId="0E6404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2E0410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14CA5D6"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5A42C956"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Espejo retrovisor lateral</w:t>
            </w:r>
          </w:p>
        </w:tc>
        <w:tc>
          <w:tcPr>
            <w:tcW w:w="1417" w:type="dxa"/>
            <w:tcBorders>
              <w:top w:val="single" w:sz="4" w:space="0" w:color="auto"/>
              <w:left w:val="nil"/>
              <w:bottom w:val="single" w:sz="4" w:space="0" w:color="auto"/>
              <w:right w:val="single" w:sz="4" w:space="0" w:color="auto"/>
            </w:tcBorders>
            <w:noWrap/>
            <w:vAlign w:val="bottom"/>
            <w:hideMark/>
          </w:tcPr>
          <w:p w14:paraId="4F32D1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6B9C96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2A76636"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2482F7DB"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Chapa de pueta y/o cajuela</w:t>
            </w:r>
          </w:p>
        </w:tc>
        <w:tc>
          <w:tcPr>
            <w:tcW w:w="1417" w:type="dxa"/>
            <w:tcBorders>
              <w:top w:val="single" w:sz="4" w:space="0" w:color="auto"/>
              <w:left w:val="nil"/>
              <w:bottom w:val="single" w:sz="4" w:space="0" w:color="auto"/>
              <w:right w:val="single" w:sz="4" w:space="0" w:color="auto"/>
            </w:tcBorders>
            <w:noWrap/>
            <w:vAlign w:val="bottom"/>
            <w:hideMark/>
          </w:tcPr>
          <w:p w14:paraId="4F6B62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65BA2EE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79CE0F2"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5B08E1D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Manija de puerta</w:t>
            </w:r>
          </w:p>
        </w:tc>
        <w:tc>
          <w:tcPr>
            <w:tcW w:w="1417" w:type="dxa"/>
            <w:tcBorders>
              <w:top w:val="single" w:sz="4" w:space="0" w:color="auto"/>
              <w:left w:val="nil"/>
              <w:bottom w:val="single" w:sz="4" w:space="0" w:color="auto"/>
              <w:right w:val="single" w:sz="4" w:space="0" w:color="auto"/>
            </w:tcBorders>
            <w:noWrap/>
            <w:vAlign w:val="bottom"/>
            <w:hideMark/>
          </w:tcPr>
          <w:p w14:paraId="7ECD90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2F241D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C16FAFC"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786E613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Bayoneta</w:t>
            </w:r>
          </w:p>
        </w:tc>
        <w:tc>
          <w:tcPr>
            <w:tcW w:w="1417" w:type="dxa"/>
            <w:tcBorders>
              <w:top w:val="single" w:sz="4" w:space="0" w:color="auto"/>
              <w:left w:val="nil"/>
              <w:bottom w:val="single" w:sz="4" w:space="0" w:color="auto"/>
              <w:right w:val="single" w:sz="4" w:space="0" w:color="auto"/>
            </w:tcBorders>
            <w:noWrap/>
            <w:vAlign w:val="bottom"/>
            <w:hideMark/>
          </w:tcPr>
          <w:p w14:paraId="3D93F80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70A02E2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F60F471"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28A7829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Volante</w:t>
            </w:r>
          </w:p>
        </w:tc>
        <w:tc>
          <w:tcPr>
            <w:tcW w:w="1417" w:type="dxa"/>
            <w:tcBorders>
              <w:top w:val="single" w:sz="4" w:space="0" w:color="auto"/>
              <w:left w:val="nil"/>
              <w:bottom w:val="single" w:sz="4" w:space="0" w:color="auto"/>
              <w:right w:val="single" w:sz="4" w:space="0" w:color="auto"/>
            </w:tcBorders>
            <w:noWrap/>
            <w:vAlign w:val="bottom"/>
            <w:hideMark/>
          </w:tcPr>
          <w:p w14:paraId="3D48D9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single" w:sz="4" w:space="0" w:color="auto"/>
              <w:left w:val="nil"/>
              <w:bottom w:val="single" w:sz="4" w:space="0" w:color="auto"/>
              <w:right w:val="single" w:sz="4" w:space="0" w:color="auto"/>
            </w:tcBorders>
            <w:noWrap/>
            <w:vAlign w:val="bottom"/>
            <w:hideMark/>
          </w:tcPr>
          <w:p w14:paraId="2ECDFC9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7738C9D7" w14:textId="77777777" w:rsidTr="00164DBE">
        <w:tblPrEx>
          <w:tblCellMar>
            <w:left w:w="0" w:type="dxa"/>
            <w:right w:w="0" w:type="dxa"/>
          </w:tblCellMar>
        </w:tblPrEx>
        <w:trPr>
          <w:trHeight w:hRule="exact" w:val="340"/>
        </w:trPr>
        <w:tc>
          <w:tcPr>
            <w:tcW w:w="6658"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58E71F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Amortiguador de cofre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4B7AF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5DC80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6A9D0C6" w14:textId="77777777" w:rsidTr="00164DBE">
        <w:tblPrEx>
          <w:tblCellMar>
            <w:left w:w="0" w:type="dxa"/>
            <w:right w:w="0" w:type="dxa"/>
          </w:tblCellMar>
        </w:tblPrEx>
        <w:trPr>
          <w:trHeight w:hRule="exact" w:val="340"/>
        </w:trPr>
        <w:tc>
          <w:tcPr>
            <w:tcW w:w="6658"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8A425E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Amortiguador de puerta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C4FF9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32ED4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CCE960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3BBAFA4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elevador manual de pueta</w:t>
            </w:r>
          </w:p>
        </w:tc>
        <w:tc>
          <w:tcPr>
            <w:tcW w:w="1417" w:type="dxa"/>
            <w:tcBorders>
              <w:top w:val="single" w:sz="4" w:space="0" w:color="auto"/>
              <w:left w:val="nil"/>
              <w:bottom w:val="single" w:sz="4" w:space="0" w:color="auto"/>
              <w:right w:val="single" w:sz="4" w:space="0" w:color="auto"/>
            </w:tcBorders>
            <w:vAlign w:val="center"/>
            <w:hideMark/>
          </w:tcPr>
          <w:p w14:paraId="0F2007B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5AD447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007DAC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3C5E971C"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botonera control de elevadores eléctricos</w:t>
            </w:r>
          </w:p>
        </w:tc>
        <w:tc>
          <w:tcPr>
            <w:tcW w:w="1417" w:type="dxa"/>
            <w:tcBorders>
              <w:top w:val="single" w:sz="4" w:space="0" w:color="auto"/>
              <w:left w:val="nil"/>
              <w:bottom w:val="single" w:sz="4" w:space="0" w:color="auto"/>
              <w:right w:val="single" w:sz="4" w:space="0" w:color="auto"/>
            </w:tcBorders>
            <w:vAlign w:val="center"/>
            <w:hideMark/>
          </w:tcPr>
          <w:p w14:paraId="13D7DD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5B61BF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21CF463"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58613D8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espejo retrovisor interior</w:t>
            </w:r>
          </w:p>
        </w:tc>
        <w:tc>
          <w:tcPr>
            <w:tcW w:w="1417" w:type="dxa"/>
            <w:tcBorders>
              <w:top w:val="single" w:sz="4" w:space="0" w:color="auto"/>
              <w:left w:val="nil"/>
              <w:bottom w:val="single" w:sz="4" w:space="0" w:color="auto"/>
              <w:right w:val="single" w:sz="4" w:space="0" w:color="auto"/>
            </w:tcBorders>
            <w:vAlign w:val="center"/>
            <w:hideMark/>
          </w:tcPr>
          <w:p w14:paraId="2581CB6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7F649E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5AE179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3BD84B43"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espejo retrovisor lateral</w:t>
            </w:r>
          </w:p>
        </w:tc>
        <w:tc>
          <w:tcPr>
            <w:tcW w:w="1417" w:type="dxa"/>
            <w:tcBorders>
              <w:top w:val="single" w:sz="4" w:space="0" w:color="auto"/>
              <w:left w:val="nil"/>
              <w:bottom w:val="single" w:sz="4" w:space="0" w:color="auto"/>
              <w:right w:val="single" w:sz="4" w:space="0" w:color="auto"/>
            </w:tcBorders>
            <w:vAlign w:val="center"/>
            <w:hideMark/>
          </w:tcPr>
          <w:p w14:paraId="73CC26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79E448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67DC5A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42CB93C2"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chapa de puerta y/o cajuela</w:t>
            </w:r>
          </w:p>
        </w:tc>
        <w:tc>
          <w:tcPr>
            <w:tcW w:w="1417" w:type="dxa"/>
            <w:tcBorders>
              <w:top w:val="single" w:sz="4" w:space="0" w:color="auto"/>
              <w:left w:val="nil"/>
              <w:bottom w:val="single" w:sz="4" w:space="0" w:color="auto"/>
              <w:right w:val="single" w:sz="4" w:space="0" w:color="auto"/>
            </w:tcBorders>
            <w:vAlign w:val="center"/>
            <w:hideMark/>
          </w:tcPr>
          <w:p w14:paraId="16F051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1C65BFD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0B836C1"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22140E4E"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manija de puerta</w:t>
            </w:r>
          </w:p>
        </w:tc>
        <w:tc>
          <w:tcPr>
            <w:tcW w:w="1417" w:type="dxa"/>
            <w:tcBorders>
              <w:top w:val="single" w:sz="4" w:space="0" w:color="auto"/>
              <w:left w:val="nil"/>
              <w:bottom w:val="single" w:sz="4" w:space="0" w:color="auto"/>
              <w:right w:val="single" w:sz="4" w:space="0" w:color="auto"/>
            </w:tcBorders>
            <w:vAlign w:val="center"/>
            <w:hideMark/>
          </w:tcPr>
          <w:p w14:paraId="767585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1580FE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331C40"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06194B28"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chapa de puerta y/o cajuela</w:t>
            </w:r>
          </w:p>
        </w:tc>
        <w:tc>
          <w:tcPr>
            <w:tcW w:w="1417" w:type="dxa"/>
            <w:tcBorders>
              <w:top w:val="single" w:sz="4" w:space="0" w:color="auto"/>
              <w:left w:val="nil"/>
              <w:bottom w:val="single" w:sz="4" w:space="0" w:color="auto"/>
              <w:right w:val="single" w:sz="4" w:space="0" w:color="auto"/>
            </w:tcBorders>
            <w:vAlign w:val="center"/>
            <w:hideMark/>
          </w:tcPr>
          <w:p w14:paraId="1364E4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nil"/>
              <w:bottom w:val="single" w:sz="4" w:space="0" w:color="auto"/>
              <w:right w:val="single" w:sz="4" w:space="0" w:color="auto"/>
            </w:tcBorders>
            <w:noWrap/>
            <w:hideMark/>
          </w:tcPr>
          <w:p w14:paraId="209041A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0991706"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18CF9DC4"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lastRenderedPageBreak/>
              <w:t>Reforzar y/o reacomodar pieza</w:t>
            </w:r>
          </w:p>
        </w:tc>
        <w:tc>
          <w:tcPr>
            <w:tcW w:w="1417" w:type="dxa"/>
            <w:tcBorders>
              <w:top w:val="single" w:sz="4" w:space="0" w:color="auto"/>
              <w:left w:val="nil"/>
              <w:bottom w:val="single" w:sz="4" w:space="0" w:color="auto"/>
              <w:right w:val="single" w:sz="4" w:space="0" w:color="auto"/>
            </w:tcBorders>
            <w:vAlign w:val="center"/>
            <w:hideMark/>
          </w:tcPr>
          <w:p w14:paraId="6FE42B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nil"/>
              <w:bottom w:val="single" w:sz="4" w:space="0" w:color="auto"/>
              <w:right w:val="single" w:sz="4" w:space="0" w:color="auto"/>
            </w:tcBorders>
            <w:noWrap/>
            <w:hideMark/>
          </w:tcPr>
          <w:p w14:paraId="1F7397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C3CC3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7C15218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Reposición de volante</w:t>
            </w:r>
          </w:p>
        </w:tc>
        <w:tc>
          <w:tcPr>
            <w:tcW w:w="1417" w:type="dxa"/>
            <w:tcBorders>
              <w:top w:val="single" w:sz="4" w:space="0" w:color="auto"/>
              <w:left w:val="nil"/>
              <w:bottom w:val="single" w:sz="4" w:space="0" w:color="auto"/>
              <w:right w:val="single" w:sz="4" w:space="0" w:color="auto"/>
            </w:tcBorders>
            <w:vAlign w:val="center"/>
            <w:hideMark/>
          </w:tcPr>
          <w:p w14:paraId="51B4753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single" w:sz="4" w:space="0" w:color="auto"/>
              <w:left w:val="nil"/>
              <w:bottom w:val="single" w:sz="4" w:space="0" w:color="auto"/>
              <w:right w:val="single" w:sz="4" w:space="0" w:color="auto"/>
            </w:tcBorders>
            <w:noWrap/>
            <w:hideMark/>
          </w:tcPr>
          <w:p w14:paraId="130271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541B6DA"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757DFBC5"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Parchado de llanta</w:t>
            </w:r>
          </w:p>
        </w:tc>
        <w:tc>
          <w:tcPr>
            <w:tcW w:w="1417" w:type="dxa"/>
            <w:tcBorders>
              <w:top w:val="single" w:sz="4" w:space="0" w:color="auto"/>
              <w:left w:val="nil"/>
              <w:bottom w:val="single" w:sz="4" w:space="0" w:color="auto"/>
              <w:right w:val="single" w:sz="4" w:space="0" w:color="auto"/>
            </w:tcBorders>
            <w:vAlign w:val="center"/>
            <w:hideMark/>
          </w:tcPr>
          <w:p w14:paraId="7D30B1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nil"/>
              <w:bottom w:val="single" w:sz="4" w:space="0" w:color="auto"/>
              <w:right w:val="single" w:sz="4" w:space="0" w:color="auto"/>
            </w:tcBorders>
            <w:noWrap/>
            <w:hideMark/>
          </w:tcPr>
          <w:p w14:paraId="501DE0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E85655"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tcPr>
          <w:p w14:paraId="651086C9"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Montaje de llanta</w:t>
            </w:r>
          </w:p>
        </w:tc>
        <w:tc>
          <w:tcPr>
            <w:tcW w:w="1417" w:type="dxa"/>
            <w:tcBorders>
              <w:top w:val="single" w:sz="4" w:space="0" w:color="auto"/>
              <w:left w:val="nil"/>
              <w:bottom w:val="single" w:sz="4" w:space="0" w:color="auto"/>
              <w:right w:val="single" w:sz="4" w:space="0" w:color="auto"/>
            </w:tcBorders>
            <w:vAlign w:val="center"/>
          </w:tcPr>
          <w:p w14:paraId="460FB2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Por servicio </w:t>
            </w:r>
          </w:p>
        </w:tc>
        <w:tc>
          <w:tcPr>
            <w:tcW w:w="1843" w:type="dxa"/>
            <w:tcBorders>
              <w:top w:val="single" w:sz="4" w:space="0" w:color="auto"/>
              <w:left w:val="nil"/>
              <w:bottom w:val="single" w:sz="4" w:space="0" w:color="auto"/>
              <w:right w:val="single" w:sz="4" w:space="0" w:color="auto"/>
            </w:tcBorders>
            <w:noWrap/>
          </w:tcPr>
          <w:p w14:paraId="634743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207AC23"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tcPr>
          <w:p w14:paraId="4F44DDEF"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Balanceo de llanta</w:t>
            </w:r>
          </w:p>
        </w:tc>
        <w:tc>
          <w:tcPr>
            <w:tcW w:w="1417" w:type="dxa"/>
            <w:tcBorders>
              <w:top w:val="single" w:sz="4" w:space="0" w:color="auto"/>
              <w:left w:val="nil"/>
              <w:bottom w:val="single" w:sz="4" w:space="0" w:color="auto"/>
              <w:right w:val="single" w:sz="4" w:space="0" w:color="auto"/>
            </w:tcBorders>
            <w:vAlign w:val="center"/>
          </w:tcPr>
          <w:p w14:paraId="2002F8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nil"/>
              <w:bottom w:val="single" w:sz="4" w:space="0" w:color="auto"/>
              <w:right w:val="single" w:sz="4" w:space="0" w:color="auto"/>
            </w:tcBorders>
            <w:noWrap/>
          </w:tcPr>
          <w:p w14:paraId="2D0849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CC55DE9" w14:textId="77777777" w:rsidTr="00164DBE">
        <w:trPr>
          <w:trHeight w:val="300"/>
        </w:trPr>
        <w:tc>
          <w:tcPr>
            <w:tcW w:w="6658" w:type="dxa"/>
            <w:tcBorders>
              <w:top w:val="single" w:sz="4" w:space="0" w:color="auto"/>
              <w:left w:val="single" w:sz="4" w:space="0" w:color="auto"/>
              <w:bottom w:val="single" w:sz="4" w:space="0" w:color="auto"/>
              <w:right w:val="single" w:sz="4" w:space="0" w:color="auto"/>
            </w:tcBorders>
            <w:noWrap/>
            <w:vAlign w:val="bottom"/>
            <w:hideMark/>
          </w:tcPr>
          <w:p w14:paraId="6B637B4D" w14:textId="77777777" w:rsidR="006907D6" w:rsidRPr="00433884" w:rsidRDefault="006907D6" w:rsidP="006907D6">
            <w:pPr>
              <w:spacing w:after="240" w:line="240" w:lineRule="auto"/>
              <w:jc w:val="both"/>
              <w:rPr>
                <w:rFonts w:ascii="Tw Cen MT" w:hAnsi="Tw Cen MT" w:cs="Arial"/>
                <w:b/>
                <w:bCs/>
              </w:rPr>
            </w:pPr>
            <w:r w:rsidRPr="00433884">
              <w:rPr>
                <w:rFonts w:ascii="Tw Cen MT" w:hAnsi="Tw Cen MT" w:cs="Arial"/>
                <w:b/>
                <w:bCs/>
              </w:rPr>
              <w:t>Reparación de rin</w:t>
            </w:r>
          </w:p>
        </w:tc>
        <w:tc>
          <w:tcPr>
            <w:tcW w:w="1417" w:type="dxa"/>
            <w:tcBorders>
              <w:top w:val="single" w:sz="4" w:space="0" w:color="auto"/>
              <w:left w:val="nil"/>
              <w:bottom w:val="single" w:sz="4" w:space="0" w:color="auto"/>
              <w:right w:val="single" w:sz="4" w:space="0" w:color="auto"/>
            </w:tcBorders>
            <w:vAlign w:val="center"/>
            <w:hideMark/>
          </w:tcPr>
          <w:p w14:paraId="627E28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single" w:sz="4" w:space="0" w:color="auto"/>
              <w:left w:val="nil"/>
              <w:bottom w:val="single" w:sz="4" w:space="0" w:color="auto"/>
              <w:right w:val="single" w:sz="4" w:space="0" w:color="auto"/>
            </w:tcBorders>
            <w:noWrap/>
            <w:hideMark/>
          </w:tcPr>
          <w:p w14:paraId="1CF1A1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FFD38C4" w14:textId="77777777" w:rsidTr="00164DBE">
        <w:tblPrEx>
          <w:tblCellMar>
            <w:left w:w="0" w:type="dxa"/>
            <w:right w:w="0" w:type="dxa"/>
          </w:tblCellMar>
        </w:tblPrEx>
        <w:trPr>
          <w:trHeight w:hRule="exact" w:val="340"/>
        </w:trPr>
        <w:tc>
          <w:tcPr>
            <w:tcW w:w="6658"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AB09F2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amortiguador de cofre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4D701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tcPr>
          <w:p w14:paraId="6758AD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D9D3695" w14:textId="77777777" w:rsidTr="00164DBE">
        <w:tblPrEx>
          <w:tblCellMar>
            <w:left w:w="0" w:type="dxa"/>
            <w:right w:w="0" w:type="dxa"/>
          </w:tblCellMar>
        </w:tblPrEx>
        <w:trPr>
          <w:trHeight w:hRule="exact" w:val="340"/>
        </w:trPr>
        <w:tc>
          <w:tcPr>
            <w:tcW w:w="6658"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077903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amortiguador de puerta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5E486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tcPr>
          <w:p w14:paraId="6AF900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bl>
    <w:p w14:paraId="6DD5A642" w14:textId="77777777" w:rsidR="006907D6" w:rsidRPr="00433884" w:rsidRDefault="006907D6" w:rsidP="006907D6">
      <w:pPr>
        <w:spacing w:after="240" w:line="240" w:lineRule="auto"/>
        <w:jc w:val="both"/>
        <w:rPr>
          <w:rFonts w:ascii="Tw Cen MT" w:hAnsi="Tw Cen MT" w:cs="Arial"/>
        </w:rPr>
      </w:pPr>
    </w:p>
    <w:p w14:paraId="1EA9502A" w14:textId="38582285" w:rsidR="006907D6" w:rsidRPr="00433884" w:rsidRDefault="006907D6" w:rsidP="006907D6">
      <w:pPr>
        <w:spacing w:after="240" w:line="240" w:lineRule="auto"/>
        <w:jc w:val="both"/>
        <w:rPr>
          <w:rFonts w:ascii="Tw Cen MT" w:hAnsi="Tw Cen MT" w:cs="Arial"/>
        </w:rPr>
      </w:pPr>
      <w:r w:rsidRPr="00433884">
        <w:rPr>
          <w:rFonts w:ascii="Tw Cen MT" w:hAnsi="Tw Cen MT" w:cs="Arial"/>
        </w:rPr>
        <w:t>Nota: Las Marcas y sistemas mecánicos que a continuación se describen no deberán ser cotizados por los licitantes sin que esto sea motivo de descalificación, ya que estos vehículos no cuentan con los sistemas o mecanismos enlistados.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961"/>
      </w:tblGrid>
      <w:tr w:rsidR="006907D6" w:rsidRPr="00433884" w14:paraId="1B608C24" w14:textId="77777777" w:rsidTr="0024355E">
        <w:trPr>
          <w:trHeight w:val="301"/>
        </w:trPr>
        <w:tc>
          <w:tcPr>
            <w:tcW w:w="4957" w:type="dxa"/>
            <w:shd w:val="clear" w:color="auto" w:fill="D9D9D9" w:themeFill="background1" w:themeFillShade="D9"/>
            <w:vAlign w:val="center"/>
          </w:tcPr>
          <w:p w14:paraId="60752A6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MARCA DE VEHICULO</w:t>
            </w:r>
          </w:p>
        </w:tc>
        <w:tc>
          <w:tcPr>
            <w:tcW w:w="4961" w:type="dxa"/>
            <w:shd w:val="clear" w:color="auto" w:fill="D9D9D9" w:themeFill="background1" w:themeFillShade="D9"/>
            <w:vAlign w:val="center"/>
          </w:tcPr>
          <w:p w14:paraId="09E7C44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SISTEMA O MECANISMO</w:t>
            </w:r>
          </w:p>
        </w:tc>
      </w:tr>
      <w:tr w:rsidR="006907D6" w:rsidRPr="00433884" w14:paraId="3BBB1987" w14:textId="77777777" w:rsidTr="00164DBE">
        <w:trPr>
          <w:trHeight w:val="301"/>
        </w:trPr>
        <w:tc>
          <w:tcPr>
            <w:tcW w:w="4957" w:type="dxa"/>
            <w:vAlign w:val="center"/>
          </w:tcPr>
          <w:p w14:paraId="61ED00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VOLKSWAGEN</w:t>
            </w:r>
          </w:p>
        </w:tc>
        <w:tc>
          <w:tcPr>
            <w:tcW w:w="4961" w:type="dxa"/>
            <w:vAlign w:val="center"/>
          </w:tcPr>
          <w:p w14:paraId="5C29695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Diferencial.</w:t>
            </w:r>
          </w:p>
        </w:tc>
      </w:tr>
      <w:tr w:rsidR="006907D6" w:rsidRPr="00433884" w14:paraId="5D5AE40E" w14:textId="77777777" w:rsidTr="00164DBE">
        <w:trPr>
          <w:trHeight w:val="301"/>
        </w:trPr>
        <w:tc>
          <w:tcPr>
            <w:tcW w:w="4957" w:type="dxa"/>
            <w:vAlign w:val="center"/>
          </w:tcPr>
          <w:p w14:paraId="13CF31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SEAT</w:t>
            </w:r>
          </w:p>
        </w:tc>
        <w:tc>
          <w:tcPr>
            <w:tcW w:w="4961" w:type="dxa"/>
            <w:vAlign w:val="center"/>
          </w:tcPr>
          <w:p w14:paraId="0EAEA7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Transmisión Estándar y diferencial</w:t>
            </w:r>
          </w:p>
        </w:tc>
      </w:tr>
      <w:tr w:rsidR="006907D6" w:rsidRPr="00433884" w14:paraId="51A89E99" w14:textId="77777777" w:rsidTr="00164DBE">
        <w:trPr>
          <w:trHeight w:val="301"/>
        </w:trPr>
        <w:tc>
          <w:tcPr>
            <w:tcW w:w="4957" w:type="dxa"/>
            <w:vAlign w:val="center"/>
          </w:tcPr>
          <w:p w14:paraId="02EBE1E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MG</w:t>
            </w:r>
          </w:p>
        </w:tc>
        <w:tc>
          <w:tcPr>
            <w:tcW w:w="4961" w:type="dxa"/>
            <w:vAlign w:val="center"/>
          </w:tcPr>
          <w:p w14:paraId="2E4615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Transmisión Estándar y diferencial</w:t>
            </w:r>
          </w:p>
        </w:tc>
      </w:tr>
    </w:tbl>
    <w:p w14:paraId="4CD9263A" w14:textId="77777777" w:rsidR="006907D6" w:rsidRPr="00433884" w:rsidRDefault="006907D6" w:rsidP="006907D6">
      <w:pPr>
        <w:spacing w:after="240" w:line="240" w:lineRule="auto"/>
        <w:jc w:val="both"/>
        <w:rPr>
          <w:rFonts w:ascii="Tw Cen MT" w:hAnsi="Tw Cen MT" w:cs="Arial"/>
          <w:b/>
        </w:rPr>
      </w:pPr>
    </w:p>
    <w:p w14:paraId="280E3D2B" w14:textId="79A68AFB"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SERVICIOS A LICITARSE PARA MOTOS</w:t>
      </w:r>
    </w:p>
    <w:p w14:paraId="454D6B3E" w14:textId="77777777" w:rsidR="006907D6" w:rsidRPr="00433884" w:rsidRDefault="006907D6" w:rsidP="006907D6">
      <w:pPr>
        <w:spacing w:after="240" w:line="240" w:lineRule="auto"/>
        <w:jc w:val="both"/>
        <w:rPr>
          <w:rFonts w:ascii="Tw Cen MT" w:hAnsi="Tw Cen MT" w:cs="Arial"/>
          <w:b/>
          <w:sz w:val="24"/>
          <w:szCs w:val="24"/>
        </w:rPr>
      </w:pPr>
      <w:r w:rsidRPr="00433884">
        <w:rPr>
          <w:rFonts w:ascii="Tw Cen MT" w:hAnsi="Tw Cen MT" w:cs="Arial"/>
          <w:b/>
          <w:sz w:val="24"/>
          <w:szCs w:val="24"/>
        </w:rPr>
        <w:t>SUBPARTIDA 2 MOTOCICLETAS</w:t>
      </w:r>
    </w:p>
    <w:tbl>
      <w:tblPr>
        <w:tblW w:w="9913" w:type="dxa"/>
        <w:tblCellMar>
          <w:left w:w="0" w:type="dxa"/>
          <w:right w:w="0" w:type="dxa"/>
        </w:tblCellMar>
        <w:tblLook w:val="04A0" w:firstRow="1" w:lastRow="0" w:firstColumn="1" w:lastColumn="0" w:noHBand="0" w:noVBand="1"/>
      </w:tblPr>
      <w:tblGrid>
        <w:gridCol w:w="6653"/>
        <w:gridCol w:w="1417"/>
        <w:gridCol w:w="1843"/>
      </w:tblGrid>
      <w:tr w:rsidR="006907D6" w:rsidRPr="00433884" w14:paraId="08E462A7" w14:textId="77777777" w:rsidTr="0024355E">
        <w:trPr>
          <w:trHeight w:hRule="exact" w:val="340"/>
        </w:trPr>
        <w:tc>
          <w:tcPr>
            <w:tcW w:w="665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461814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b/>
                <w:bCs/>
                <w:i/>
                <w:iCs/>
              </w:rPr>
              <w:t xml:space="preserve">1. Sistema de Combustible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24D53AF9"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 xml:space="preserve">Cantidad </w:t>
            </w:r>
          </w:p>
        </w:tc>
        <w:tc>
          <w:tcPr>
            <w:tcW w:w="1843" w:type="dxa"/>
            <w:tcBorders>
              <w:top w:val="single" w:sz="8" w:space="0" w:color="auto"/>
              <w:left w:val="nil"/>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234428F7" w14:textId="77777777" w:rsidR="006907D6" w:rsidRPr="00433884" w:rsidRDefault="006907D6" w:rsidP="006907D6">
            <w:pPr>
              <w:spacing w:after="240" w:line="240" w:lineRule="auto"/>
              <w:jc w:val="both"/>
              <w:rPr>
                <w:rFonts w:ascii="Tw Cen MT" w:hAnsi="Tw Cen MT" w:cs="Arial"/>
                <w:i/>
                <w:iCs/>
              </w:rPr>
            </w:pPr>
            <w:r w:rsidRPr="00433884">
              <w:rPr>
                <w:rFonts w:ascii="Tw Cen MT" w:hAnsi="Tw Cen MT" w:cs="Arial"/>
                <w:i/>
                <w:iCs/>
              </w:rPr>
              <w:t xml:space="preserve">Servicio </w:t>
            </w:r>
          </w:p>
        </w:tc>
      </w:tr>
      <w:tr w:rsidR="006907D6" w:rsidRPr="00433884" w14:paraId="7068298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CA948C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Bomba de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558F4C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0B30F8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79EF02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70D03D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Flotador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95859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5EC4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1AC7B6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77105D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Relevador de bomba de gasolina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FA60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15B96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EA8A54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1076EA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Tanque de gasolina nuevo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2C81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769BDF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DDE2B5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6D8C59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Manguera de abastecimiento de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52132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592DA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A0CC61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F30DE8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Tubo para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D4BC2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C41F9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C5BDB2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717409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bomba de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216709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EB56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6EB5AA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AF39D6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 xml:space="preserve">Reposición de flotador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E9FB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7314A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A73FEE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E017D4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relevador de bomba de gasolina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A30DB7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F617F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237B58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F06E32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tanque de gasolina nuevo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644EC9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362B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BA1C73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E3B5EF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manguera de abastecimiento de gasolina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6B73E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ED2E4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CAC79F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864BB9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tubo para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B7E2A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39563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686D8B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FD0667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Soldar tanque de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8F83D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6592FA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D6E79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E34A84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Lavar tanque de combustible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52907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10E9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845482B"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087F575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2.- Transmisión Estándar</w:t>
            </w:r>
          </w:p>
        </w:tc>
      </w:tr>
      <w:tr w:rsidR="006907D6" w:rsidRPr="00433884" w14:paraId="4E45A4C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4EE64A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Aceite de transmisión estándar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9721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8DF6C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A01516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0CE78F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Kit de </w:t>
            </w:r>
            <w:proofErr w:type="spellStart"/>
            <w:r w:rsidRPr="00433884">
              <w:rPr>
                <w:rFonts w:ascii="Tw Cen MT" w:hAnsi="Tw Cen MT" w:cs="Arial"/>
                <w:b/>
              </w:rPr>
              <w:t>clutch</w:t>
            </w:r>
            <w:proofErr w:type="spellEnd"/>
            <w:r w:rsidRPr="00433884">
              <w:rPr>
                <w:rFonts w:ascii="Tw Cen MT" w:hAnsi="Tw Cen MT" w:cs="Arial"/>
                <w:b/>
              </w:rPr>
              <w:t xml:space="preserve"> (pastas y discos)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03C1C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2D90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09D37D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7F9C158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Soporte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1F3090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3AF21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95E439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A7383F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Deslizador de cadena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C9ADE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C46209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2E6342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2052B00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Deslizador de horquilla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F379F5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3E77E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ECCE64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46CB67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Kit de tracción (</w:t>
            </w:r>
            <w:proofErr w:type="spellStart"/>
            <w:r w:rsidRPr="00433884">
              <w:rPr>
                <w:rFonts w:ascii="Tw Cen MT" w:hAnsi="Tw Cen MT" w:cs="Arial"/>
                <w:b/>
              </w:rPr>
              <w:t>sprock</w:t>
            </w:r>
            <w:proofErr w:type="spellEnd"/>
            <w:r w:rsidRPr="00433884">
              <w:rPr>
                <w:rFonts w:ascii="Tw Cen MT" w:hAnsi="Tw Cen MT" w:cs="Arial"/>
                <w:b/>
              </w:rPr>
              <w:t xml:space="preserve"> motor, </w:t>
            </w:r>
            <w:proofErr w:type="spellStart"/>
            <w:r w:rsidRPr="00433884">
              <w:rPr>
                <w:rFonts w:ascii="Tw Cen MT" w:hAnsi="Tw Cen MT" w:cs="Arial"/>
                <w:b/>
              </w:rPr>
              <w:t>sprock</w:t>
            </w:r>
            <w:proofErr w:type="spellEnd"/>
            <w:r w:rsidRPr="00433884">
              <w:rPr>
                <w:rFonts w:ascii="Tw Cen MT" w:hAnsi="Tw Cen MT" w:cs="Arial"/>
                <w:b/>
              </w:rPr>
              <w:t xml:space="preserve"> trasero, cadena de tracción)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A16A7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07F4D8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60531B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5AB86F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gomas de </w:t>
            </w:r>
            <w:proofErr w:type="spellStart"/>
            <w:r w:rsidRPr="00433884">
              <w:rPr>
                <w:rFonts w:ascii="Tw Cen MT" w:hAnsi="Tw Cen MT" w:cs="Arial"/>
                <w:b/>
              </w:rPr>
              <w:t>sprock</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658E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30B5D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9F056F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051D47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Chicote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E51750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6049C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46874E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443E7E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Flecha de cambio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C24D4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C0199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6F8620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6593DC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Retén de flecha de cambio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8A495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D043F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5A684E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1D4DD9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Empaque tapa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E44BA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DABDF6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2032FE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0456FE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Tapón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2E1DC0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DC322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2F540B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F520F9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Oring de tapón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A2C10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791E46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2AE592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5C1079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Kit de baleros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94C4A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ECE12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05CB36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59DECF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Kit de baleros de transmisión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069910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Kit</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90E9AF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5D2C32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F5C3C6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Reten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0872E0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CFD20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AE577F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19688A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Reten de transmisión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0705AA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F5CEC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B80117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038AA8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tornillo y tuerca de </w:t>
            </w:r>
            <w:proofErr w:type="spellStart"/>
            <w:r w:rsidRPr="00433884">
              <w:rPr>
                <w:rFonts w:ascii="Tw Cen MT" w:hAnsi="Tw Cen MT" w:cs="Arial"/>
                <w:b/>
              </w:rPr>
              <w:t>sprock</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8F2EEC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ABF64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467159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B29EEB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aceite transmisión estándar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B709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3043B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761DC7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1B4066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bomba de </w:t>
            </w:r>
            <w:proofErr w:type="spellStart"/>
            <w:r w:rsidRPr="00433884">
              <w:rPr>
                <w:rFonts w:ascii="Tw Cen MT" w:hAnsi="Tw Cen MT" w:cs="Arial"/>
                <w:b/>
              </w:rPr>
              <w:t>clutch</w:t>
            </w:r>
            <w:proofErr w:type="spellEnd"/>
            <w:r w:rsidRPr="00433884">
              <w:rPr>
                <w:rFonts w:ascii="Tw Cen MT" w:hAnsi="Tw Cen MT" w:cs="Arial"/>
                <w:b/>
              </w:rPr>
              <w:t xml:space="preserve"> inferior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66F21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613C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7DE8AD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0549C3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bomba de </w:t>
            </w:r>
            <w:proofErr w:type="spellStart"/>
            <w:r w:rsidRPr="00433884">
              <w:rPr>
                <w:rFonts w:ascii="Tw Cen MT" w:hAnsi="Tw Cen MT" w:cs="Arial"/>
                <w:b/>
              </w:rPr>
              <w:t>clutch</w:t>
            </w:r>
            <w:proofErr w:type="spellEnd"/>
            <w:r w:rsidRPr="00433884">
              <w:rPr>
                <w:rFonts w:ascii="Tw Cen MT" w:hAnsi="Tw Cen MT" w:cs="Arial"/>
                <w:b/>
              </w:rPr>
              <w:t xml:space="preserve"> superior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FA175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5F30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2CCB3F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F8170C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Kit de </w:t>
            </w:r>
            <w:proofErr w:type="spellStart"/>
            <w:r w:rsidRPr="00433884">
              <w:rPr>
                <w:rFonts w:ascii="Tw Cen MT" w:hAnsi="Tw Cen MT" w:cs="Arial"/>
                <w:b/>
              </w:rPr>
              <w:t>clutch</w:t>
            </w:r>
            <w:proofErr w:type="spellEnd"/>
            <w:r w:rsidRPr="00433884">
              <w:rPr>
                <w:rFonts w:ascii="Tw Cen MT" w:hAnsi="Tw Cen MT" w:cs="Arial"/>
                <w:b/>
              </w:rPr>
              <w:t xml:space="preserve"> (platos y discos)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3D0B3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885DF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499BD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22134E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kit de tracción (</w:t>
            </w:r>
            <w:proofErr w:type="spellStart"/>
            <w:r w:rsidRPr="00433884">
              <w:rPr>
                <w:rFonts w:ascii="Tw Cen MT" w:hAnsi="Tw Cen MT" w:cs="Arial"/>
                <w:b/>
              </w:rPr>
              <w:t>exproc</w:t>
            </w:r>
            <w:proofErr w:type="spellEnd"/>
            <w:r w:rsidRPr="00433884">
              <w:rPr>
                <w:rFonts w:ascii="Tw Cen MT" w:hAnsi="Tw Cen MT" w:cs="Arial"/>
                <w:b/>
              </w:rPr>
              <w:t xml:space="preserve"> motor, </w:t>
            </w:r>
            <w:proofErr w:type="spellStart"/>
            <w:r w:rsidRPr="00433884">
              <w:rPr>
                <w:rFonts w:ascii="Tw Cen MT" w:hAnsi="Tw Cen MT" w:cs="Arial"/>
                <w:b/>
              </w:rPr>
              <w:t>exproc</w:t>
            </w:r>
            <w:proofErr w:type="spellEnd"/>
            <w:r w:rsidRPr="00433884">
              <w:rPr>
                <w:rFonts w:ascii="Tw Cen MT" w:hAnsi="Tw Cen MT" w:cs="Arial"/>
                <w:b/>
              </w:rPr>
              <w:t xml:space="preserve"> trasero, cadena de tracción)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EF6FC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43138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9D018F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5EB837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gomas de </w:t>
            </w:r>
            <w:proofErr w:type="spellStart"/>
            <w:r w:rsidRPr="00433884">
              <w:rPr>
                <w:rFonts w:ascii="Tw Cen MT" w:hAnsi="Tw Cen MT" w:cs="Arial"/>
                <w:b/>
              </w:rPr>
              <w:t>sprock</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1EF3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97EA0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A43D64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F59FB8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chicote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12DD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0CC577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D06DCB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7814E2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 xml:space="preserve">Reposición de flecha de cambio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6A0ADA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3388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D3CC5A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B4DA3F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reten de flecha de cambio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C97BB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3F4B1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C56B80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F78C45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empaque tapa de </w:t>
            </w:r>
            <w:proofErr w:type="spellStart"/>
            <w:r w:rsidRPr="00433884">
              <w:rPr>
                <w:rFonts w:ascii="Tw Cen MT" w:hAnsi="Tw Cen MT" w:cs="Arial"/>
                <w:b/>
              </w:rPr>
              <w:t>clutch</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10D1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B321B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0A8215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5DF926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tapón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0159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CAF86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C3FA5D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D1400F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w:t>
            </w:r>
            <w:proofErr w:type="spellStart"/>
            <w:r w:rsidRPr="00433884">
              <w:rPr>
                <w:rFonts w:ascii="Tw Cen MT" w:hAnsi="Tw Cen MT" w:cs="Arial"/>
                <w:b/>
              </w:rPr>
              <w:t>oring</w:t>
            </w:r>
            <w:proofErr w:type="spellEnd"/>
            <w:r w:rsidRPr="00433884">
              <w:rPr>
                <w:rFonts w:ascii="Tw Cen MT" w:hAnsi="Tw Cen MT" w:cs="Arial"/>
                <w:b/>
              </w:rPr>
              <w:t xml:space="preserve"> de tapón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375CEF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99174E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8AE574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0C987E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kit de baleros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6FE40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58B36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4F7959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7357009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kit de baleros de transmisión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BBE1A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6F9B7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75AC6D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933D55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reten de transmisión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48C6FF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B0AF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274711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08BA7A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reten de transmisión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8AAD7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D0CE32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3E7E5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8246D3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tornillo y tuerca de </w:t>
            </w:r>
            <w:proofErr w:type="spellStart"/>
            <w:r w:rsidRPr="00433884">
              <w:rPr>
                <w:rFonts w:ascii="Tw Cen MT" w:hAnsi="Tw Cen MT" w:cs="Arial"/>
                <w:b/>
              </w:rPr>
              <w:t>sprock</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7F487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60C34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96C684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18143F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deslizador de cadena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71A3B3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545DB16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6F4A7E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EE9692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deslizador de horquilla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B73AC3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FA2E33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D960F5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2D91AD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soporte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DE845A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2C43E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129F05"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40D69B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3.- Sistema de Enfriamiento</w:t>
            </w:r>
            <w:r w:rsidRPr="00433884">
              <w:rPr>
                <w:rFonts w:ascii="Tw Cen MT" w:hAnsi="Tw Cen MT" w:cs="Arial"/>
                <w:vertAlign w:val="superscript"/>
              </w:rPr>
              <w:t> </w:t>
            </w:r>
          </w:p>
        </w:tc>
      </w:tr>
      <w:tr w:rsidR="006907D6" w:rsidRPr="00433884" w14:paraId="011E617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96B35B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Tubo conector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0F7ADF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D93D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FD45C5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58D1F7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Deposito recuperador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FC01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BCE991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69DB4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0E8004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Tapón de depósito recuperador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F5EB0E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B5AA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145A7C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A0DDC3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Bomba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C6881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B5EDC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4BF44F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84254BB" w14:textId="77777777" w:rsidR="006907D6" w:rsidRPr="00433884" w:rsidRDefault="006907D6" w:rsidP="006907D6">
            <w:pPr>
              <w:spacing w:after="240" w:line="240" w:lineRule="auto"/>
              <w:jc w:val="both"/>
              <w:rPr>
                <w:rFonts w:ascii="Tw Cen MT" w:hAnsi="Tw Cen MT" w:cs="Arial"/>
                <w:b/>
              </w:rPr>
            </w:pPr>
            <w:proofErr w:type="spellStart"/>
            <w:r w:rsidRPr="00433884">
              <w:rPr>
                <w:rFonts w:ascii="Tw Cen MT" w:hAnsi="Tw Cen MT" w:cs="Arial"/>
                <w:b/>
              </w:rPr>
              <w:t>Motoventilador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3B989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FCFDF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66D305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8C67CE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Líquido refrigerante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B3297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4BDD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C65DBD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5E45EE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Radiador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19DA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BD884A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2CC6CD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AB0043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Manguera superior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9EEA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48CA6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400AD8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779301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Manguera inferior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3648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07FDAF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A5230B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90D951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Sensor de temperatura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91D820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1204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73A4D4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E24860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Sensor de Moto ventilador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A3652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19D62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0F6081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2B3307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Tapón de radiador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F587B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074EE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F7C6D4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9A23E7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Termostato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04428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C78D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B6D8B8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379AA1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Base de termostato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7F18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FC8F5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D28E52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48F70E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Sondear radiador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EBD9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BFABC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986184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4ECC2E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base de termostato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FD92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FC34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B1A469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85D07A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depósito recuperador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3FC22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CC4F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511C1B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A13E50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bomba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84712C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9A7CA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553BCD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5422C9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radiador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6B4F7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77818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F6BF89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88013C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 xml:space="preserve">Reposición del </w:t>
            </w:r>
            <w:proofErr w:type="spellStart"/>
            <w:r w:rsidRPr="00433884">
              <w:rPr>
                <w:rFonts w:ascii="Tw Cen MT" w:hAnsi="Tw Cen MT" w:cs="Arial"/>
                <w:b/>
              </w:rPr>
              <w:t>Motoventilador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4831E9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53A7A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DD6D66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C2C7FF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sensor de temperatura de agua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235E8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92BBB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6D4AF2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5EB5DC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del sensor </w:t>
            </w:r>
            <w:proofErr w:type="spellStart"/>
            <w:r w:rsidRPr="00433884">
              <w:rPr>
                <w:rFonts w:ascii="Tw Cen MT" w:hAnsi="Tw Cen MT" w:cs="Arial"/>
                <w:b/>
              </w:rPr>
              <w:t>Motoventilador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7925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F9734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16F03D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84F1D3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del termostato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E1FADF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0622D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4310A8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AF3E27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manguera superior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943DD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B9091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7CF8AC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86D9E1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manguera inferior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56589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B9114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2CAE31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00B7DF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tubo conector de agua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3EC0A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5AC88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F484429"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1C75D3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4.- Sistema de Ignición</w:t>
            </w:r>
            <w:r w:rsidRPr="00433884">
              <w:rPr>
                <w:rFonts w:ascii="Tw Cen MT" w:hAnsi="Tw Cen MT" w:cs="Arial"/>
                <w:vertAlign w:val="superscript"/>
              </w:rPr>
              <w:t> </w:t>
            </w:r>
          </w:p>
        </w:tc>
      </w:tr>
      <w:tr w:rsidR="006907D6" w:rsidRPr="00433884" w14:paraId="5E3E833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26BBE9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Inyector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7AD3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514E91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AF54D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F3C1AB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Arnés a inyector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FD89F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47117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02CEE5A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E564DA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Bobina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FED53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A4C96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4BABC9D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64D403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Cuerpo de aceleración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A449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59E0ED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515EF20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86AE31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Carburador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96ED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11FE8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3B6E4E8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2773CE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Diafragma de carburador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3690F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08F7AF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832022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1C8166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Módulo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40FE9B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8722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2370DCE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18932D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Sensor de oxígeno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7701D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31839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Refacción </w:t>
            </w:r>
          </w:p>
        </w:tc>
      </w:tr>
      <w:tr w:rsidR="006907D6" w:rsidRPr="00433884" w14:paraId="1DD2436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BD863C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sensor de oxigeno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77901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8317E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22D578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67039C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Inyector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64869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D8B40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DDA21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082D1C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bobina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5B742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26F7B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027103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6A0226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cuerpo de aceleración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85384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0C5B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7BD4A9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5A6B3B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carburador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748B51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B571B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CF4AA2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3E2F1E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diafragma de carburador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467C2A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5BA2506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A7CFA5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12FC53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módulo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0AD10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A55D9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513A7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79DBAF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arnés a inyector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19A4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7D1C3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C7CAB6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83D649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Programación de módulo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647C70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AAAFB6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F43F043"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25C7DB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5.- Motor</w:t>
            </w:r>
            <w:r w:rsidRPr="00433884">
              <w:rPr>
                <w:rFonts w:ascii="Tw Cen MT" w:hAnsi="Tw Cen MT" w:cs="Arial"/>
                <w:vertAlign w:val="superscript"/>
              </w:rPr>
              <w:t> </w:t>
            </w:r>
          </w:p>
        </w:tc>
      </w:tr>
      <w:tr w:rsidR="006907D6" w:rsidRPr="00433884" w14:paraId="0437EF7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C6527C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Válvula de escape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B518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7C9A4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09EBB5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0EA4EE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Válvula de admisión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E176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8D73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D9C1B8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4858E4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sellos de válvula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AF66C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E06955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FCDBF3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8D8B34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Empaque de escape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C619A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7EA00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079D13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32CEA2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Motor completo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D1EF5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C44AE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ADAB1A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C5CE4C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Árbol de levas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2C19B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73BB0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AAC109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2DDBFF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Cabeza de motor nueva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01A230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BF65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27C3AF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6052CE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Bulbo de presión de aceite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F99A9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51004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C25B3A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2EFC82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Empaque de punterías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3DFAF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6942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50A870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D69CAA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sellos de tapa de punterías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E9089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04CBC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5E968B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FEA18E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Empaques de cabeza de motor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CAA3E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2FE6E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7CCC19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66354A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Empaque de cilindro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BB4580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0A1BC9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2473F2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52BF53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Empaque de </w:t>
            </w:r>
            <w:proofErr w:type="spellStart"/>
            <w:r w:rsidRPr="00433884">
              <w:rPr>
                <w:rFonts w:ascii="Tw Cen MT" w:hAnsi="Tw Cen MT" w:cs="Arial"/>
                <w:b/>
              </w:rPr>
              <w:t>carter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26AB7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31F492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530D77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24DB18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Empaque de tapa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9A0480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4F850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996A07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DC76AA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Empaque de tapa de estator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652F11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6F6EA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6D2DD1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297652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Tapa de punterías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51054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79EF0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0DBB4D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278B27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Silicón de alta temperatura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B645E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48156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3CFF57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7B62BC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Tubo de escape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2BAFC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7DB6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061C06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C07C3D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Mofle o silenciador de escape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F02C2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D9A3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A14E2C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11F595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punterías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AB3D06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F4EB8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60E135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E4D80C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Bomba de aceite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E5235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E995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F34DBD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50962B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Reten de cigüeñal</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41C42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B282C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1944A3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9E2F19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empaques de motor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25A2A6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1AA76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2E1665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0F11F1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Sensor de temperatura de aceite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4284C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BECB4D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4614EA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C1F8B6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Tapón de cárter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3364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B98EA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C43C8E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413765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Pistón de motor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9AFFC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7EBD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081468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F7EE33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motor completo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DF8F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8967E8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3B0DC7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A7C87F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reten de </w:t>
            </w:r>
            <w:proofErr w:type="spellStart"/>
            <w:r w:rsidRPr="00433884">
              <w:rPr>
                <w:rFonts w:ascii="Tw Cen MT" w:hAnsi="Tw Cen MT" w:cs="Arial"/>
                <w:b/>
              </w:rPr>
              <w:t>cigueñal</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677A73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75645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FCB081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30620C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árbol de levas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D24A6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0B8A7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107E8B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B030C1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bulbo de presión de aceite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F29F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CD4212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5A2F2F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778C79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empaque de punterías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F8DF4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3F33E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AD57A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74FE76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válvula de escape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F6DA6C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CA2D4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D63FEE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E0786C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sellos de válvula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CAE2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F57910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3C34E3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036CEB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empaque de escape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1A42FE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CF3F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9D344F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69C697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empaque de cilindro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9872A7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174D31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41BD02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908A9B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empaque de </w:t>
            </w:r>
            <w:proofErr w:type="spellStart"/>
            <w:r w:rsidRPr="00433884">
              <w:rPr>
                <w:rFonts w:ascii="Tw Cen MT" w:hAnsi="Tw Cen MT" w:cs="Arial"/>
                <w:b/>
              </w:rPr>
              <w:t>carter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C64AFD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6DBAD8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11E63F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2A0DD52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empaque de tapa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FB79A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1AB3BB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D95021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15ED28F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empaque de tapa de estator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64A1E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48F03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3D2D17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87F0CE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Bajar y subir cabeza de motor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D1E78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FE88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7DE59E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9BB073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punterías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10B7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753E0A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0F878F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82C010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Soldar tubo de escape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B3165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1E42E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8A2FEC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7469E8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bomba de aceite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B3BD35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27A2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6D3983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015ACA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tubo de escape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8C7D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ABB19A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02FA58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E838EE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sensor de temperatura de aceite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80E501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8228A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38A003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EED33B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válvula de admisión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E58B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D26C6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68CC7E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03685E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mofle o silenciador de escape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6BD00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BD2F1A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996C65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1DE43B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Reparación de Motor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6D85F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5D78F0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C038497"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284437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6.- Mantenimientos Preventivos</w:t>
            </w:r>
            <w:r w:rsidRPr="00433884">
              <w:rPr>
                <w:rFonts w:ascii="Tw Cen MT" w:hAnsi="Tw Cen MT" w:cs="Arial"/>
                <w:vertAlign w:val="superscript"/>
              </w:rPr>
              <w:t> </w:t>
            </w:r>
          </w:p>
        </w:tc>
      </w:tr>
      <w:tr w:rsidR="006907D6" w:rsidRPr="00433884" w14:paraId="05813B9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E02770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Aceite de motor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F9C85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Litro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2CCCA8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7BF45C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9D7ADF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Bujía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3A41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FEBE50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AF140F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FE5525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Filtro de aceite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B93B1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0EB2E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B47614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456653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Filtro de aire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7540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27FDF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1AA6AD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C6C75A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Filtro de gasolina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7EA67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69A1F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9347AC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21D2B3F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Oring de tapa filtro de aceite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B4F0B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27763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F298AA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D565BB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Tornillo de </w:t>
            </w:r>
            <w:proofErr w:type="spellStart"/>
            <w:r w:rsidRPr="00433884">
              <w:rPr>
                <w:rFonts w:ascii="Tw Cen MT" w:hAnsi="Tw Cen MT" w:cs="Arial"/>
                <w:b/>
              </w:rPr>
              <w:t>carter</w:t>
            </w:r>
            <w:proofErr w:type="spellEnd"/>
            <w:r w:rsidRPr="00433884">
              <w:rPr>
                <w:rFonts w:ascii="Tw Cen MT" w:hAnsi="Tw Cen MT" w:cs="Arial"/>
                <w:b/>
              </w:rPr>
              <w:t xml:space="preserve"> con rondana de cobre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508486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9CE6C9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0BF12E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7B98E7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Liquido limpiador de cuerpo de aceleración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49B95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FBC2AB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D454C6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D452E1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Líquido limpiador de carburador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206F4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4FE2077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36412C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691D686" w14:textId="77777777" w:rsidR="006907D6" w:rsidRPr="00433884" w:rsidRDefault="006907D6" w:rsidP="006907D6">
            <w:pPr>
              <w:spacing w:after="240" w:line="240" w:lineRule="auto"/>
              <w:jc w:val="both"/>
              <w:rPr>
                <w:rFonts w:ascii="Tw Cen MT" w:hAnsi="Tw Cen MT" w:cs="Arial"/>
                <w:b/>
              </w:rPr>
            </w:pPr>
            <w:proofErr w:type="spellStart"/>
            <w:r w:rsidRPr="00433884">
              <w:rPr>
                <w:rFonts w:ascii="Tw Cen MT" w:hAnsi="Tw Cen MT" w:cs="Arial"/>
                <w:b/>
              </w:rPr>
              <w:t>Aflojatodo</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3DFC63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AC42FA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EC325F3" w14:textId="77777777" w:rsidTr="00164DBE">
        <w:trPr>
          <w:trHeight w:hRule="exact" w:val="420"/>
        </w:trPr>
        <w:tc>
          <w:tcPr>
            <w:tcW w:w="6653" w:type="dxa"/>
            <w:tcBorders>
              <w:top w:val="nil"/>
              <w:left w:val="single" w:sz="8" w:space="0" w:color="auto"/>
              <w:bottom w:val="nil"/>
              <w:right w:val="single" w:sz="8" w:space="0" w:color="auto"/>
            </w:tcBorders>
            <w:tcMar>
              <w:top w:w="15" w:type="dxa"/>
              <w:left w:w="15" w:type="dxa"/>
              <w:bottom w:w="0" w:type="dxa"/>
              <w:right w:w="15" w:type="dxa"/>
            </w:tcMar>
            <w:vAlign w:val="center"/>
            <w:hideMark/>
          </w:tcPr>
          <w:p w14:paraId="7131F7B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Mano de obra de afinación mayor </w:t>
            </w:r>
          </w:p>
        </w:tc>
        <w:tc>
          <w:tcPr>
            <w:tcW w:w="1417" w:type="dxa"/>
            <w:vMerge w:val="restart"/>
            <w:tcBorders>
              <w:top w:val="nil"/>
              <w:left w:val="nil"/>
              <w:bottom w:val="single" w:sz="8" w:space="0" w:color="auto"/>
              <w:right w:val="single" w:sz="8" w:space="0" w:color="auto"/>
            </w:tcBorders>
            <w:tcMar>
              <w:top w:w="15" w:type="dxa"/>
              <w:left w:w="15" w:type="dxa"/>
              <w:bottom w:w="0" w:type="dxa"/>
              <w:right w:w="15" w:type="dxa"/>
            </w:tcMar>
            <w:vAlign w:val="center"/>
            <w:hideMark/>
          </w:tcPr>
          <w:p w14:paraId="24FA39D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vMerge w:val="restar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E89FD3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AFA7D32"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1F93E3B9" w14:textId="4B598B4E" w:rsidR="006907D6" w:rsidRPr="00433884" w:rsidRDefault="006907D6" w:rsidP="006907D6">
            <w:pPr>
              <w:pStyle w:val="Prrafodelista"/>
              <w:numPr>
                <w:ilvl w:val="0"/>
                <w:numId w:val="70"/>
              </w:numPr>
              <w:jc w:val="both"/>
              <w:rPr>
                <w:rFonts w:ascii="Tw Cen MT" w:hAnsi="Tw Cen MT" w:cs="Arial"/>
                <w:b/>
              </w:rPr>
            </w:pPr>
            <w:r w:rsidRPr="00433884">
              <w:rPr>
                <w:rFonts w:ascii="Tw Cen MT" w:hAnsi="Tw Cen MT" w:cs="Arial"/>
                <w:b/>
              </w:rPr>
              <w:t xml:space="preserve"> Cambio de aceite</w:t>
            </w:r>
          </w:p>
        </w:tc>
        <w:tc>
          <w:tcPr>
            <w:tcW w:w="1417" w:type="dxa"/>
            <w:vMerge/>
            <w:tcBorders>
              <w:top w:val="nil"/>
              <w:left w:val="nil"/>
              <w:bottom w:val="single" w:sz="8" w:space="0" w:color="auto"/>
              <w:right w:val="single" w:sz="8" w:space="0" w:color="auto"/>
            </w:tcBorders>
            <w:vAlign w:val="center"/>
            <w:hideMark/>
          </w:tcPr>
          <w:p w14:paraId="07940135" w14:textId="77777777" w:rsidR="006907D6" w:rsidRPr="00433884" w:rsidRDefault="006907D6" w:rsidP="006907D6">
            <w:pPr>
              <w:spacing w:after="0" w:line="240" w:lineRule="auto"/>
              <w:jc w:val="both"/>
              <w:rPr>
                <w:rFonts w:ascii="Tw Cen MT" w:hAnsi="Tw Cen MT" w:cs="Arial"/>
              </w:rPr>
            </w:pPr>
          </w:p>
        </w:tc>
        <w:tc>
          <w:tcPr>
            <w:tcW w:w="1843" w:type="dxa"/>
            <w:vMerge/>
            <w:tcBorders>
              <w:top w:val="nil"/>
              <w:left w:val="single" w:sz="8" w:space="0" w:color="auto"/>
              <w:bottom w:val="single" w:sz="8" w:space="0" w:color="auto"/>
              <w:right w:val="single" w:sz="8" w:space="0" w:color="auto"/>
            </w:tcBorders>
            <w:vAlign w:val="center"/>
            <w:hideMark/>
          </w:tcPr>
          <w:p w14:paraId="53FF0F4A" w14:textId="77777777" w:rsidR="006907D6" w:rsidRPr="00433884" w:rsidRDefault="006907D6" w:rsidP="006907D6">
            <w:pPr>
              <w:spacing w:after="0" w:line="240" w:lineRule="auto"/>
              <w:jc w:val="both"/>
              <w:rPr>
                <w:rFonts w:ascii="Tw Cen MT" w:hAnsi="Tw Cen MT" w:cs="Arial"/>
              </w:rPr>
            </w:pPr>
          </w:p>
        </w:tc>
      </w:tr>
      <w:tr w:rsidR="006907D6" w:rsidRPr="00433884" w14:paraId="1AACE4D9"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76A1D5E8" w14:textId="53AD9BFD" w:rsidR="006907D6" w:rsidRPr="00433884" w:rsidRDefault="006907D6" w:rsidP="006907D6">
            <w:pPr>
              <w:pStyle w:val="Prrafodelista"/>
              <w:numPr>
                <w:ilvl w:val="0"/>
                <w:numId w:val="70"/>
              </w:numPr>
              <w:jc w:val="both"/>
              <w:rPr>
                <w:rFonts w:ascii="Tw Cen MT" w:hAnsi="Tw Cen MT" w:cs="Arial"/>
                <w:b/>
              </w:rPr>
            </w:pPr>
            <w:r w:rsidRPr="00433884">
              <w:rPr>
                <w:rFonts w:ascii="Tw Cen MT" w:hAnsi="Tw Cen MT" w:cs="Arial"/>
                <w:b/>
              </w:rPr>
              <w:t>Cambio de filtro de aceite</w:t>
            </w:r>
          </w:p>
        </w:tc>
        <w:tc>
          <w:tcPr>
            <w:tcW w:w="1417" w:type="dxa"/>
            <w:vMerge/>
            <w:tcBorders>
              <w:top w:val="nil"/>
              <w:left w:val="nil"/>
              <w:bottom w:val="single" w:sz="8" w:space="0" w:color="auto"/>
              <w:right w:val="single" w:sz="8" w:space="0" w:color="auto"/>
            </w:tcBorders>
            <w:vAlign w:val="center"/>
            <w:hideMark/>
          </w:tcPr>
          <w:p w14:paraId="3998111B" w14:textId="77777777" w:rsidR="006907D6" w:rsidRPr="00433884" w:rsidRDefault="006907D6" w:rsidP="006907D6">
            <w:pPr>
              <w:spacing w:after="0" w:line="240" w:lineRule="auto"/>
              <w:jc w:val="both"/>
              <w:rPr>
                <w:rFonts w:ascii="Tw Cen MT" w:hAnsi="Tw Cen MT" w:cs="Arial"/>
              </w:rPr>
            </w:pPr>
          </w:p>
        </w:tc>
        <w:tc>
          <w:tcPr>
            <w:tcW w:w="1843" w:type="dxa"/>
            <w:vMerge/>
            <w:tcBorders>
              <w:top w:val="nil"/>
              <w:left w:val="single" w:sz="8" w:space="0" w:color="auto"/>
              <w:bottom w:val="single" w:sz="8" w:space="0" w:color="auto"/>
              <w:right w:val="single" w:sz="8" w:space="0" w:color="auto"/>
            </w:tcBorders>
            <w:vAlign w:val="center"/>
            <w:hideMark/>
          </w:tcPr>
          <w:p w14:paraId="19D4FAF9" w14:textId="77777777" w:rsidR="006907D6" w:rsidRPr="00433884" w:rsidRDefault="006907D6" w:rsidP="006907D6">
            <w:pPr>
              <w:spacing w:after="0" w:line="240" w:lineRule="auto"/>
              <w:jc w:val="both"/>
              <w:rPr>
                <w:rFonts w:ascii="Tw Cen MT" w:hAnsi="Tw Cen MT" w:cs="Arial"/>
              </w:rPr>
            </w:pPr>
          </w:p>
        </w:tc>
      </w:tr>
      <w:tr w:rsidR="006907D6" w:rsidRPr="00433884" w14:paraId="35E98A40"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75D409C2" w14:textId="7EC5B7EE" w:rsidR="006907D6" w:rsidRPr="00433884" w:rsidRDefault="006907D6" w:rsidP="006907D6">
            <w:pPr>
              <w:pStyle w:val="Prrafodelista"/>
              <w:numPr>
                <w:ilvl w:val="0"/>
                <w:numId w:val="70"/>
              </w:numPr>
              <w:jc w:val="both"/>
              <w:rPr>
                <w:rFonts w:ascii="Tw Cen MT" w:hAnsi="Tw Cen MT" w:cs="Arial"/>
                <w:b/>
              </w:rPr>
            </w:pPr>
            <w:r w:rsidRPr="00433884">
              <w:rPr>
                <w:rFonts w:ascii="Tw Cen MT" w:hAnsi="Tw Cen MT" w:cs="Arial"/>
                <w:b/>
              </w:rPr>
              <w:t>Cambio de filtro de aire</w:t>
            </w:r>
          </w:p>
        </w:tc>
        <w:tc>
          <w:tcPr>
            <w:tcW w:w="1417" w:type="dxa"/>
            <w:vMerge/>
            <w:tcBorders>
              <w:top w:val="nil"/>
              <w:left w:val="nil"/>
              <w:bottom w:val="single" w:sz="8" w:space="0" w:color="auto"/>
              <w:right w:val="single" w:sz="8" w:space="0" w:color="auto"/>
            </w:tcBorders>
            <w:vAlign w:val="center"/>
            <w:hideMark/>
          </w:tcPr>
          <w:p w14:paraId="628748C4" w14:textId="77777777" w:rsidR="006907D6" w:rsidRPr="00433884" w:rsidRDefault="006907D6" w:rsidP="006907D6">
            <w:pPr>
              <w:spacing w:after="0" w:line="240" w:lineRule="auto"/>
              <w:jc w:val="both"/>
              <w:rPr>
                <w:rFonts w:ascii="Tw Cen MT" w:hAnsi="Tw Cen MT" w:cs="Arial"/>
              </w:rPr>
            </w:pPr>
          </w:p>
        </w:tc>
        <w:tc>
          <w:tcPr>
            <w:tcW w:w="1843" w:type="dxa"/>
            <w:vMerge/>
            <w:tcBorders>
              <w:top w:val="nil"/>
              <w:left w:val="single" w:sz="8" w:space="0" w:color="auto"/>
              <w:bottom w:val="single" w:sz="8" w:space="0" w:color="auto"/>
              <w:right w:val="single" w:sz="8" w:space="0" w:color="auto"/>
            </w:tcBorders>
            <w:vAlign w:val="center"/>
            <w:hideMark/>
          </w:tcPr>
          <w:p w14:paraId="7AFF799E" w14:textId="77777777" w:rsidR="006907D6" w:rsidRPr="00433884" w:rsidRDefault="006907D6" w:rsidP="006907D6">
            <w:pPr>
              <w:spacing w:after="0" w:line="240" w:lineRule="auto"/>
              <w:jc w:val="both"/>
              <w:rPr>
                <w:rFonts w:ascii="Tw Cen MT" w:hAnsi="Tw Cen MT" w:cs="Arial"/>
              </w:rPr>
            </w:pPr>
          </w:p>
        </w:tc>
      </w:tr>
      <w:tr w:rsidR="006907D6" w:rsidRPr="00433884" w14:paraId="512539FB"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5B6989CC" w14:textId="40E05A2A" w:rsidR="006907D6" w:rsidRPr="00433884" w:rsidRDefault="006907D6" w:rsidP="006907D6">
            <w:pPr>
              <w:pStyle w:val="Prrafodelista"/>
              <w:numPr>
                <w:ilvl w:val="0"/>
                <w:numId w:val="70"/>
              </w:numPr>
              <w:jc w:val="both"/>
              <w:rPr>
                <w:rFonts w:ascii="Tw Cen MT" w:hAnsi="Tw Cen MT" w:cs="Arial"/>
                <w:b/>
              </w:rPr>
            </w:pPr>
            <w:r w:rsidRPr="00433884">
              <w:rPr>
                <w:rFonts w:ascii="Tw Cen MT" w:hAnsi="Tw Cen MT" w:cs="Arial"/>
                <w:b/>
              </w:rPr>
              <w:t>Cambio de filtro de gasolina</w:t>
            </w:r>
          </w:p>
        </w:tc>
        <w:tc>
          <w:tcPr>
            <w:tcW w:w="1417" w:type="dxa"/>
            <w:vMerge/>
            <w:tcBorders>
              <w:top w:val="nil"/>
              <w:left w:val="nil"/>
              <w:bottom w:val="single" w:sz="8" w:space="0" w:color="auto"/>
              <w:right w:val="single" w:sz="8" w:space="0" w:color="auto"/>
            </w:tcBorders>
            <w:vAlign w:val="center"/>
            <w:hideMark/>
          </w:tcPr>
          <w:p w14:paraId="7AD83B0F" w14:textId="77777777" w:rsidR="006907D6" w:rsidRPr="00433884" w:rsidRDefault="006907D6" w:rsidP="006907D6">
            <w:pPr>
              <w:spacing w:after="0" w:line="240" w:lineRule="auto"/>
              <w:jc w:val="both"/>
              <w:rPr>
                <w:rFonts w:ascii="Tw Cen MT" w:hAnsi="Tw Cen MT" w:cs="Arial"/>
              </w:rPr>
            </w:pPr>
          </w:p>
        </w:tc>
        <w:tc>
          <w:tcPr>
            <w:tcW w:w="1843" w:type="dxa"/>
            <w:vMerge/>
            <w:tcBorders>
              <w:top w:val="nil"/>
              <w:left w:val="single" w:sz="8" w:space="0" w:color="auto"/>
              <w:bottom w:val="single" w:sz="8" w:space="0" w:color="auto"/>
              <w:right w:val="single" w:sz="8" w:space="0" w:color="auto"/>
            </w:tcBorders>
            <w:vAlign w:val="center"/>
            <w:hideMark/>
          </w:tcPr>
          <w:p w14:paraId="545EBA7D" w14:textId="77777777" w:rsidR="006907D6" w:rsidRPr="00433884" w:rsidRDefault="006907D6" w:rsidP="006907D6">
            <w:pPr>
              <w:spacing w:after="0" w:line="240" w:lineRule="auto"/>
              <w:jc w:val="both"/>
              <w:rPr>
                <w:rFonts w:ascii="Tw Cen MT" w:hAnsi="Tw Cen MT" w:cs="Arial"/>
              </w:rPr>
            </w:pPr>
          </w:p>
        </w:tc>
      </w:tr>
      <w:tr w:rsidR="006907D6" w:rsidRPr="00433884" w14:paraId="53866C32"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1C2E3398" w14:textId="08405AC9" w:rsidR="006907D6" w:rsidRPr="00433884" w:rsidRDefault="006907D6" w:rsidP="006907D6">
            <w:pPr>
              <w:pStyle w:val="Prrafodelista"/>
              <w:numPr>
                <w:ilvl w:val="0"/>
                <w:numId w:val="70"/>
              </w:numPr>
              <w:jc w:val="both"/>
              <w:rPr>
                <w:rFonts w:ascii="Tw Cen MT" w:hAnsi="Tw Cen MT" w:cs="Arial"/>
                <w:b/>
              </w:rPr>
            </w:pPr>
            <w:r w:rsidRPr="00433884">
              <w:rPr>
                <w:rFonts w:ascii="Tw Cen MT" w:hAnsi="Tw Cen MT" w:cs="Arial"/>
                <w:b/>
              </w:rPr>
              <w:t>Cambio de bujía</w:t>
            </w:r>
          </w:p>
        </w:tc>
        <w:tc>
          <w:tcPr>
            <w:tcW w:w="1417" w:type="dxa"/>
            <w:vMerge/>
            <w:tcBorders>
              <w:top w:val="nil"/>
              <w:left w:val="nil"/>
              <w:bottom w:val="single" w:sz="8" w:space="0" w:color="auto"/>
              <w:right w:val="single" w:sz="8" w:space="0" w:color="auto"/>
            </w:tcBorders>
            <w:vAlign w:val="center"/>
            <w:hideMark/>
          </w:tcPr>
          <w:p w14:paraId="337E06CA" w14:textId="77777777" w:rsidR="006907D6" w:rsidRPr="00433884" w:rsidRDefault="006907D6" w:rsidP="006907D6">
            <w:pPr>
              <w:spacing w:after="0" w:line="240" w:lineRule="auto"/>
              <w:jc w:val="both"/>
              <w:rPr>
                <w:rFonts w:ascii="Tw Cen MT" w:hAnsi="Tw Cen MT" w:cs="Arial"/>
              </w:rPr>
            </w:pPr>
          </w:p>
        </w:tc>
        <w:tc>
          <w:tcPr>
            <w:tcW w:w="1843" w:type="dxa"/>
            <w:vMerge/>
            <w:tcBorders>
              <w:top w:val="nil"/>
              <w:left w:val="single" w:sz="8" w:space="0" w:color="auto"/>
              <w:bottom w:val="single" w:sz="8" w:space="0" w:color="auto"/>
              <w:right w:val="single" w:sz="8" w:space="0" w:color="auto"/>
            </w:tcBorders>
            <w:vAlign w:val="center"/>
            <w:hideMark/>
          </w:tcPr>
          <w:p w14:paraId="04D7528C" w14:textId="77777777" w:rsidR="006907D6" w:rsidRPr="00433884" w:rsidRDefault="006907D6" w:rsidP="006907D6">
            <w:pPr>
              <w:spacing w:after="0" w:line="240" w:lineRule="auto"/>
              <w:jc w:val="both"/>
              <w:rPr>
                <w:rFonts w:ascii="Tw Cen MT" w:hAnsi="Tw Cen MT" w:cs="Arial"/>
              </w:rPr>
            </w:pPr>
          </w:p>
        </w:tc>
      </w:tr>
      <w:tr w:rsidR="006907D6" w:rsidRPr="00433884" w14:paraId="7F7EDD21"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66F1A1DD" w14:textId="30DE5EBE" w:rsidR="006907D6" w:rsidRPr="00433884" w:rsidRDefault="006907D6" w:rsidP="006907D6">
            <w:pPr>
              <w:pStyle w:val="Prrafodelista"/>
              <w:numPr>
                <w:ilvl w:val="0"/>
                <w:numId w:val="70"/>
              </w:numPr>
              <w:jc w:val="both"/>
              <w:rPr>
                <w:rFonts w:ascii="Tw Cen MT" w:hAnsi="Tw Cen MT" w:cs="Arial"/>
                <w:b/>
              </w:rPr>
            </w:pPr>
            <w:r w:rsidRPr="00433884">
              <w:rPr>
                <w:rFonts w:ascii="Tw Cen MT" w:hAnsi="Tw Cen MT" w:cs="Arial"/>
                <w:b/>
              </w:rPr>
              <w:t>Lavado de carburador y/o cuerpo de aceleración</w:t>
            </w:r>
          </w:p>
        </w:tc>
        <w:tc>
          <w:tcPr>
            <w:tcW w:w="1417" w:type="dxa"/>
            <w:vMerge/>
            <w:tcBorders>
              <w:top w:val="nil"/>
              <w:left w:val="nil"/>
              <w:bottom w:val="single" w:sz="8" w:space="0" w:color="auto"/>
              <w:right w:val="single" w:sz="8" w:space="0" w:color="auto"/>
            </w:tcBorders>
            <w:vAlign w:val="center"/>
            <w:hideMark/>
          </w:tcPr>
          <w:p w14:paraId="5EDB841C" w14:textId="77777777" w:rsidR="006907D6" w:rsidRPr="00433884" w:rsidRDefault="006907D6" w:rsidP="006907D6">
            <w:pPr>
              <w:spacing w:after="0" w:line="240" w:lineRule="auto"/>
              <w:jc w:val="both"/>
              <w:rPr>
                <w:rFonts w:ascii="Tw Cen MT" w:hAnsi="Tw Cen MT" w:cs="Arial"/>
              </w:rPr>
            </w:pPr>
          </w:p>
        </w:tc>
        <w:tc>
          <w:tcPr>
            <w:tcW w:w="1843" w:type="dxa"/>
            <w:vMerge/>
            <w:tcBorders>
              <w:top w:val="nil"/>
              <w:left w:val="single" w:sz="8" w:space="0" w:color="auto"/>
              <w:bottom w:val="single" w:sz="8" w:space="0" w:color="auto"/>
              <w:right w:val="single" w:sz="8" w:space="0" w:color="auto"/>
            </w:tcBorders>
            <w:vAlign w:val="center"/>
            <w:hideMark/>
          </w:tcPr>
          <w:p w14:paraId="2668046F" w14:textId="77777777" w:rsidR="006907D6" w:rsidRPr="00433884" w:rsidRDefault="006907D6" w:rsidP="006907D6">
            <w:pPr>
              <w:spacing w:after="0" w:line="240" w:lineRule="auto"/>
              <w:jc w:val="both"/>
              <w:rPr>
                <w:rFonts w:ascii="Tw Cen MT" w:hAnsi="Tw Cen MT" w:cs="Arial"/>
              </w:rPr>
            </w:pPr>
          </w:p>
        </w:tc>
      </w:tr>
      <w:tr w:rsidR="006907D6" w:rsidRPr="00433884" w14:paraId="40419743" w14:textId="77777777" w:rsidTr="00164DBE">
        <w:trPr>
          <w:trHeight w:hRule="exact" w:val="420"/>
        </w:trPr>
        <w:tc>
          <w:tcPr>
            <w:tcW w:w="6653" w:type="dxa"/>
            <w:tcBorders>
              <w:top w:val="single" w:sz="8" w:space="0" w:color="auto"/>
              <w:left w:val="single" w:sz="8" w:space="0" w:color="auto"/>
              <w:bottom w:val="nil"/>
              <w:right w:val="single" w:sz="8" w:space="0" w:color="auto"/>
            </w:tcBorders>
            <w:tcMar>
              <w:top w:w="15" w:type="dxa"/>
              <w:left w:w="15" w:type="dxa"/>
              <w:bottom w:w="0" w:type="dxa"/>
              <w:right w:w="15" w:type="dxa"/>
            </w:tcMar>
            <w:vAlign w:val="center"/>
            <w:hideMark/>
          </w:tcPr>
          <w:p w14:paraId="40F62DC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Mano de obra de afinación menor </w:t>
            </w:r>
          </w:p>
        </w:tc>
        <w:tc>
          <w:tcPr>
            <w:tcW w:w="1417" w:type="dxa"/>
            <w:vMerge w:val="restart"/>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14:paraId="3F470F9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vMerge w:val="restar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42F28E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FF13E31" w14:textId="77777777" w:rsidTr="00164DBE">
        <w:trPr>
          <w:trHeight w:hRule="exact" w:val="420"/>
        </w:trPr>
        <w:tc>
          <w:tcPr>
            <w:tcW w:w="6653" w:type="dxa"/>
            <w:tcBorders>
              <w:top w:val="nil"/>
              <w:left w:val="single" w:sz="8" w:space="0" w:color="auto"/>
              <w:bottom w:val="nil"/>
              <w:right w:val="single" w:sz="8" w:space="0" w:color="auto"/>
            </w:tcBorders>
            <w:tcMar>
              <w:top w:w="15" w:type="dxa"/>
              <w:left w:w="675" w:type="dxa"/>
              <w:bottom w:w="0" w:type="dxa"/>
              <w:right w:w="15" w:type="dxa"/>
            </w:tcMar>
            <w:vAlign w:val="center"/>
            <w:hideMark/>
          </w:tcPr>
          <w:p w14:paraId="2F54C1A7" w14:textId="720EB3BB" w:rsidR="006907D6" w:rsidRPr="00433884" w:rsidRDefault="006907D6" w:rsidP="006907D6">
            <w:pPr>
              <w:pStyle w:val="Prrafodelista"/>
              <w:numPr>
                <w:ilvl w:val="0"/>
                <w:numId w:val="71"/>
              </w:numPr>
              <w:spacing w:after="240"/>
              <w:jc w:val="both"/>
              <w:rPr>
                <w:rFonts w:ascii="Tw Cen MT" w:hAnsi="Tw Cen MT" w:cs="Arial"/>
                <w:b/>
              </w:rPr>
            </w:pPr>
            <w:r w:rsidRPr="00433884">
              <w:rPr>
                <w:rFonts w:ascii="Tw Cen MT" w:hAnsi="Tw Cen MT" w:cs="Arial"/>
                <w:b/>
              </w:rPr>
              <w:t>Cambio de aceite</w:t>
            </w:r>
          </w:p>
        </w:tc>
        <w:tc>
          <w:tcPr>
            <w:tcW w:w="1417" w:type="dxa"/>
            <w:vMerge/>
            <w:tcBorders>
              <w:top w:val="single" w:sz="8" w:space="0" w:color="auto"/>
              <w:left w:val="nil"/>
              <w:bottom w:val="single" w:sz="8" w:space="0" w:color="auto"/>
              <w:right w:val="single" w:sz="8" w:space="0" w:color="auto"/>
            </w:tcBorders>
            <w:vAlign w:val="center"/>
            <w:hideMark/>
          </w:tcPr>
          <w:p w14:paraId="6195F51D" w14:textId="77777777" w:rsidR="006907D6" w:rsidRPr="00433884" w:rsidRDefault="006907D6" w:rsidP="006907D6">
            <w:pPr>
              <w:spacing w:after="240" w:line="240" w:lineRule="auto"/>
              <w:jc w:val="both"/>
              <w:rPr>
                <w:rFonts w:ascii="Tw Cen MT" w:hAnsi="Tw Cen MT" w:cs="Arial"/>
              </w:rPr>
            </w:pPr>
          </w:p>
        </w:tc>
        <w:tc>
          <w:tcPr>
            <w:tcW w:w="1843" w:type="dxa"/>
            <w:vMerge/>
            <w:tcBorders>
              <w:top w:val="single" w:sz="8" w:space="0" w:color="auto"/>
              <w:left w:val="single" w:sz="8" w:space="0" w:color="auto"/>
              <w:bottom w:val="single" w:sz="8" w:space="0" w:color="auto"/>
              <w:right w:val="single" w:sz="8" w:space="0" w:color="auto"/>
            </w:tcBorders>
            <w:vAlign w:val="center"/>
            <w:hideMark/>
          </w:tcPr>
          <w:p w14:paraId="50E94462" w14:textId="77777777" w:rsidR="006907D6" w:rsidRPr="00433884" w:rsidRDefault="006907D6" w:rsidP="006907D6">
            <w:pPr>
              <w:spacing w:after="240" w:line="240" w:lineRule="auto"/>
              <w:jc w:val="both"/>
              <w:rPr>
                <w:rFonts w:ascii="Tw Cen MT" w:hAnsi="Tw Cen MT" w:cs="Arial"/>
              </w:rPr>
            </w:pPr>
          </w:p>
        </w:tc>
      </w:tr>
      <w:tr w:rsidR="006907D6" w:rsidRPr="00433884" w14:paraId="04E858A5" w14:textId="77777777" w:rsidTr="00164DBE">
        <w:trPr>
          <w:trHeight w:hRule="exact" w:val="420"/>
        </w:trPr>
        <w:tc>
          <w:tcPr>
            <w:tcW w:w="6653" w:type="dxa"/>
            <w:tcBorders>
              <w:top w:val="nil"/>
              <w:left w:val="single" w:sz="8" w:space="0" w:color="auto"/>
              <w:bottom w:val="single" w:sz="8" w:space="0" w:color="auto"/>
              <w:right w:val="single" w:sz="8" w:space="0" w:color="auto"/>
            </w:tcBorders>
            <w:tcMar>
              <w:top w:w="15" w:type="dxa"/>
              <w:left w:w="675" w:type="dxa"/>
              <w:bottom w:w="0" w:type="dxa"/>
              <w:right w:w="15" w:type="dxa"/>
            </w:tcMar>
            <w:vAlign w:val="center"/>
            <w:hideMark/>
          </w:tcPr>
          <w:p w14:paraId="04EBA86F" w14:textId="4933E3D8" w:rsidR="006907D6" w:rsidRPr="00433884" w:rsidRDefault="006907D6" w:rsidP="006907D6">
            <w:pPr>
              <w:pStyle w:val="Prrafodelista"/>
              <w:numPr>
                <w:ilvl w:val="0"/>
                <w:numId w:val="71"/>
              </w:numPr>
              <w:spacing w:after="240"/>
              <w:jc w:val="both"/>
              <w:rPr>
                <w:rFonts w:ascii="Tw Cen MT" w:hAnsi="Tw Cen MT" w:cs="Arial"/>
                <w:b/>
              </w:rPr>
            </w:pPr>
            <w:r w:rsidRPr="00433884">
              <w:rPr>
                <w:rFonts w:ascii="Tw Cen MT" w:hAnsi="Tw Cen MT" w:cs="Arial"/>
                <w:b/>
              </w:rPr>
              <w:t>Cambio de filtro de aceite</w:t>
            </w:r>
          </w:p>
        </w:tc>
        <w:tc>
          <w:tcPr>
            <w:tcW w:w="1417" w:type="dxa"/>
            <w:vMerge/>
            <w:tcBorders>
              <w:top w:val="single" w:sz="8" w:space="0" w:color="auto"/>
              <w:left w:val="nil"/>
              <w:bottom w:val="single" w:sz="8" w:space="0" w:color="auto"/>
              <w:right w:val="single" w:sz="8" w:space="0" w:color="auto"/>
            </w:tcBorders>
            <w:vAlign w:val="center"/>
            <w:hideMark/>
          </w:tcPr>
          <w:p w14:paraId="5FA95A80" w14:textId="77777777" w:rsidR="006907D6" w:rsidRPr="00433884" w:rsidRDefault="006907D6" w:rsidP="006907D6">
            <w:pPr>
              <w:spacing w:after="240" w:line="240" w:lineRule="auto"/>
              <w:jc w:val="both"/>
              <w:rPr>
                <w:rFonts w:ascii="Tw Cen MT" w:hAnsi="Tw Cen MT" w:cs="Arial"/>
              </w:rPr>
            </w:pPr>
          </w:p>
        </w:tc>
        <w:tc>
          <w:tcPr>
            <w:tcW w:w="1843" w:type="dxa"/>
            <w:vMerge/>
            <w:tcBorders>
              <w:top w:val="single" w:sz="8" w:space="0" w:color="auto"/>
              <w:left w:val="single" w:sz="8" w:space="0" w:color="auto"/>
              <w:bottom w:val="single" w:sz="8" w:space="0" w:color="auto"/>
              <w:right w:val="single" w:sz="8" w:space="0" w:color="auto"/>
            </w:tcBorders>
            <w:vAlign w:val="center"/>
            <w:hideMark/>
          </w:tcPr>
          <w:p w14:paraId="7F01D8D5" w14:textId="77777777" w:rsidR="006907D6" w:rsidRPr="00433884" w:rsidRDefault="006907D6" w:rsidP="006907D6">
            <w:pPr>
              <w:spacing w:after="240" w:line="240" w:lineRule="auto"/>
              <w:jc w:val="both"/>
              <w:rPr>
                <w:rFonts w:ascii="Tw Cen MT" w:hAnsi="Tw Cen MT" w:cs="Arial"/>
              </w:rPr>
            </w:pPr>
          </w:p>
        </w:tc>
      </w:tr>
      <w:tr w:rsidR="006907D6" w:rsidRPr="00433884" w14:paraId="12D00AA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09D6FC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Reprogramación del cuerpo de aceleración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2D539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91341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818BB9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23640F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w:t>
            </w:r>
            <w:proofErr w:type="spellStart"/>
            <w:r w:rsidRPr="00433884">
              <w:rPr>
                <w:rFonts w:ascii="Tw Cen MT" w:hAnsi="Tw Cen MT" w:cs="Arial"/>
                <w:b/>
              </w:rPr>
              <w:t>oring</w:t>
            </w:r>
            <w:proofErr w:type="spellEnd"/>
            <w:r w:rsidRPr="00433884">
              <w:rPr>
                <w:rFonts w:ascii="Tw Cen MT" w:hAnsi="Tw Cen MT" w:cs="Arial"/>
                <w:b/>
              </w:rPr>
              <w:t xml:space="preserve"> de tapa de filtro de aceite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06677E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4B5F750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441129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7E0B4D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tornillo de </w:t>
            </w:r>
            <w:proofErr w:type="spellStart"/>
            <w:r w:rsidRPr="00433884">
              <w:rPr>
                <w:rFonts w:ascii="Tw Cen MT" w:hAnsi="Tw Cen MT" w:cs="Arial"/>
                <w:b/>
              </w:rPr>
              <w:t>carter</w:t>
            </w:r>
            <w:proofErr w:type="spellEnd"/>
            <w:r w:rsidRPr="00433884">
              <w:rPr>
                <w:rFonts w:ascii="Tw Cen MT" w:hAnsi="Tw Cen MT" w:cs="Arial"/>
                <w:b/>
              </w:rPr>
              <w:t xml:space="preserve"> con rondana de cobre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2859B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AAC6F9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75A9EA6"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4F735A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lastRenderedPageBreak/>
              <w:t>7.- Sistema de frenos</w:t>
            </w:r>
          </w:p>
        </w:tc>
      </w:tr>
      <w:tr w:rsidR="006907D6" w:rsidRPr="00433884" w14:paraId="3D747CF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A8505C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balatas delanteras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C3B2A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4DF81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5B9768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8EA4E0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balatas traseras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FBFE43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A205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B2B180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7043AD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Herrajes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852D76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D1E36D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72F46B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F4554F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Depósito de líquido de frenos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D8E6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8FFC4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C99311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BB7E54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baleros delanteros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8E444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82FCB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5D17A3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BFDCAD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Reten de balero de rueda delantera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025BD2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79BF9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A92AE5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04A2F4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Reten de balero de rueda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90573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13EA0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AF565F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83725F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baleros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6B811F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E9591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8F0178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355606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Bomba de frenos delanteros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60986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C27A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43BD4C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DC4369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Bomba de frenos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B6F2BC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62F0355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3E838C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65DAAC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Disco de rueda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26D9D1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2312F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ACBBEA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ED64C2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Disco de rueda delantero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E357B8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4D06B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8C862B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55CC15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herrajes de balatas delanteras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270F4F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271F4C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52C0BF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A7FD9F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herrajes de balatas traseras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5D9267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6A50E8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B7277A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15D3ED4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Tornillo de </w:t>
            </w:r>
            <w:proofErr w:type="spellStart"/>
            <w:r w:rsidRPr="00433884">
              <w:rPr>
                <w:rFonts w:ascii="Tw Cen MT" w:hAnsi="Tw Cen MT" w:cs="Arial"/>
                <w:b/>
              </w:rPr>
              <w:t>portabalatas</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E42A1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5D48C3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30A00B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165BB2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Tornillo o perno de </w:t>
            </w:r>
            <w:proofErr w:type="spellStart"/>
            <w:r w:rsidRPr="00433884">
              <w:rPr>
                <w:rFonts w:ascii="Tw Cen MT" w:hAnsi="Tw Cen MT" w:cs="Arial"/>
                <w:b/>
              </w:rPr>
              <w:t>caliper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6CAA8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7A794F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755CEA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1C9A56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Mangueras de freno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FDA1F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DEDD01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996AEA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1E6195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Pistón de </w:t>
            </w:r>
            <w:proofErr w:type="spellStart"/>
            <w:r w:rsidRPr="00433884">
              <w:rPr>
                <w:rFonts w:ascii="Tw Cen MT" w:hAnsi="Tw Cen MT" w:cs="Arial"/>
                <w:b/>
              </w:rPr>
              <w:t>cáliper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366E05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CB868B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F61574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4B79CB5" w14:textId="77777777" w:rsidR="006907D6" w:rsidRPr="00433884" w:rsidRDefault="006907D6" w:rsidP="006907D6">
            <w:pPr>
              <w:spacing w:after="240" w:line="240" w:lineRule="auto"/>
              <w:jc w:val="both"/>
              <w:rPr>
                <w:rFonts w:ascii="Tw Cen MT" w:hAnsi="Tw Cen MT" w:cs="Arial"/>
                <w:b/>
              </w:rPr>
            </w:pPr>
            <w:proofErr w:type="spellStart"/>
            <w:r w:rsidRPr="00433884">
              <w:rPr>
                <w:rFonts w:ascii="Tw Cen MT" w:hAnsi="Tw Cen MT" w:cs="Arial"/>
                <w:b/>
              </w:rPr>
              <w:t>Cáliper</w:t>
            </w:r>
            <w:proofErr w:type="spellEnd"/>
            <w:r w:rsidRPr="00433884">
              <w:rPr>
                <w:rFonts w:ascii="Tw Cen MT" w:hAnsi="Tw Cen MT" w:cs="Arial"/>
                <w:b/>
              </w:rPr>
              <w:t xml:space="preserve"> completo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303834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8D005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291ED5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45EBAB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Reten de llanta delantera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2D58C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3B42F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E969A4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34B578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Reten de llanta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C6AD5E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99CC74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388336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2A996A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Líquido de frenos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0608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5734E1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13040A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B28EF3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Silicón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C6D70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D779F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96A542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32C560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Repuesto de </w:t>
            </w:r>
            <w:proofErr w:type="spellStart"/>
            <w:r w:rsidRPr="00433884">
              <w:rPr>
                <w:rFonts w:ascii="Tw Cen MT" w:hAnsi="Tw Cen MT" w:cs="Arial"/>
                <w:b/>
              </w:rPr>
              <w:t>cáliper</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6EE0A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512483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84D900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F2B500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depósito de líquido de frenos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BA92F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490F6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659DE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29A216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Limpieza y ajuste de balatas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DFF1D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17640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F5FF0F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866E79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Purgar sistema de frenos y rellenar depósito de liquido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ECFEC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9B066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00EC8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EAAE4D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juego de balatas delanteras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1A6B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9A7FF7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6C830A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77DA3A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juego de balatas traseras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9FCC7A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8498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B7224E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8FEA1A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juego de baleros delanteros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8B4AB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9BF502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ACF538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74FDC79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reten de balero de rueda delantera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6DEF5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2859C6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B3CBA1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EC4FA3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reten de balero de rueda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5BF564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485E0D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7AC64F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3BCDD5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Reposición de juego de baleros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F839D7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73D59D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C69D8A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BAB66F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bomba de frenos delanteros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9949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8AE290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7065BE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3AA2F7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bomba de frenos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2EC31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A41BD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2D1827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9FF847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manguera de frenos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A8A2FF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5DC8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BCC079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A86783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pistón </w:t>
            </w:r>
            <w:proofErr w:type="spellStart"/>
            <w:r w:rsidRPr="00433884">
              <w:rPr>
                <w:rFonts w:ascii="Tw Cen MT" w:hAnsi="Tw Cen MT" w:cs="Arial"/>
                <w:b/>
              </w:rPr>
              <w:t>cáliper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3BF2BF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06E6A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FFCFD9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D4BDAA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tornillo de </w:t>
            </w:r>
            <w:proofErr w:type="spellStart"/>
            <w:r w:rsidRPr="00433884">
              <w:rPr>
                <w:rFonts w:ascii="Tw Cen MT" w:hAnsi="Tw Cen MT" w:cs="Arial"/>
                <w:b/>
              </w:rPr>
              <w:t>portabalatas</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21159A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EA8E24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FDD994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798FD6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tornillo o perno de </w:t>
            </w:r>
            <w:proofErr w:type="spellStart"/>
            <w:r w:rsidRPr="00433884">
              <w:rPr>
                <w:rFonts w:ascii="Tw Cen MT" w:hAnsi="Tw Cen MT" w:cs="Arial"/>
                <w:b/>
              </w:rPr>
              <w:t>caliper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533EC5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A39A0E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C43F4A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34EF65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w:t>
            </w:r>
            <w:proofErr w:type="spellStart"/>
            <w:r w:rsidRPr="00433884">
              <w:rPr>
                <w:rFonts w:ascii="Tw Cen MT" w:hAnsi="Tw Cen MT" w:cs="Arial"/>
                <w:b/>
              </w:rPr>
              <w:t>cáliper</w:t>
            </w:r>
            <w:proofErr w:type="spellEnd"/>
            <w:r w:rsidRPr="00433884">
              <w:rPr>
                <w:rFonts w:ascii="Tw Cen MT" w:hAnsi="Tw Cen MT" w:cs="Arial"/>
                <w:b/>
              </w:rPr>
              <w:t xml:space="preserve"> completo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74D39A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A9919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7BD3F3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60C67A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retenes de llantas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4F06C9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682ECA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68665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22F39E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disco de rueda delantero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8CD6F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C2DAD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ED5100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32A3F0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disco de rueda trasero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6C148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F46B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3CFCB2E"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2ED531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8.- Sistema eléctrico</w:t>
            </w:r>
          </w:p>
        </w:tc>
      </w:tr>
      <w:tr w:rsidR="006907D6" w:rsidRPr="00433884" w14:paraId="15F1645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5B2768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Switch de encendido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A7928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50257D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8B2559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8A454F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Acumulador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35D953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329CB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2CB29B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C89940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Mando de </w:t>
            </w:r>
            <w:proofErr w:type="spellStart"/>
            <w:r w:rsidRPr="00433884">
              <w:rPr>
                <w:rFonts w:ascii="Tw Cen MT" w:hAnsi="Tw Cen MT" w:cs="Arial"/>
                <w:b/>
              </w:rPr>
              <w:t>star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0005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F29F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BB2C92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70BC2B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Mando de direccionales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939EF0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E92AA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7197A6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4DB3B8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Odómetro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876E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AAEB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69E3D5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778656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Chicote de odómetro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0D7FB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8D4CB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D4DD79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FA350A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Sensor de odómetro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75AC7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09ACA4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0DE5F9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1E54634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Direccional</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671166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5B741F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7DCC9C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E06F3A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Foco de direccionales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BBF5EC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A31EA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1B4E393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C34FB6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Faro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79E90C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92569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613EBE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22F585F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Claxon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020204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B841B3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D61C76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54D291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Bendix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C2D8DE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AA96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9A8E59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B2A97B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Foco de faro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C0C6D7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3D0BB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DE955F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F7BC51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Interruptor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A43EB6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AA9A2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4AD0FB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B939F3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Interruptor de frenos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9512EC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A7C113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045838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E3FF9A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carbones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7595B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A0F83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2CDCDD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5D396C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Motor de arranque completo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4B333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CF9B6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2AF77A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C5E5D9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CDI módulo de encendido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B3A25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0CA0F0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E136AB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08E2206" w14:textId="77777777" w:rsidR="006907D6" w:rsidRPr="00433884" w:rsidRDefault="006907D6" w:rsidP="006907D6">
            <w:pPr>
              <w:spacing w:after="240" w:line="240" w:lineRule="auto"/>
              <w:jc w:val="both"/>
              <w:rPr>
                <w:rFonts w:ascii="Tw Cen MT" w:hAnsi="Tw Cen MT" w:cs="Arial"/>
                <w:b/>
              </w:rPr>
            </w:pPr>
            <w:proofErr w:type="spellStart"/>
            <w:r w:rsidRPr="00433884">
              <w:rPr>
                <w:rFonts w:ascii="Tw Cen MT" w:hAnsi="Tw Cen MT" w:cs="Arial"/>
                <w:b/>
              </w:rPr>
              <w:t>Relay</w:t>
            </w:r>
            <w:proofErr w:type="spellEnd"/>
            <w:r w:rsidRPr="00433884">
              <w:rPr>
                <w:rFonts w:ascii="Tw Cen MT" w:hAnsi="Tw Cen MT" w:cs="Arial"/>
                <w:b/>
              </w:rPr>
              <w:t xml:space="preserve"> de encendido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7BC30C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9A8DC2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8D4806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9F1A31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Estator</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60A23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E09CB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928335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B4FB94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Rectificador de carga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C82BC6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E832B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FA29E8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2646CE7A" w14:textId="77777777" w:rsidR="006907D6" w:rsidRPr="00433884" w:rsidRDefault="006907D6" w:rsidP="006907D6">
            <w:pPr>
              <w:spacing w:after="240" w:line="240" w:lineRule="auto"/>
              <w:jc w:val="both"/>
              <w:rPr>
                <w:rFonts w:ascii="Tw Cen MT" w:hAnsi="Tw Cen MT" w:cs="Arial"/>
                <w:b/>
              </w:rPr>
            </w:pPr>
            <w:proofErr w:type="spellStart"/>
            <w:r w:rsidRPr="00433884">
              <w:rPr>
                <w:rFonts w:ascii="Tw Cen MT" w:hAnsi="Tw Cen MT" w:cs="Arial"/>
                <w:b/>
              </w:rPr>
              <w:lastRenderedPageBreak/>
              <w:t>Flasheador</w:t>
            </w:r>
            <w:proofErr w:type="spellEnd"/>
            <w:r w:rsidRPr="00433884">
              <w:rPr>
                <w:rFonts w:ascii="Tw Cen MT" w:hAnsi="Tw Cen MT" w:cs="Arial"/>
                <w:b/>
              </w:rPr>
              <w:t xml:space="preserve"> de direccionales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056BDC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5F47E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251BAF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CA8316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Calavera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B7B20A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A01B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A029D5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47EAC1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Cuarto trasero completo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A9D9D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Pieza </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BA5282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7D8039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15BC4E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Foco de stop y/o de cuarto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9E0D7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2775A8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443379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50FAEC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Bulbo de stop</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B19F4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A373D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615436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1B8F60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Llave con chip</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C401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D85EE5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94ABC2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8C8221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motor de arranque completo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0D155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9CAEF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9488F7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3210EF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Reprogramar llave con chip</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64707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DEAF1B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27940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FB49DB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odómetro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13A5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FCBF9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55693A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C66ABF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claxon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DFA08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31F5D9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270862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156AEB5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rectificador de carga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1D3770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688AC64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p w14:paraId="2EE641A1" w14:textId="77777777" w:rsidR="006907D6" w:rsidRPr="00433884" w:rsidRDefault="006907D6" w:rsidP="006907D6">
            <w:pPr>
              <w:spacing w:after="240" w:line="240" w:lineRule="auto"/>
              <w:jc w:val="both"/>
              <w:rPr>
                <w:rFonts w:ascii="Tw Cen MT" w:hAnsi="Tw Cen MT" w:cs="Arial"/>
              </w:rPr>
            </w:pPr>
          </w:p>
        </w:tc>
      </w:tr>
      <w:tr w:rsidR="006907D6" w:rsidRPr="00433884" w14:paraId="41C1FEC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1D800C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mando de </w:t>
            </w:r>
            <w:proofErr w:type="spellStart"/>
            <w:r w:rsidRPr="00433884">
              <w:rPr>
                <w:rFonts w:ascii="Tw Cen MT" w:hAnsi="Tw Cen MT" w:cs="Arial"/>
                <w:b/>
              </w:rPr>
              <w:t>star</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6A3A8D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F9211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3A3408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A57E43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Reparación de motor de arranque</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DA2C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D9D3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07BE48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8F02FD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Mando de direccionales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6779E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9BBB0D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4AFA34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BF9C56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Chicote de odómetro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172ED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6D35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8CA078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116C3F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calavera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1689B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532614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2932F0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9909F9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Sensor de odómetro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C48196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02AC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00E535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381129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palanca de direccionales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9B2F0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D1148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59937C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0A1177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foco de stop, de cuarto y/o bulbo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F0CF8C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B1DD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9B5D11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1FCEA9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direccional</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1EC15A6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AB62BA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742DEA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F23C31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w:t>
            </w:r>
            <w:proofErr w:type="spellStart"/>
            <w:r w:rsidRPr="00433884">
              <w:rPr>
                <w:rFonts w:ascii="Tw Cen MT" w:hAnsi="Tw Cen MT" w:cs="Arial"/>
                <w:b/>
              </w:rPr>
              <w:t>flasheador</w:t>
            </w:r>
            <w:proofErr w:type="spellEnd"/>
            <w:r w:rsidRPr="00433884">
              <w:rPr>
                <w:rFonts w:ascii="Tw Cen MT" w:hAnsi="Tw Cen MT" w:cs="Arial"/>
                <w:b/>
              </w:rPr>
              <w:t xml:space="preserve"> de direccionales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9FF16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A1D75F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78998E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3B65157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cuarto trasero completo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2FF5842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78DB5A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p w14:paraId="12252F05" w14:textId="77777777" w:rsidR="006907D6" w:rsidRPr="00433884" w:rsidRDefault="006907D6" w:rsidP="006907D6">
            <w:pPr>
              <w:spacing w:after="240" w:line="240" w:lineRule="auto"/>
              <w:jc w:val="both"/>
              <w:rPr>
                <w:rFonts w:ascii="Tw Cen MT" w:hAnsi="Tw Cen MT" w:cs="Arial"/>
              </w:rPr>
            </w:pPr>
          </w:p>
        </w:tc>
      </w:tr>
      <w:tr w:rsidR="006907D6" w:rsidRPr="00433884" w14:paraId="2F53C27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4BA9CD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Focos de direccionales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61FF1A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28625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3E91F74"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B572D3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Faro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A6F3BE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58DB7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F0ACF5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168853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Foco faro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CACA2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BB8E3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1CB4BDE"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CC0E13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Interruptor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E8E00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C5A80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93A9B5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F2A2FC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Reprogramar llave con chip</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077E4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297EBB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369609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866BDA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Interruptor de frenos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86E0C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96ADB3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6A889E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CAA775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CDI módulo de encendido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B1F8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09F345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ECCC3B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ABE82A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w:t>
            </w:r>
            <w:proofErr w:type="spellStart"/>
            <w:r w:rsidRPr="00433884">
              <w:rPr>
                <w:rFonts w:ascii="Tw Cen MT" w:hAnsi="Tw Cen MT" w:cs="Arial"/>
                <w:b/>
              </w:rPr>
              <w:t>relay</w:t>
            </w:r>
            <w:proofErr w:type="spellEnd"/>
            <w:r w:rsidRPr="00433884">
              <w:rPr>
                <w:rFonts w:ascii="Tw Cen MT" w:hAnsi="Tw Cen MT" w:cs="Arial"/>
                <w:b/>
              </w:rPr>
              <w:t xml:space="preserve"> de encendido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9A671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5902C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E46226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07D367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empaque de estator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EA0790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4F178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673B0D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3A2C87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switch de encendido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6F28C5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200095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EC24964"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7F5303B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t>9.- Suspensión y balanceo</w:t>
            </w:r>
          </w:p>
        </w:tc>
      </w:tr>
      <w:tr w:rsidR="006907D6" w:rsidRPr="00433884" w14:paraId="23FB04B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E8646E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lastRenderedPageBreak/>
              <w:t>Juego de amortiguadores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05C353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C72322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F0F8BB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FEFE42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barras de suspensión delantera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115F1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7935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6C6F55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26F053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baleros y tazas de telescopio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827780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D35749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FE2029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9BDCED6"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tubos de barras de suspensión delantera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1B4BA3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598F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0C7447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C89B7A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retenes de barras de suspensión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A56DA5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102BA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D3E199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799779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Eje de rueda delantera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58CF1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209D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1A3552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26962B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Eje de rueda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FC052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25E95B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4C2036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2062BFB" w14:textId="77777777" w:rsidR="006907D6" w:rsidRPr="00433884" w:rsidRDefault="006907D6" w:rsidP="006907D6">
            <w:pPr>
              <w:spacing w:after="240" w:line="240" w:lineRule="auto"/>
              <w:jc w:val="both"/>
              <w:rPr>
                <w:rFonts w:ascii="Tw Cen MT" w:hAnsi="Tw Cen MT" w:cs="Arial"/>
                <w:b/>
              </w:rPr>
            </w:pPr>
            <w:proofErr w:type="spellStart"/>
            <w:r w:rsidRPr="00433884">
              <w:rPr>
                <w:rFonts w:ascii="Tw Cen MT" w:hAnsi="Tw Cen MT" w:cs="Arial"/>
                <w:b/>
              </w:rPr>
              <w:t>Monoshock</w:t>
            </w:r>
            <w:proofErr w:type="spellEnd"/>
            <w:r w:rsidRPr="00433884">
              <w:rPr>
                <w:rFonts w:ascii="Tw Cen MT" w:hAnsi="Tw Cen MT" w:cs="Arial"/>
                <w:b/>
              </w:rPr>
              <w:t xml:space="preserve"> de amortiguador central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1D22E3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743F2B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0B9F98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20992D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bujes de base de </w:t>
            </w:r>
            <w:proofErr w:type="spellStart"/>
            <w:r w:rsidRPr="00433884">
              <w:rPr>
                <w:rFonts w:ascii="Tw Cen MT" w:hAnsi="Tw Cen MT" w:cs="Arial"/>
                <w:b/>
              </w:rPr>
              <w:t>monoshock</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52DE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A2ECEA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CE7E43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9A6F10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Base de </w:t>
            </w:r>
            <w:proofErr w:type="spellStart"/>
            <w:r w:rsidRPr="00433884">
              <w:rPr>
                <w:rFonts w:ascii="Tw Cen MT" w:hAnsi="Tw Cen MT" w:cs="Arial"/>
                <w:b/>
              </w:rPr>
              <w:t>monoshock</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7AA2B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FC03CC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5EC3AE4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72B416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bujes de horquilla inferior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78554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06C1DE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228B9D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401128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bujes de horquilla superior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830F59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949E0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551F73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F6D609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Juego de cubre polvo de barras delantera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220512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CD57E1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9AEBED3"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484E24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Masa de rin delantero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8EA731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54E58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D6AFB8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0FDB63A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Masa de rin trasero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E8B67B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517CEF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6201849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C40F76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Juego de resortes de suspensión delantero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36050E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Juego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0CC58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02C39FA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F48341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Reparación de rin</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003A4E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6DB366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416788F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5D0C26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Balanceo de rin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BDCE9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0AC69E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95F3DA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BFEB24A"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w:t>
            </w:r>
            <w:proofErr w:type="spellStart"/>
            <w:r w:rsidRPr="00433884">
              <w:rPr>
                <w:rFonts w:ascii="Tw Cen MT" w:hAnsi="Tw Cen MT" w:cs="Arial"/>
                <w:b/>
              </w:rPr>
              <w:t>monoshock</w:t>
            </w:r>
            <w:proofErr w:type="spellEnd"/>
            <w:r w:rsidRPr="00433884">
              <w:rPr>
                <w:rFonts w:ascii="Tw Cen MT" w:hAnsi="Tw Cen MT" w:cs="Arial"/>
                <w:b/>
              </w:rPr>
              <w:t xml:space="preserve"> de amortiguador central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50AA80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4DE25D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D69600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5CD8D6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resorte de suspensión delantero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9B5AE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9EBFD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875EBB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E95094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amortiguador trasero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69135B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BC5A5C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8E4C78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EE14B5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bujes de horquilla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414EDD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F681F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012E8C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BC78E5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masa de rin delantero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1AC629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D4F238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EC5BCE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079FCE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masa de rin trasero</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E904F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0711F2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685000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2ED466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juego de cubre polvos de barra delantera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3B3D99B"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5AFDB8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58F243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75E619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baleros telescopio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D37471"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D26D39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0505DB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F6D10D8"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barras de suspensión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62C178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48F161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D874E7D"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627B64E"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tubos de barras de suspensión delantera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C89A81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02C6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AE7728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ADAC749"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retenes de barras de suspensión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61C05F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C1EF69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3F19FE9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C214CD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eje de rueda delantera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48D4C2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AFB75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4F01B4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347D8B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eje de rueda trasera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651CEB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74A5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7CBA015"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A549F9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juego de bujes de base de </w:t>
            </w:r>
            <w:proofErr w:type="spellStart"/>
            <w:r w:rsidRPr="00433884">
              <w:rPr>
                <w:rFonts w:ascii="Tw Cen MT" w:hAnsi="Tw Cen MT" w:cs="Arial"/>
                <w:b/>
              </w:rPr>
              <w:t>monoshock</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B7BEB7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servicio</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C049B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36F54D2"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9C9064B"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base de </w:t>
            </w:r>
            <w:proofErr w:type="spellStart"/>
            <w:r w:rsidRPr="00433884">
              <w:rPr>
                <w:rFonts w:ascii="Tw Cen MT" w:hAnsi="Tw Cen MT" w:cs="Arial"/>
                <w:b/>
              </w:rPr>
              <w:t>monoshock</w:t>
            </w:r>
            <w:proofErr w:type="spellEnd"/>
            <w:r w:rsidRPr="00433884">
              <w:rPr>
                <w:rFonts w:ascii="Tw Cen MT" w:hAnsi="Tw Cen MT" w:cs="Arial"/>
                <w:b/>
              </w:rPr>
              <w:t xml:space="preserve">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033B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716DED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1502668A" w14:textId="77777777" w:rsidTr="0024355E">
        <w:trPr>
          <w:trHeight w:hRule="exact" w:val="340"/>
        </w:trPr>
        <w:tc>
          <w:tcPr>
            <w:tcW w:w="9913" w:type="dxa"/>
            <w:gridSpan w:val="3"/>
            <w:tcBorders>
              <w:top w:val="nil"/>
              <w:left w:val="single" w:sz="8" w:space="0" w:color="auto"/>
              <w:bottom w:val="single" w:sz="8" w:space="0" w:color="auto"/>
              <w:right w:val="single" w:sz="8" w:space="0" w:color="auto"/>
            </w:tcBorders>
            <w:shd w:val="clear" w:color="auto" w:fill="D9D9D9" w:themeFill="background1" w:themeFillShade="D9"/>
            <w:tcMar>
              <w:top w:w="15" w:type="dxa"/>
              <w:left w:w="15" w:type="dxa"/>
              <w:bottom w:w="0" w:type="dxa"/>
              <w:right w:w="15" w:type="dxa"/>
            </w:tcMar>
            <w:vAlign w:val="center"/>
            <w:hideMark/>
          </w:tcPr>
          <w:p w14:paraId="61159BAF"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i/>
                <w:iCs/>
              </w:rPr>
              <w:lastRenderedPageBreak/>
              <w:t>10.- Accesorios Esenciales</w:t>
            </w:r>
            <w:r w:rsidRPr="00433884">
              <w:rPr>
                <w:rFonts w:ascii="Tw Cen MT" w:hAnsi="Tw Cen MT" w:cs="Arial"/>
                <w:vertAlign w:val="superscript"/>
              </w:rPr>
              <w:t> </w:t>
            </w:r>
          </w:p>
        </w:tc>
      </w:tr>
      <w:tr w:rsidR="006907D6" w:rsidRPr="00433884" w14:paraId="1BAD9289"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8246712"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Manija de frenos delanteros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792D41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6DF32D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06377F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CDB48FD"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Manija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338C0D1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1EDF1CE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0217C9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2FE409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Espejo lateral</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F0065B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D4B62F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2B24B47A"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FB6AB23"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Mica de direccionales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DD05393"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C2323E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77628EE0"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A2C6D3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Pedal de cambios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5666FA2"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5D56A7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BA6BA2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1B102F4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Bocina sirena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56F33D4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4C823E8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35F22C16"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064071F1"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Pedal de frenos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15FE31E"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0698FB6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EFD202B"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26921745"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Hules de posapié</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D936C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Pieza</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BAE0B88"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Refacción</w:t>
            </w:r>
          </w:p>
        </w:tc>
      </w:tr>
      <w:tr w:rsidR="006907D6" w:rsidRPr="00433884" w14:paraId="4C3B70B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FC8019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manija de frenos delanteros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6F0D96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0D09045"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07102C68"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1F6031E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manija de </w:t>
            </w:r>
            <w:proofErr w:type="spellStart"/>
            <w:r w:rsidRPr="00433884">
              <w:rPr>
                <w:rFonts w:ascii="Tw Cen MT" w:hAnsi="Tw Cen MT" w:cs="Arial"/>
                <w:b/>
              </w:rPr>
              <w:t>clutch</w:t>
            </w:r>
            <w:proofErr w:type="spellEnd"/>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4866B2A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Por unidad </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26E05456"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6E80B1FF"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28437FF"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 xml:space="preserve">Reposición de pedal de cambios </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564FD8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E5F710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9DF7E5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5A397F44"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pedal de frenos traseros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6AD448D0"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6CFA5017"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7ED861CC"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6DFF80F0"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bocina sirena</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tcPr>
          <w:p w14:paraId="7E02582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 xml:space="preserve">Por unidad </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tcPr>
          <w:p w14:paraId="3AFC5F14"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29332191"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E2CBFA7"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mica de direccionales</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5C13CEA"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14AAF49"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r w:rsidR="006907D6" w:rsidRPr="00433884" w14:paraId="5D2CB087" w14:textId="77777777" w:rsidTr="00164DBE">
        <w:trPr>
          <w:trHeight w:hRule="exact" w:val="340"/>
        </w:trPr>
        <w:tc>
          <w:tcPr>
            <w:tcW w:w="6653"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99B8B4C" w14:textId="77777777" w:rsidR="006907D6" w:rsidRPr="00433884" w:rsidRDefault="006907D6" w:rsidP="006907D6">
            <w:pPr>
              <w:spacing w:after="240" w:line="240" w:lineRule="auto"/>
              <w:jc w:val="both"/>
              <w:rPr>
                <w:rFonts w:ascii="Tw Cen MT" w:hAnsi="Tw Cen MT" w:cs="Arial"/>
                <w:b/>
              </w:rPr>
            </w:pPr>
            <w:r w:rsidRPr="00433884">
              <w:rPr>
                <w:rFonts w:ascii="Tw Cen MT" w:hAnsi="Tw Cen MT" w:cs="Arial"/>
                <w:b/>
              </w:rPr>
              <w:t>Reposición de espejo lateral</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3BBCDC"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Por unidad</w:t>
            </w:r>
          </w:p>
        </w:tc>
        <w:tc>
          <w:tcPr>
            <w:tcW w:w="1843"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1C928BD" w14:textId="77777777" w:rsidR="006907D6" w:rsidRPr="00433884" w:rsidRDefault="006907D6" w:rsidP="006907D6">
            <w:pPr>
              <w:spacing w:after="240" w:line="240" w:lineRule="auto"/>
              <w:jc w:val="both"/>
              <w:rPr>
                <w:rFonts w:ascii="Tw Cen MT" w:hAnsi="Tw Cen MT" w:cs="Arial"/>
              </w:rPr>
            </w:pPr>
            <w:r w:rsidRPr="00433884">
              <w:rPr>
                <w:rFonts w:ascii="Tw Cen MT" w:hAnsi="Tw Cen MT" w:cs="Arial"/>
              </w:rPr>
              <w:t>Mano de obra</w:t>
            </w:r>
          </w:p>
        </w:tc>
      </w:tr>
    </w:tbl>
    <w:p w14:paraId="6295AE65" w14:textId="77777777" w:rsidR="003D1905" w:rsidRPr="00433884" w:rsidRDefault="003D1905" w:rsidP="00804661">
      <w:pPr>
        <w:spacing w:after="240" w:line="240" w:lineRule="auto"/>
        <w:jc w:val="center"/>
        <w:rPr>
          <w:rFonts w:ascii="Tw Cen MT" w:hAnsi="Tw Cen MT" w:cs="Arial"/>
          <w:b/>
          <w:bCs/>
        </w:rPr>
      </w:pPr>
    </w:p>
    <w:p w14:paraId="23503C93" w14:textId="77777777" w:rsidR="003D1905" w:rsidRPr="00433884" w:rsidRDefault="003D1905" w:rsidP="00804661">
      <w:pPr>
        <w:spacing w:after="240" w:line="240" w:lineRule="auto"/>
        <w:jc w:val="center"/>
        <w:rPr>
          <w:rFonts w:ascii="Tw Cen MT" w:hAnsi="Tw Cen MT" w:cs="Arial"/>
          <w:b/>
          <w:bCs/>
        </w:rPr>
      </w:pPr>
    </w:p>
    <w:p w14:paraId="58308BBF" w14:textId="77777777" w:rsidR="003D1905" w:rsidRPr="00433884" w:rsidRDefault="003D1905" w:rsidP="00804661">
      <w:pPr>
        <w:spacing w:after="240" w:line="240" w:lineRule="auto"/>
        <w:jc w:val="center"/>
        <w:rPr>
          <w:rFonts w:ascii="Tw Cen MT" w:hAnsi="Tw Cen MT" w:cs="Arial"/>
          <w:b/>
          <w:bCs/>
        </w:rPr>
      </w:pPr>
    </w:p>
    <w:p w14:paraId="596E0F01"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___________________________________________________</w:t>
      </w:r>
    </w:p>
    <w:p w14:paraId="6E42736D" w14:textId="77777777" w:rsidR="003D1905" w:rsidRPr="00433884" w:rsidRDefault="003D1905" w:rsidP="0059208C">
      <w:pPr>
        <w:spacing w:after="0" w:line="240" w:lineRule="auto"/>
        <w:jc w:val="center"/>
        <w:rPr>
          <w:rFonts w:ascii="Tw Cen MT" w:hAnsi="Tw Cen MT" w:cs="Arial"/>
        </w:rPr>
      </w:pPr>
      <w:r w:rsidRPr="00433884">
        <w:rPr>
          <w:rFonts w:ascii="Tw Cen MT" w:hAnsi="Tw Cen MT" w:cs="Arial"/>
        </w:rPr>
        <w:t>NOMBRE COMPLETO, CARGO Y FIRMA</w:t>
      </w:r>
    </w:p>
    <w:p w14:paraId="0653032E" w14:textId="77777777" w:rsidR="003D1905" w:rsidRPr="00433884" w:rsidRDefault="003D1905" w:rsidP="0059208C">
      <w:pPr>
        <w:spacing w:after="0" w:line="240" w:lineRule="auto"/>
        <w:jc w:val="center"/>
        <w:rPr>
          <w:rFonts w:ascii="Tw Cen MT" w:hAnsi="Tw Cen MT" w:cs="Arial"/>
          <w:b/>
          <w:bCs/>
        </w:rPr>
      </w:pPr>
      <w:r w:rsidRPr="00433884">
        <w:rPr>
          <w:rFonts w:ascii="Tw Cen MT" w:hAnsi="Tw Cen MT" w:cs="Arial"/>
          <w:b/>
          <w:bCs/>
        </w:rPr>
        <w:t>BAJO PROTESTA DE DECIR VERDAD</w:t>
      </w:r>
    </w:p>
    <w:p w14:paraId="39ADA273" w14:textId="77777777" w:rsidR="003D1905" w:rsidRPr="00433884" w:rsidRDefault="003D1905" w:rsidP="00804661">
      <w:pPr>
        <w:spacing w:after="240"/>
        <w:rPr>
          <w:rFonts w:ascii="Tw Cen MT" w:hAnsi="Tw Cen MT" w:cs="Arial"/>
          <w:b/>
          <w:bCs/>
        </w:rPr>
      </w:pPr>
      <w:r w:rsidRPr="00433884">
        <w:rPr>
          <w:rFonts w:ascii="Tw Cen MT" w:hAnsi="Tw Cen MT" w:cs="Arial"/>
          <w:b/>
          <w:bCs/>
        </w:rPr>
        <w:br w:type="page"/>
      </w:r>
    </w:p>
    <w:p w14:paraId="553DEC18"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lastRenderedPageBreak/>
        <w:t>LICITACIÓN PÚBLICA NACIONAL</w:t>
      </w:r>
    </w:p>
    <w:p w14:paraId="43973826" w14:textId="02E61F9F" w:rsidR="003D1905" w:rsidRPr="00433884" w:rsidRDefault="003D1905" w:rsidP="008D39A2">
      <w:pPr>
        <w:spacing w:after="0" w:line="240" w:lineRule="auto"/>
        <w:jc w:val="center"/>
        <w:rPr>
          <w:rFonts w:ascii="Tw Cen MT" w:hAnsi="Tw Cen MT" w:cs="Arial"/>
          <w:b/>
          <w:bCs/>
        </w:rPr>
      </w:pP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p>
    <w:p w14:paraId="5CF26A89" w14:textId="77777777" w:rsidR="00CE739E" w:rsidRPr="00433884" w:rsidRDefault="00CE739E" w:rsidP="00CE739E">
      <w:pPr>
        <w:spacing w:after="240" w:line="240" w:lineRule="auto"/>
        <w:jc w:val="center"/>
        <w:rPr>
          <w:rFonts w:ascii="Tw Cen MT" w:hAnsi="Tw Cen MT" w:cs="Tahoma"/>
          <w:b/>
          <w:bCs/>
        </w:rPr>
      </w:pPr>
      <w:r w:rsidRPr="00433884">
        <w:rPr>
          <w:rFonts w:ascii="Tw Cen MT" w:hAnsi="Tw Cen MT" w:cs="Tahoma"/>
        </w:rPr>
        <w:t>PARA LA CONTRATACIÓN DEL</w:t>
      </w:r>
      <w:r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p>
    <w:p w14:paraId="2FCDA028"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NÚMERO 2 ECONÓMICO</w:t>
      </w:r>
    </w:p>
    <w:p w14:paraId="7E85F658"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PROPUESTA ECONÓMICA</w:t>
      </w:r>
    </w:p>
    <w:p w14:paraId="744889AC" w14:textId="4047A881" w:rsidR="003D1905" w:rsidRPr="00433884" w:rsidRDefault="003D1905" w:rsidP="00804661">
      <w:pPr>
        <w:tabs>
          <w:tab w:val="center" w:pos="4961"/>
          <w:tab w:val="left" w:pos="7275"/>
        </w:tabs>
        <w:spacing w:after="240" w:line="240" w:lineRule="auto"/>
        <w:jc w:val="center"/>
        <w:rPr>
          <w:rFonts w:ascii="Tw Cen MT" w:hAnsi="Tw Cen MT" w:cs="Arial"/>
          <w:b/>
          <w:bCs/>
          <w:noProof/>
        </w:rPr>
      </w:pPr>
      <w:r w:rsidRPr="00433884">
        <w:rPr>
          <w:rFonts w:ascii="Tw Cen MT" w:hAnsi="Tw Cen MT" w:cs="Arial"/>
          <w:b/>
          <w:bCs/>
          <w:noProof/>
        </w:rPr>
        <w:t xml:space="preserve">POR PARTIDA ÚNICA </w:t>
      </w:r>
    </w:p>
    <w:p w14:paraId="1DD6877E" w14:textId="77777777" w:rsidR="003319B2" w:rsidRPr="00433884" w:rsidRDefault="003319B2" w:rsidP="003319B2">
      <w:pPr>
        <w:tabs>
          <w:tab w:val="center" w:pos="4961"/>
          <w:tab w:val="left" w:pos="7275"/>
        </w:tabs>
        <w:spacing w:after="0" w:line="240" w:lineRule="auto"/>
        <w:jc w:val="both"/>
        <w:rPr>
          <w:rFonts w:ascii="Tw Cen MT" w:hAnsi="Tw Cen MT" w:cs="Calibri"/>
        </w:rPr>
      </w:pPr>
      <w:r w:rsidRPr="00433884">
        <w:rPr>
          <w:rFonts w:ascii="Tw Cen MT" w:hAnsi="Tw Cen MT" w:cs="Calibri"/>
        </w:rPr>
        <w:t>El licitante deberá entregar, como parte de su propuesta económica, USB con el archivo electrónico editable solicitado en la NOTA 2. Contenida en el ANEXO NÚMERO 1 TÉCNICO al final de la Documentación Complementaria y cuyos totales deberán coincidir con los presentados en el siguiente resumen de su propuesta económica.</w:t>
      </w:r>
    </w:p>
    <w:p w14:paraId="4A18B7ED" w14:textId="77777777" w:rsidR="003319B2" w:rsidRPr="00433884" w:rsidRDefault="003319B2" w:rsidP="003319B2">
      <w:pPr>
        <w:tabs>
          <w:tab w:val="center" w:pos="4961"/>
          <w:tab w:val="left" w:pos="7275"/>
        </w:tabs>
        <w:spacing w:before="240" w:after="240" w:line="240" w:lineRule="auto"/>
        <w:rPr>
          <w:rFonts w:ascii="Tw Cen MT" w:hAnsi="Tw Cen MT" w:cs="Calibri"/>
          <w:b/>
          <w:bCs/>
          <w:u w:val="single"/>
        </w:rPr>
      </w:pPr>
      <w:r w:rsidRPr="00433884">
        <w:rPr>
          <w:rFonts w:ascii="Tw Cen MT" w:hAnsi="Tw Cen MT" w:cs="Calibri"/>
          <w:b/>
          <w:bCs/>
          <w:u w:val="single"/>
        </w:rPr>
        <w:t>SUBPARTIDA 1 VEHÍCULOS</w:t>
      </w:r>
    </w:p>
    <w:p w14:paraId="5EE5F4FF" w14:textId="2533C4E8" w:rsidR="00433884" w:rsidRPr="00733F43" w:rsidRDefault="003319B2" w:rsidP="00433884">
      <w:pPr>
        <w:tabs>
          <w:tab w:val="center" w:pos="4961"/>
          <w:tab w:val="left" w:pos="7275"/>
        </w:tabs>
        <w:spacing w:after="240" w:line="240" w:lineRule="auto"/>
        <w:jc w:val="both"/>
        <w:rPr>
          <w:rFonts w:ascii="Tw Cen MT" w:hAnsi="Tw Cen MT" w:cs="Calibri"/>
          <w:b/>
          <w:bCs/>
        </w:rPr>
      </w:pPr>
      <w:r w:rsidRPr="00733F43">
        <w:rPr>
          <w:rFonts w:ascii="Tw Cen MT" w:hAnsi="Tw Cen MT" w:cs="Calibri"/>
          <w:b/>
          <w:bCs/>
        </w:rPr>
        <w:t>RESUMEN DE COSTOS DE VEHÍCULOS PARA SERVICIOS DE MANTENIMIENTO PREVENTIVO Y/O CORRECTIVO 2026</w:t>
      </w:r>
    </w:p>
    <w:tbl>
      <w:tblPr>
        <w:tblW w:w="11441" w:type="dxa"/>
        <w:tblInd w:w="-998" w:type="dxa"/>
        <w:tblLayout w:type="fixed"/>
        <w:tblCellMar>
          <w:left w:w="70" w:type="dxa"/>
          <w:right w:w="70" w:type="dxa"/>
        </w:tblCellMar>
        <w:tblLook w:val="04A0" w:firstRow="1" w:lastRow="0" w:firstColumn="1" w:lastColumn="0" w:noHBand="0" w:noVBand="1"/>
      </w:tblPr>
      <w:tblGrid>
        <w:gridCol w:w="851"/>
        <w:gridCol w:w="743"/>
        <w:gridCol w:w="817"/>
        <w:gridCol w:w="768"/>
        <w:gridCol w:w="891"/>
        <w:gridCol w:w="774"/>
        <w:gridCol w:w="666"/>
        <w:gridCol w:w="686"/>
        <w:gridCol w:w="728"/>
        <w:gridCol w:w="789"/>
        <w:gridCol w:w="791"/>
        <w:gridCol w:w="946"/>
        <w:gridCol w:w="567"/>
        <w:gridCol w:w="683"/>
        <w:gridCol w:w="741"/>
      </w:tblGrid>
      <w:tr w:rsidR="00733F43" w:rsidRPr="00733F43" w14:paraId="6C7ACAE2" w14:textId="77777777" w:rsidTr="00733F43">
        <w:trPr>
          <w:trHeight w:val="895"/>
        </w:trPr>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68AFF7"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MARCA</w:t>
            </w:r>
          </w:p>
        </w:tc>
        <w:tc>
          <w:tcPr>
            <w:tcW w:w="74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A334F3A"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SISTEMA COMBUSTIBLE</w:t>
            </w:r>
          </w:p>
        </w:tc>
        <w:tc>
          <w:tcPr>
            <w:tcW w:w="81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D733C43"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DIFERENCIAL</w:t>
            </w:r>
          </w:p>
        </w:tc>
        <w:tc>
          <w:tcPr>
            <w:tcW w:w="76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8DBA82A"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TRANSMISIÓN ESTANDAR</w:t>
            </w:r>
          </w:p>
        </w:tc>
        <w:tc>
          <w:tcPr>
            <w:tcW w:w="89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DCF1438"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SISTEMA DE ENFRIAMIENTO</w:t>
            </w:r>
          </w:p>
        </w:tc>
        <w:tc>
          <w:tcPr>
            <w:tcW w:w="77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C4794B0"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SISTEMA DE IGNICIÓN</w:t>
            </w:r>
          </w:p>
        </w:tc>
        <w:tc>
          <w:tcPr>
            <w:tcW w:w="66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12016CE"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MOTOR</w:t>
            </w:r>
          </w:p>
        </w:tc>
        <w:tc>
          <w:tcPr>
            <w:tcW w:w="68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717A1D9"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MANTENIMIENTO PREVENTIVO</w:t>
            </w:r>
          </w:p>
        </w:tc>
        <w:tc>
          <w:tcPr>
            <w:tcW w:w="72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0A8C07A"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SISTEMA DE FRENOS</w:t>
            </w:r>
          </w:p>
        </w:tc>
        <w:tc>
          <w:tcPr>
            <w:tcW w:w="78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4ECB619"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SISTEMA ELÉCTRICO</w:t>
            </w:r>
          </w:p>
        </w:tc>
        <w:tc>
          <w:tcPr>
            <w:tcW w:w="79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812DC9C"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SUSPENSIÓN, ALINEACIÓN Y BALANCEO</w:t>
            </w:r>
          </w:p>
        </w:tc>
        <w:tc>
          <w:tcPr>
            <w:tcW w:w="94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6A637D2"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TRANSMISIÓN AUTOMÁTICA</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1B84364"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AIRE ACONDICIONADO</w:t>
            </w:r>
          </w:p>
        </w:tc>
        <w:tc>
          <w:tcPr>
            <w:tcW w:w="68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4FE0D79"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ACCESORIOS ESCENCIALES</w:t>
            </w:r>
          </w:p>
        </w:tc>
        <w:tc>
          <w:tcPr>
            <w:tcW w:w="74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157B300" w14:textId="77777777" w:rsidR="00C47555" w:rsidRPr="00C47555" w:rsidRDefault="00C47555" w:rsidP="00C47555">
            <w:pPr>
              <w:spacing w:after="0" w:line="240" w:lineRule="auto"/>
              <w:jc w:val="center"/>
              <w:rPr>
                <w:rFonts w:eastAsia="Times New Roman" w:cs="Calibri"/>
                <w:b/>
                <w:bCs/>
                <w:color w:val="000000"/>
                <w:sz w:val="14"/>
                <w:szCs w:val="14"/>
                <w:lang w:eastAsia="es-MX"/>
              </w:rPr>
            </w:pPr>
            <w:r w:rsidRPr="00C47555">
              <w:rPr>
                <w:rFonts w:eastAsia="Times New Roman" w:cs="Calibri"/>
                <w:b/>
                <w:bCs/>
                <w:color w:val="000000"/>
                <w:sz w:val="14"/>
                <w:szCs w:val="14"/>
                <w:lang w:eastAsia="es-MX"/>
              </w:rPr>
              <w:t>TOTALES</w:t>
            </w:r>
          </w:p>
        </w:tc>
      </w:tr>
      <w:tr w:rsidR="00733F43" w:rsidRPr="00733F43" w14:paraId="0F19CCF0" w14:textId="77777777" w:rsidTr="00AB6968">
        <w:trPr>
          <w:trHeight w:val="313"/>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3DC62FAC"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CHEVROLET</w:t>
            </w:r>
          </w:p>
        </w:tc>
        <w:tc>
          <w:tcPr>
            <w:tcW w:w="743" w:type="dxa"/>
            <w:tcBorders>
              <w:top w:val="nil"/>
              <w:left w:val="nil"/>
              <w:bottom w:val="single" w:sz="4" w:space="0" w:color="auto"/>
              <w:right w:val="single" w:sz="4" w:space="0" w:color="auto"/>
            </w:tcBorders>
            <w:noWrap/>
            <w:vAlign w:val="bottom"/>
            <w:hideMark/>
          </w:tcPr>
          <w:p w14:paraId="771F9ECA" w14:textId="2F6DC6F1"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w:t>
            </w:r>
          </w:p>
        </w:tc>
        <w:tc>
          <w:tcPr>
            <w:tcW w:w="817" w:type="dxa"/>
            <w:tcBorders>
              <w:top w:val="nil"/>
              <w:left w:val="nil"/>
              <w:bottom w:val="single" w:sz="4" w:space="0" w:color="auto"/>
              <w:right w:val="single" w:sz="4" w:space="0" w:color="auto"/>
            </w:tcBorders>
            <w:noWrap/>
            <w:vAlign w:val="bottom"/>
            <w:hideMark/>
          </w:tcPr>
          <w:p w14:paraId="131BAC4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27AC4A0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179FBCA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6615975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655C507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2188510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05996B4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69B59F04"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77A251F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292E5D3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72BA2E7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6B965DC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0297A82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085F0442" w14:textId="77777777" w:rsidTr="00AB6968">
        <w:trPr>
          <w:trHeight w:val="403"/>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6BD7C996"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DODGE</w:t>
            </w:r>
          </w:p>
        </w:tc>
        <w:tc>
          <w:tcPr>
            <w:tcW w:w="743" w:type="dxa"/>
            <w:tcBorders>
              <w:top w:val="nil"/>
              <w:left w:val="nil"/>
              <w:bottom w:val="single" w:sz="4" w:space="0" w:color="auto"/>
              <w:right w:val="single" w:sz="4" w:space="0" w:color="auto"/>
            </w:tcBorders>
            <w:noWrap/>
            <w:vAlign w:val="bottom"/>
            <w:hideMark/>
          </w:tcPr>
          <w:p w14:paraId="505D6B6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2AEDA46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79C8214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0DB0E32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5606301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466FF105"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4F7E20A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34B7D70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0BC1D78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26762CA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1E9C285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67C43605"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6D59424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1451275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3C4E1FF5" w14:textId="77777777" w:rsidTr="00AB6968">
        <w:trPr>
          <w:trHeight w:val="408"/>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40330EAD"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FORD</w:t>
            </w:r>
          </w:p>
        </w:tc>
        <w:tc>
          <w:tcPr>
            <w:tcW w:w="743" w:type="dxa"/>
            <w:tcBorders>
              <w:top w:val="nil"/>
              <w:left w:val="nil"/>
              <w:bottom w:val="single" w:sz="4" w:space="0" w:color="auto"/>
              <w:right w:val="single" w:sz="4" w:space="0" w:color="auto"/>
            </w:tcBorders>
            <w:noWrap/>
            <w:vAlign w:val="bottom"/>
            <w:hideMark/>
          </w:tcPr>
          <w:p w14:paraId="01C6CD4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w:t>
            </w:r>
          </w:p>
        </w:tc>
        <w:tc>
          <w:tcPr>
            <w:tcW w:w="817" w:type="dxa"/>
            <w:tcBorders>
              <w:top w:val="nil"/>
              <w:left w:val="nil"/>
              <w:bottom w:val="single" w:sz="4" w:space="0" w:color="auto"/>
              <w:right w:val="single" w:sz="4" w:space="0" w:color="auto"/>
            </w:tcBorders>
            <w:noWrap/>
            <w:vAlign w:val="bottom"/>
            <w:hideMark/>
          </w:tcPr>
          <w:p w14:paraId="42BCF84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668C8D9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39209845"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327E74A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384EA9A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3CCF23D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719FB7F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1761610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0DD47C1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2BA99F2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254B6D5E"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59AF6C9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39E5B49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1BCE3306" w14:textId="77777777" w:rsidTr="00AB6968">
        <w:trPr>
          <w:trHeight w:val="273"/>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1C2CD3B2"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MG</w:t>
            </w:r>
          </w:p>
        </w:tc>
        <w:tc>
          <w:tcPr>
            <w:tcW w:w="743" w:type="dxa"/>
            <w:tcBorders>
              <w:top w:val="nil"/>
              <w:left w:val="nil"/>
              <w:bottom w:val="single" w:sz="4" w:space="0" w:color="auto"/>
              <w:right w:val="single" w:sz="4" w:space="0" w:color="auto"/>
            </w:tcBorders>
            <w:noWrap/>
            <w:vAlign w:val="bottom"/>
            <w:hideMark/>
          </w:tcPr>
          <w:p w14:paraId="7EC21765"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770885AF"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1CFD7E7E"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43EA5B4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10BB77E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02F4722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76CB03D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655F8DF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1DD5864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238C69C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5CC3661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4F3055E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0C5D293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6D02B45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714EAB4E" w14:textId="77777777" w:rsidTr="00AB6968">
        <w:trPr>
          <w:trHeight w:val="349"/>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50881B8F"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NISSAN</w:t>
            </w:r>
          </w:p>
        </w:tc>
        <w:tc>
          <w:tcPr>
            <w:tcW w:w="743" w:type="dxa"/>
            <w:tcBorders>
              <w:top w:val="nil"/>
              <w:left w:val="nil"/>
              <w:bottom w:val="single" w:sz="4" w:space="0" w:color="auto"/>
              <w:right w:val="single" w:sz="4" w:space="0" w:color="auto"/>
            </w:tcBorders>
            <w:noWrap/>
            <w:vAlign w:val="bottom"/>
            <w:hideMark/>
          </w:tcPr>
          <w:p w14:paraId="1096278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6B76183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2C8BD11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0AE15AC4"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0263CAE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496BAE2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4304C46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28F01AD5"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1E422EAE"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6C057FC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2A03184F"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53C858A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47FDE33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7202D26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33D2E4AF" w14:textId="77777777" w:rsidTr="00AB6968">
        <w:trPr>
          <w:trHeight w:val="410"/>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720ED322"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RAM</w:t>
            </w:r>
          </w:p>
        </w:tc>
        <w:tc>
          <w:tcPr>
            <w:tcW w:w="743" w:type="dxa"/>
            <w:tcBorders>
              <w:top w:val="nil"/>
              <w:left w:val="nil"/>
              <w:bottom w:val="single" w:sz="4" w:space="0" w:color="auto"/>
              <w:right w:val="single" w:sz="4" w:space="0" w:color="auto"/>
            </w:tcBorders>
            <w:noWrap/>
            <w:vAlign w:val="bottom"/>
            <w:hideMark/>
          </w:tcPr>
          <w:p w14:paraId="3DC6ACA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09DB1CE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35F16CC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09E7602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0C6122D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05828E6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7C9E391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5D013D9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13A484A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2982AAE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14E23EE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4693CA2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2EBE464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549A058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72B5C827" w14:textId="77777777" w:rsidTr="00AB6968">
        <w:trPr>
          <w:trHeight w:val="275"/>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3C9BE2D8"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SEAT</w:t>
            </w:r>
          </w:p>
        </w:tc>
        <w:tc>
          <w:tcPr>
            <w:tcW w:w="743" w:type="dxa"/>
            <w:tcBorders>
              <w:top w:val="nil"/>
              <w:left w:val="nil"/>
              <w:bottom w:val="single" w:sz="4" w:space="0" w:color="auto"/>
              <w:right w:val="single" w:sz="4" w:space="0" w:color="auto"/>
            </w:tcBorders>
            <w:noWrap/>
            <w:vAlign w:val="bottom"/>
            <w:hideMark/>
          </w:tcPr>
          <w:p w14:paraId="435A471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796545C4"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3D32744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53A490C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6B53F8B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0F79621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3EB3FB1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19B3B3A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1E00373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0953AE4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6A52679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765DA8E1"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0224BE7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56AAD4E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33BE874E" w14:textId="77777777" w:rsidTr="00AB6968">
        <w:trPr>
          <w:trHeight w:val="351"/>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42CC8025"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TOYOTA</w:t>
            </w:r>
          </w:p>
        </w:tc>
        <w:tc>
          <w:tcPr>
            <w:tcW w:w="743" w:type="dxa"/>
            <w:tcBorders>
              <w:top w:val="nil"/>
              <w:left w:val="nil"/>
              <w:bottom w:val="single" w:sz="4" w:space="0" w:color="auto"/>
              <w:right w:val="single" w:sz="4" w:space="0" w:color="auto"/>
            </w:tcBorders>
            <w:noWrap/>
            <w:vAlign w:val="bottom"/>
            <w:hideMark/>
          </w:tcPr>
          <w:p w14:paraId="3A5CEE9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1A393CC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20DE04D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006CCF2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6953C83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4E35810F"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75A50AE4"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579FC2F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27084EF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04CAE2AE"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7666EB79"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65647EFC"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5B68777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51BBFBF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795A3871" w14:textId="77777777" w:rsidTr="00AB6968">
        <w:trPr>
          <w:trHeight w:val="271"/>
        </w:trPr>
        <w:tc>
          <w:tcPr>
            <w:tcW w:w="851" w:type="dxa"/>
            <w:tcBorders>
              <w:top w:val="nil"/>
              <w:left w:val="single" w:sz="4" w:space="0" w:color="auto"/>
              <w:bottom w:val="single" w:sz="4" w:space="0" w:color="auto"/>
              <w:right w:val="single" w:sz="4" w:space="0" w:color="auto"/>
            </w:tcBorders>
            <w:shd w:val="clear" w:color="C5E0B3" w:fill="FFFFFF"/>
            <w:vAlign w:val="center"/>
            <w:hideMark/>
          </w:tcPr>
          <w:p w14:paraId="2F597AE0"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VOLKSWAGEN</w:t>
            </w:r>
          </w:p>
        </w:tc>
        <w:tc>
          <w:tcPr>
            <w:tcW w:w="743" w:type="dxa"/>
            <w:tcBorders>
              <w:top w:val="nil"/>
              <w:left w:val="nil"/>
              <w:bottom w:val="single" w:sz="4" w:space="0" w:color="auto"/>
              <w:right w:val="single" w:sz="4" w:space="0" w:color="auto"/>
            </w:tcBorders>
            <w:noWrap/>
            <w:vAlign w:val="bottom"/>
            <w:hideMark/>
          </w:tcPr>
          <w:p w14:paraId="16CBBE6A"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17" w:type="dxa"/>
            <w:tcBorders>
              <w:top w:val="nil"/>
              <w:left w:val="nil"/>
              <w:bottom w:val="single" w:sz="4" w:space="0" w:color="auto"/>
              <w:right w:val="single" w:sz="4" w:space="0" w:color="auto"/>
            </w:tcBorders>
            <w:noWrap/>
            <w:vAlign w:val="bottom"/>
            <w:hideMark/>
          </w:tcPr>
          <w:p w14:paraId="2154B69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68" w:type="dxa"/>
            <w:tcBorders>
              <w:top w:val="nil"/>
              <w:left w:val="nil"/>
              <w:bottom w:val="single" w:sz="4" w:space="0" w:color="auto"/>
              <w:right w:val="single" w:sz="4" w:space="0" w:color="auto"/>
            </w:tcBorders>
            <w:noWrap/>
            <w:vAlign w:val="bottom"/>
            <w:hideMark/>
          </w:tcPr>
          <w:p w14:paraId="49ED564F"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891" w:type="dxa"/>
            <w:tcBorders>
              <w:top w:val="nil"/>
              <w:left w:val="nil"/>
              <w:bottom w:val="single" w:sz="4" w:space="0" w:color="auto"/>
              <w:right w:val="single" w:sz="4" w:space="0" w:color="auto"/>
            </w:tcBorders>
            <w:noWrap/>
            <w:vAlign w:val="bottom"/>
            <w:hideMark/>
          </w:tcPr>
          <w:p w14:paraId="3114E8EB"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74" w:type="dxa"/>
            <w:tcBorders>
              <w:top w:val="nil"/>
              <w:left w:val="nil"/>
              <w:bottom w:val="single" w:sz="4" w:space="0" w:color="auto"/>
              <w:right w:val="single" w:sz="4" w:space="0" w:color="auto"/>
            </w:tcBorders>
            <w:noWrap/>
            <w:vAlign w:val="bottom"/>
            <w:hideMark/>
          </w:tcPr>
          <w:p w14:paraId="0A385F82"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66" w:type="dxa"/>
            <w:tcBorders>
              <w:top w:val="nil"/>
              <w:left w:val="nil"/>
              <w:bottom w:val="single" w:sz="4" w:space="0" w:color="auto"/>
              <w:right w:val="single" w:sz="4" w:space="0" w:color="auto"/>
            </w:tcBorders>
            <w:noWrap/>
            <w:vAlign w:val="bottom"/>
            <w:hideMark/>
          </w:tcPr>
          <w:p w14:paraId="2FB4B36D"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6" w:type="dxa"/>
            <w:tcBorders>
              <w:top w:val="nil"/>
              <w:left w:val="nil"/>
              <w:bottom w:val="single" w:sz="4" w:space="0" w:color="auto"/>
              <w:right w:val="single" w:sz="4" w:space="0" w:color="auto"/>
            </w:tcBorders>
            <w:noWrap/>
            <w:vAlign w:val="bottom"/>
            <w:hideMark/>
          </w:tcPr>
          <w:p w14:paraId="42543517"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28" w:type="dxa"/>
            <w:tcBorders>
              <w:top w:val="nil"/>
              <w:left w:val="nil"/>
              <w:bottom w:val="single" w:sz="4" w:space="0" w:color="auto"/>
              <w:right w:val="single" w:sz="4" w:space="0" w:color="auto"/>
            </w:tcBorders>
            <w:noWrap/>
            <w:vAlign w:val="bottom"/>
            <w:hideMark/>
          </w:tcPr>
          <w:p w14:paraId="33857AB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89" w:type="dxa"/>
            <w:tcBorders>
              <w:top w:val="nil"/>
              <w:left w:val="nil"/>
              <w:bottom w:val="single" w:sz="4" w:space="0" w:color="auto"/>
              <w:right w:val="single" w:sz="4" w:space="0" w:color="auto"/>
            </w:tcBorders>
            <w:noWrap/>
            <w:vAlign w:val="bottom"/>
            <w:hideMark/>
          </w:tcPr>
          <w:p w14:paraId="22C088C8"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91" w:type="dxa"/>
            <w:tcBorders>
              <w:top w:val="nil"/>
              <w:left w:val="nil"/>
              <w:bottom w:val="single" w:sz="4" w:space="0" w:color="auto"/>
              <w:right w:val="single" w:sz="4" w:space="0" w:color="auto"/>
            </w:tcBorders>
            <w:noWrap/>
            <w:vAlign w:val="bottom"/>
            <w:hideMark/>
          </w:tcPr>
          <w:p w14:paraId="4F4C2823"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946" w:type="dxa"/>
            <w:tcBorders>
              <w:top w:val="nil"/>
              <w:left w:val="nil"/>
              <w:bottom w:val="single" w:sz="4" w:space="0" w:color="auto"/>
              <w:right w:val="single" w:sz="4" w:space="0" w:color="auto"/>
            </w:tcBorders>
            <w:noWrap/>
            <w:vAlign w:val="bottom"/>
            <w:hideMark/>
          </w:tcPr>
          <w:p w14:paraId="37ACAB7F"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567" w:type="dxa"/>
            <w:tcBorders>
              <w:top w:val="nil"/>
              <w:left w:val="nil"/>
              <w:bottom w:val="single" w:sz="4" w:space="0" w:color="auto"/>
              <w:right w:val="single" w:sz="4" w:space="0" w:color="auto"/>
            </w:tcBorders>
            <w:noWrap/>
            <w:vAlign w:val="bottom"/>
            <w:hideMark/>
          </w:tcPr>
          <w:p w14:paraId="763BE660"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683" w:type="dxa"/>
            <w:tcBorders>
              <w:top w:val="nil"/>
              <w:left w:val="nil"/>
              <w:bottom w:val="single" w:sz="4" w:space="0" w:color="auto"/>
              <w:right w:val="single" w:sz="4" w:space="0" w:color="auto"/>
            </w:tcBorders>
            <w:noWrap/>
            <w:vAlign w:val="bottom"/>
            <w:hideMark/>
          </w:tcPr>
          <w:p w14:paraId="7301D666"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c>
          <w:tcPr>
            <w:tcW w:w="741" w:type="dxa"/>
            <w:tcBorders>
              <w:top w:val="nil"/>
              <w:left w:val="nil"/>
              <w:bottom w:val="single" w:sz="4" w:space="0" w:color="auto"/>
              <w:right w:val="single" w:sz="4" w:space="0" w:color="auto"/>
            </w:tcBorders>
            <w:noWrap/>
            <w:vAlign w:val="bottom"/>
            <w:hideMark/>
          </w:tcPr>
          <w:p w14:paraId="288B0C0E" w14:textId="77777777" w:rsidR="00C47555" w:rsidRPr="00C47555" w:rsidRDefault="00C47555" w:rsidP="00C47555">
            <w:pPr>
              <w:spacing w:after="0" w:line="240" w:lineRule="auto"/>
              <w:rPr>
                <w:rFonts w:eastAsia="Times New Roman" w:cs="Calibri"/>
                <w:color w:val="000000"/>
                <w:sz w:val="14"/>
                <w:szCs w:val="14"/>
                <w:lang w:eastAsia="es-MX"/>
              </w:rPr>
            </w:pPr>
            <w:r w:rsidRPr="00C47555">
              <w:rPr>
                <w:rFonts w:eastAsia="Times New Roman" w:cs="Calibri"/>
                <w:color w:val="000000"/>
                <w:sz w:val="14"/>
                <w:szCs w:val="14"/>
                <w:lang w:eastAsia="es-MX"/>
              </w:rPr>
              <w:t xml:space="preserve"> $                                         -   </w:t>
            </w:r>
          </w:p>
        </w:tc>
      </w:tr>
      <w:tr w:rsidR="00733F43" w:rsidRPr="00733F43" w14:paraId="21130CD8" w14:textId="77777777" w:rsidTr="00AB6968">
        <w:trPr>
          <w:trHeight w:val="347"/>
        </w:trPr>
        <w:tc>
          <w:tcPr>
            <w:tcW w:w="85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5345292" w14:textId="77777777" w:rsidR="00C47555" w:rsidRPr="00C47555" w:rsidRDefault="00C47555" w:rsidP="00C47555">
            <w:pPr>
              <w:spacing w:after="0" w:line="240" w:lineRule="auto"/>
              <w:jc w:val="right"/>
              <w:rPr>
                <w:rFonts w:eastAsia="Times New Roman" w:cs="Calibri"/>
                <w:b/>
                <w:bCs/>
                <w:color w:val="000000"/>
                <w:sz w:val="14"/>
                <w:szCs w:val="14"/>
                <w:lang w:eastAsia="es-MX"/>
              </w:rPr>
            </w:pPr>
            <w:r w:rsidRPr="00C47555">
              <w:rPr>
                <w:rFonts w:eastAsia="Times New Roman" w:cs="Calibri"/>
                <w:b/>
                <w:bCs/>
                <w:color w:val="000000"/>
                <w:sz w:val="14"/>
                <w:szCs w:val="14"/>
                <w:lang w:eastAsia="es-MX"/>
              </w:rPr>
              <w:t>SUBTOTAL</w:t>
            </w:r>
          </w:p>
        </w:tc>
        <w:tc>
          <w:tcPr>
            <w:tcW w:w="743" w:type="dxa"/>
            <w:tcBorders>
              <w:top w:val="nil"/>
              <w:left w:val="nil"/>
              <w:bottom w:val="single" w:sz="4" w:space="0" w:color="auto"/>
              <w:right w:val="single" w:sz="4" w:space="0" w:color="auto"/>
            </w:tcBorders>
            <w:shd w:val="clear" w:color="auto" w:fill="D9D9D9" w:themeFill="background1" w:themeFillShade="D9"/>
            <w:noWrap/>
            <w:vAlign w:val="bottom"/>
            <w:hideMark/>
          </w:tcPr>
          <w:p w14:paraId="135066E9"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817" w:type="dxa"/>
            <w:tcBorders>
              <w:top w:val="nil"/>
              <w:left w:val="nil"/>
              <w:bottom w:val="single" w:sz="4" w:space="0" w:color="auto"/>
              <w:right w:val="single" w:sz="4" w:space="0" w:color="auto"/>
            </w:tcBorders>
            <w:shd w:val="clear" w:color="auto" w:fill="D9D9D9" w:themeFill="background1" w:themeFillShade="D9"/>
            <w:noWrap/>
            <w:vAlign w:val="bottom"/>
            <w:hideMark/>
          </w:tcPr>
          <w:p w14:paraId="0E88B125"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68" w:type="dxa"/>
            <w:tcBorders>
              <w:top w:val="nil"/>
              <w:left w:val="nil"/>
              <w:bottom w:val="single" w:sz="4" w:space="0" w:color="auto"/>
              <w:right w:val="single" w:sz="4" w:space="0" w:color="auto"/>
            </w:tcBorders>
            <w:shd w:val="clear" w:color="auto" w:fill="D9D9D9" w:themeFill="background1" w:themeFillShade="D9"/>
            <w:noWrap/>
            <w:vAlign w:val="bottom"/>
            <w:hideMark/>
          </w:tcPr>
          <w:p w14:paraId="2D008A45"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891" w:type="dxa"/>
            <w:tcBorders>
              <w:top w:val="nil"/>
              <w:left w:val="nil"/>
              <w:bottom w:val="single" w:sz="4" w:space="0" w:color="auto"/>
              <w:right w:val="single" w:sz="4" w:space="0" w:color="auto"/>
            </w:tcBorders>
            <w:shd w:val="clear" w:color="auto" w:fill="D9D9D9" w:themeFill="background1" w:themeFillShade="D9"/>
            <w:noWrap/>
            <w:vAlign w:val="bottom"/>
            <w:hideMark/>
          </w:tcPr>
          <w:p w14:paraId="08C54AE4"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74" w:type="dxa"/>
            <w:tcBorders>
              <w:top w:val="nil"/>
              <w:left w:val="nil"/>
              <w:bottom w:val="single" w:sz="4" w:space="0" w:color="auto"/>
              <w:right w:val="single" w:sz="4" w:space="0" w:color="auto"/>
            </w:tcBorders>
            <w:shd w:val="clear" w:color="auto" w:fill="D9D9D9" w:themeFill="background1" w:themeFillShade="D9"/>
            <w:noWrap/>
            <w:vAlign w:val="bottom"/>
            <w:hideMark/>
          </w:tcPr>
          <w:p w14:paraId="13D6CDCB"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66" w:type="dxa"/>
            <w:tcBorders>
              <w:top w:val="nil"/>
              <w:left w:val="nil"/>
              <w:bottom w:val="single" w:sz="4" w:space="0" w:color="auto"/>
              <w:right w:val="single" w:sz="4" w:space="0" w:color="auto"/>
            </w:tcBorders>
            <w:shd w:val="clear" w:color="auto" w:fill="D9D9D9" w:themeFill="background1" w:themeFillShade="D9"/>
            <w:noWrap/>
            <w:vAlign w:val="bottom"/>
            <w:hideMark/>
          </w:tcPr>
          <w:p w14:paraId="32A1AABB"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86" w:type="dxa"/>
            <w:tcBorders>
              <w:top w:val="nil"/>
              <w:left w:val="nil"/>
              <w:bottom w:val="single" w:sz="4" w:space="0" w:color="auto"/>
              <w:right w:val="single" w:sz="4" w:space="0" w:color="auto"/>
            </w:tcBorders>
            <w:shd w:val="clear" w:color="auto" w:fill="D9D9D9" w:themeFill="background1" w:themeFillShade="D9"/>
            <w:noWrap/>
            <w:vAlign w:val="bottom"/>
            <w:hideMark/>
          </w:tcPr>
          <w:p w14:paraId="7F1F946F"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28" w:type="dxa"/>
            <w:tcBorders>
              <w:top w:val="nil"/>
              <w:left w:val="nil"/>
              <w:bottom w:val="single" w:sz="4" w:space="0" w:color="auto"/>
              <w:right w:val="single" w:sz="4" w:space="0" w:color="auto"/>
            </w:tcBorders>
            <w:shd w:val="clear" w:color="auto" w:fill="D9D9D9" w:themeFill="background1" w:themeFillShade="D9"/>
            <w:noWrap/>
            <w:vAlign w:val="bottom"/>
            <w:hideMark/>
          </w:tcPr>
          <w:p w14:paraId="798E519E"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89" w:type="dxa"/>
            <w:tcBorders>
              <w:top w:val="nil"/>
              <w:left w:val="nil"/>
              <w:bottom w:val="single" w:sz="4" w:space="0" w:color="auto"/>
              <w:right w:val="single" w:sz="4" w:space="0" w:color="auto"/>
            </w:tcBorders>
            <w:shd w:val="clear" w:color="auto" w:fill="D9D9D9" w:themeFill="background1" w:themeFillShade="D9"/>
            <w:noWrap/>
            <w:vAlign w:val="bottom"/>
            <w:hideMark/>
          </w:tcPr>
          <w:p w14:paraId="63DE1ECB"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91" w:type="dxa"/>
            <w:tcBorders>
              <w:top w:val="nil"/>
              <w:left w:val="nil"/>
              <w:bottom w:val="single" w:sz="4" w:space="0" w:color="auto"/>
              <w:right w:val="single" w:sz="4" w:space="0" w:color="auto"/>
            </w:tcBorders>
            <w:shd w:val="clear" w:color="auto" w:fill="D9D9D9" w:themeFill="background1" w:themeFillShade="D9"/>
            <w:noWrap/>
            <w:vAlign w:val="bottom"/>
            <w:hideMark/>
          </w:tcPr>
          <w:p w14:paraId="5B505073"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946" w:type="dxa"/>
            <w:tcBorders>
              <w:top w:val="nil"/>
              <w:left w:val="nil"/>
              <w:bottom w:val="single" w:sz="4" w:space="0" w:color="auto"/>
              <w:right w:val="single" w:sz="4" w:space="0" w:color="auto"/>
            </w:tcBorders>
            <w:shd w:val="clear" w:color="auto" w:fill="D9D9D9" w:themeFill="background1" w:themeFillShade="D9"/>
            <w:noWrap/>
            <w:vAlign w:val="bottom"/>
            <w:hideMark/>
          </w:tcPr>
          <w:p w14:paraId="332B2B89"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567" w:type="dxa"/>
            <w:tcBorders>
              <w:top w:val="nil"/>
              <w:left w:val="nil"/>
              <w:bottom w:val="single" w:sz="4" w:space="0" w:color="auto"/>
              <w:right w:val="single" w:sz="4" w:space="0" w:color="auto"/>
            </w:tcBorders>
            <w:shd w:val="clear" w:color="auto" w:fill="D9D9D9" w:themeFill="background1" w:themeFillShade="D9"/>
            <w:noWrap/>
            <w:vAlign w:val="bottom"/>
            <w:hideMark/>
          </w:tcPr>
          <w:p w14:paraId="1A3205DB"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83" w:type="dxa"/>
            <w:tcBorders>
              <w:top w:val="nil"/>
              <w:left w:val="nil"/>
              <w:bottom w:val="single" w:sz="4" w:space="0" w:color="auto"/>
              <w:right w:val="single" w:sz="4" w:space="0" w:color="auto"/>
            </w:tcBorders>
            <w:shd w:val="clear" w:color="auto" w:fill="D9D9D9" w:themeFill="background1" w:themeFillShade="D9"/>
            <w:noWrap/>
            <w:vAlign w:val="bottom"/>
            <w:hideMark/>
          </w:tcPr>
          <w:p w14:paraId="0C17694B"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41" w:type="dxa"/>
            <w:tcBorders>
              <w:top w:val="nil"/>
              <w:left w:val="nil"/>
              <w:bottom w:val="single" w:sz="4" w:space="0" w:color="auto"/>
              <w:right w:val="single" w:sz="4" w:space="0" w:color="auto"/>
            </w:tcBorders>
            <w:shd w:val="clear" w:color="auto" w:fill="D9D9D9" w:themeFill="background1" w:themeFillShade="D9"/>
            <w:noWrap/>
            <w:vAlign w:val="bottom"/>
            <w:hideMark/>
          </w:tcPr>
          <w:p w14:paraId="792F27B4"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r>
      <w:tr w:rsidR="00733F43" w:rsidRPr="00733F43" w14:paraId="1B9CBB1F" w14:textId="77777777" w:rsidTr="00AB6968">
        <w:trPr>
          <w:trHeight w:val="313"/>
        </w:trPr>
        <w:tc>
          <w:tcPr>
            <w:tcW w:w="85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2E07609" w14:textId="77777777" w:rsidR="00C47555" w:rsidRPr="00C47555" w:rsidRDefault="00C47555" w:rsidP="00C47555">
            <w:pPr>
              <w:spacing w:after="0" w:line="240" w:lineRule="auto"/>
              <w:jc w:val="right"/>
              <w:rPr>
                <w:rFonts w:eastAsia="Times New Roman" w:cs="Calibri"/>
                <w:b/>
                <w:bCs/>
                <w:color w:val="000000"/>
                <w:sz w:val="14"/>
                <w:szCs w:val="14"/>
                <w:lang w:eastAsia="es-MX"/>
              </w:rPr>
            </w:pPr>
            <w:r w:rsidRPr="00C47555">
              <w:rPr>
                <w:rFonts w:eastAsia="Times New Roman" w:cs="Calibri"/>
                <w:b/>
                <w:bCs/>
                <w:color w:val="000000"/>
                <w:sz w:val="14"/>
                <w:szCs w:val="14"/>
                <w:lang w:eastAsia="es-MX"/>
              </w:rPr>
              <w:t>IVA</w:t>
            </w:r>
          </w:p>
        </w:tc>
        <w:tc>
          <w:tcPr>
            <w:tcW w:w="743" w:type="dxa"/>
            <w:tcBorders>
              <w:top w:val="nil"/>
              <w:left w:val="nil"/>
              <w:bottom w:val="single" w:sz="4" w:space="0" w:color="auto"/>
              <w:right w:val="single" w:sz="4" w:space="0" w:color="auto"/>
            </w:tcBorders>
            <w:shd w:val="clear" w:color="auto" w:fill="D9D9D9" w:themeFill="background1" w:themeFillShade="D9"/>
            <w:noWrap/>
            <w:vAlign w:val="bottom"/>
            <w:hideMark/>
          </w:tcPr>
          <w:p w14:paraId="281D209F"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817" w:type="dxa"/>
            <w:tcBorders>
              <w:top w:val="nil"/>
              <w:left w:val="nil"/>
              <w:bottom w:val="single" w:sz="4" w:space="0" w:color="auto"/>
              <w:right w:val="single" w:sz="4" w:space="0" w:color="auto"/>
            </w:tcBorders>
            <w:shd w:val="clear" w:color="auto" w:fill="D9D9D9" w:themeFill="background1" w:themeFillShade="D9"/>
            <w:noWrap/>
            <w:vAlign w:val="bottom"/>
            <w:hideMark/>
          </w:tcPr>
          <w:p w14:paraId="0079363A"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68" w:type="dxa"/>
            <w:tcBorders>
              <w:top w:val="nil"/>
              <w:left w:val="nil"/>
              <w:bottom w:val="single" w:sz="4" w:space="0" w:color="auto"/>
              <w:right w:val="single" w:sz="4" w:space="0" w:color="auto"/>
            </w:tcBorders>
            <w:shd w:val="clear" w:color="auto" w:fill="D9D9D9" w:themeFill="background1" w:themeFillShade="D9"/>
            <w:noWrap/>
            <w:vAlign w:val="bottom"/>
            <w:hideMark/>
          </w:tcPr>
          <w:p w14:paraId="452206F8"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891" w:type="dxa"/>
            <w:tcBorders>
              <w:top w:val="nil"/>
              <w:left w:val="nil"/>
              <w:bottom w:val="single" w:sz="4" w:space="0" w:color="auto"/>
              <w:right w:val="single" w:sz="4" w:space="0" w:color="auto"/>
            </w:tcBorders>
            <w:shd w:val="clear" w:color="auto" w:fill="D9D9D9" w:themeFill="background1" w:themeFillShade="D9"/>
            <w:noWrap/>
            <w:vAlign w:val="bottom"/>
            <w:hideMark/>
          </w:tcPr>
          <w:p w14:paraId="45721EE7"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74" w:type="dxa"/>
            <w:tcBorders>
              <w:top w:val="nil"/>
              <w:left w:val="nil"/>
              <w:bottom w:val="single" w:sz="4" w:space="0" w:color="auto"/>
              <w:right w:val="single" w:sz="4" w:space="0" w:color="auto"/>
            </w:tcBorders>
            <w:shd w:val="clear" w:color="auto" w:fill="D9D9D9" w:themeFill="background1" w:themeFillShade="D9"/>
            <w:noWrap/>
            <w:vAlign w:val="bottom"/>
            <w:hideMark/>
          </w:tcPr>
          <w:p w14:paraId="46185BCF"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66" w:type="dxa"/>
            <w:tcBorders>
              <w:top w:val="nil"/>
              <w:left w:val="nil"/>
              <w:bottom w:val="single" w:sz="4" w:space="0" w:color="auto"/>
              <w:right w:val="single" w:sz="4" w:space="0" w:color="auto"/>
            </w:tcBorders>
            <w:shd w:val="clear" w:color="auto" w:fill="D9D9D9" w:themeFill="background1" w:themeFillShade="D9"/>
            <w:noWrap/>
            <w:vAlign w:val="bottom"/>
            <w:hideMark/>
          </w:tcPr>
          <w:p w14:paraId="2F86F083"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86" w:type="dxa"/>
            <w:tcBorders>
              <w:top w:val="nil"/>
              <w:left w:val="nil"/>
              <w:bottom w:val="single" w:sz="4" w:space="0" w:color="auto"/>
              <w:right w:val="single" w:sz="4" w:space="0" w:color="auto"/>
            </w:tcBorders>
            <w:shd w:val="clear" w:color="auto" w:fill="D9D9D9" w:themeFill="background1" w:themeFillShade="D9"/>
            <w:noWrap/>
            <w:vAlign w:val="bottom"/>
            <w:hideMark/>
          </w:tcPr>
          <w:p w14:paraId="66C5A309"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28" w:type="dxa"/>
            <w:tcBorders>
              <w:top w:val="nil"/>
              <w:left w:val="nil"/>
              <w:bottom w:val="single" w:sz="4" w:space="0" w:color="auto"/>
              <w:right w:val="single" w:sz="4" w:space="0" w:color="auto"/>
            </w:tcBorders>
            <w:shd w:val="clear" w:color="auto" w:fill="D9D9D9" w:themeFill="background1" w:themeFillShade="D9"/>
            <w:noWrap/>
            <w:vAlign w:val="bottom"/>
            <w:hideMark/>
          </w:tcPr>
          <w:p w14:paraId="470C7B1E"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89" w:type="dxa"/>
            <w:tcBorders>
              <w:top w:val="nil"/>
              <w:left w:val="nil"/>
              <w:bottom w:val="single" w:sz="4" w:space="0" w:color="auto"/>
              <w:right w:val="single" w:sz="4" w:space="0" w:color="auto"/>
            </w:tcBorders>
            <w:shd w:val="clear" w:color="auto" w:fill="D9D9D9" w:themeFill="background1" w:themeFillShade="D9"/>
            <w:noWrap/>
            <w:vAlign w:val="bottom"/>
            <w:hideMark/>
          </w:tcPr>
          <w:p w14:paraId="44DC087D"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91" w:type="dxa"/>
            <w:tcBorders>
              <w:top w:val="nil"/>
              <w:left w:val="nil"/>
              <w:bottom w:val="single" w:sz="4" w:space="0" w:color="auto"/>
              <w:right w:val="single" w:sz="4" w:space="0" w:color="auto"/>
            </w:tcBorders>
            <w:shd w:val="clear" w:color="auto" w:fill="D9D9D9" w:themeFill="background1" w:themeFillShade="D9"/>
            <w:noWrap/>
            <w:vAlign w:val="bottom"/>
            <w:hideMark/>
          </w:tcPr>
          <w:p w14:paraId="483E6E0A"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946" w:type="dxa"/>
            <w:tcBorders>
              <w:top w:val="nil"/>
              <w:left w:val="nil"/>
              <w:bottom w:val="single" w:sz="4" w:space="0" w:color="auto"/>
              <w:right w:val="single" w:sz="4" w:space="0" w:color="auto"/>
            </w:tcBorders>
            <w:shd w:val="clear" w:color="auto" w:fill="D9D9D9" w:themeFill="background1" w:themeFillShade="D9"/>
            <w:noWrap/>
            <w:vAlign w:val="bottom"/>
            <w:hideMark/>
          </w:tcPr>
          <w:p w14:paraId="1E104C2D"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567" w:type="dxa"/>
            <w:tcBorders>
              <w:top w:val="nil"/>
              <w:left w:val="nil"/>
              <w:bottom w:val="single" w:sz="4" w:space="0" w:color="auto"/>
              <w:right w:val="single" w:sz="4" w:space="0" w:color="auto"/>
            </w:tcBorders>
            <w:shd w:val="clear" w:color="auto" w:fill="D9D9D9" w:themeFill="background1" w:themeFillShade="D9"/>
            <w:noWrap/>
            <w:vAlign w:val="bottom"/>
            <w:hideMark/>
          </w:tcPr>
          <w:p w14:paraId="72472C51"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83" w:type="dxa"/>
            <w:tcBorders>
              <w:top w:val="nil"/>
              <w:left w:val="nil"/>
              <w:bottom w:val="single" w:sz="4" w:space="0" w:color="auto"/>
              <w:right w:val="single" w:sz="4" w:space="0" w:color="auto"/>
            </w:tcBorders>
            <w:shd w:val="clear" w:color="auto" w:fill="D9D9D9" w:themeFill="background1" w:themeFillShade="D9"/>
            <w:noWrap/>
            <w:vAlign w:val="bottom"/>
            <w:hideMark/>
          </w:tcPr>
          <w:p w14:paraId="2F7C14B1"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41" w:type="dxa"/>
            <w:tcBorders>
              <w:top w:val="nil"/>
              <w:left w:val="nil"/>
              <w:bottom w:val="single" w:sz="4" w:space="0" w:color="auto"/>
              <w:right w:val="single" w:sz="4" w:space="0" w:color="auto"/>
            </w:tcBorders>
            <w:shd w:val="clear" w:color="auto" w:fill="D9D9D9" w:themeFill="background1" w:themeFillShade="D9"/>
            <w:noWrap/>
            <w:vAlign w:val="bottom"/>
            <w:hideMark/>
          </w:tcPr>
          <w:p w14:paraId="4632881E"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r>
      <w:tr w:rsidR="00733F43" w:rsidRPr="00733F43" w14:paraId="7808512B" w14:textId="77777777" w:rsidTr="00AB6968">
        <w:trPr>
          <w:trHeight w:val="272"/>
        </w:trPr>
        <w:tc>
          <w:tcPr>
            <w:tcW w:w="85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6C34E08" w14:textId="77777777" w:rsidR="00C47555" w:rsidRPr="00C47555" w:rsidRDefault="00C47555" w:rsidP="00C47555">
            <w:pPr>
              <w:spacing w:after="0" w:line="240" w:lineRule="auto"/>
              <w:jc w:val="right"/>
              <w:rPr>
                <w:rFonts w:eastAsia="Times New Roman" w:cs="Calibri"/>
                <w:b/>
                <w:bCs/>
                <w:color w:val="000000"/>
                <w:sz w:val="14"/>
                <w:szCs w:val="14"/>
                <w:lang w:eastAsia="es-MX"/>
              </w:rPr>
            </w:pPr>
            <w:r w:rsidRPr="00C47555">
              <w:rPr>
                <w:rFonts w:eastAsia="Times New Roman" w:cs="Calibri"/>
                <w:b/>
                <w:bCs/>
                <w:color w:val="000000"/>
                <w:sz w:val="14"/>
                <w:szCs w:val="14"/>
                <w:lang w:eastAsia="es-MX"/>
              </w:rPr>
              <w:t>TOTAL</w:t>
            </w:r>
          </w:p>
        </w:tc>
        <w:tc>
          <w:tcPr>
            <w:tcW w:w="743" w:type="dxa"/>
            <w:tcBorders>
              <w:top w:val="nil"/>
              <w:left w:val="nil"/>
              <w:bottom w:val="single" w:sz="4" w:space="0" w:color="auto"/>
              <w:right w:val="single" w:sz="4" w:space="0" w:color="auto"/>
            </w:tcBorders>
            <w:shd w:val="clear" w:color="auto" w:fill="D9D9D9" w:themeFill="background1" w:themeFillShade="D9"/>
            <w:noWrap/>
            <w:vAlign w:val="bottom"/>
            <w:hideMark/>
          </w:tcPr>
          <w:p w14:paraId="6D956477"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817" w:type="dxa"/>
            <w:tcBorders>
              <w:top w:val="nil"/>
              <w:left w:val="nil"/>
              <w:bottom w:val="single" w:sz="4" w:space="0" w:color="auto"/>
              <w:right w:val="single" w:sz="4" w:space="0" w:color="auto"/>
            </w:tcBorders>
            <w:shd w:val="clear" w:color="auto" w:fill="D9D9D9" w:themeFill="background1" w:themeFillShade="D9"/>
            <w:noWrap/>
            <w:vAlign w:val="bottom"/>
            <w:hideMark/>
          </w:tcPr>
          <w:p w14:paraId="173C2816"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68" w:type="dxa"/>
            <w:tcBorders>
              <w:top w:val="nil"/>
              <w:left w:val="nil"/>
              <w:bottom w:val="single" w:sz="4" w:space="0" w:color="auto"/>
              <w:right w:val="single" w:sz="4" w:space="0" w:color="auto"/>
            </w:tcBorders>
            <w:shd w:val="clear" w:color="auto" w:fill="D9D9D9" w:themeFill="background1" w:themeFillShade="D9"/>
            <w:noWrap/>
            <w:vAlign w:val="bottom"/>
            <w:hideMark/>
          </w:tcPr>
          <w:p w14:paraId="79DA9B65" w14:textId="77777777" w:rsidR="00C47555" w:rsidRPr="00C47555" w:rsidRDefault="00C47555" w:rsidP="00733F43">
            <w:pPr>
              <w:spacing w:after="0" w:line="240" w:lineRule="auto"/>
              <w:ind w:hanging="256"/>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891" w:type="dxa"/>
            <w:tcBorders>
              <w:top w:val="nil"/>
              <w:left w:val="nil"/>
              <w:bottom w:val="single" w:sz="4" w:space="0" w:color="auto"/>
              <w:right w:val="single" w:sz="4" w:space="0" w:color="auto"/>
            </w:tcBorders>
            <w:shd w:val="clear" w:color="auto" w:fill="D9D9D9" w:themeFill="background1" w:themeFillShade="D9"/>
            <w:noWrap/>
            <w:vAlign w:val="bottom"/>
            <w:hideMark/>
          </w:tcPr>
          <w:p w14:paraId="528875DD"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74" w:type="dxa"/>
            <w:tcBorders>
              <w:top w:val="nil"/>
              <w:left w:val="nil"/>
              <w:bottom w:val="single" w:sz="4" w:space="0" w:color="auto"/>
              <w:right w:val="single" w:sz="4" w:space="0" w:color="auto"/>
            </w:tcBorders>
            <w:shd w:val="clear" w:color="auto" w:fill="D9D9D9" w:themeFill="background1" w:themeFillShade="D9"/>
            <w:noWrap/>
            <w:vAlign w:val="bottom"/>
            <w:hideMark/>
          </w:tcPr>
          <w:p w14:paraId="581E8902"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66" w:type="dxa"/>
            <w:tcBorders>
              <w:top w:val="nil"/>
              <w:left w:val="nil"/>
              <w:bottom w:val="single" w:sz="4" w:space="0" w:color="auto"/>
              <w:right w:val="single" w:sz="4" w:space="0" w:color="auto"/>
            </w:tcBorders>
            <w:shd w:val="clear" w:color="auto" w:fill="D9D9D9" w:themeFill="background1" w:themeFillShade="D9"/>
            <w:noWrap/>
            <w:vAlign w:val="bottom"/>
            <w:hideMark/>
          </w:tcPr>
          <w:p w14:paraId="267AF6E2"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86" w:type="dxa"/>
            <w:tcBorders>
              <w:top w:val="nil"/>
              <w:left w:val="nil"/>
              <w:bottom w:val="single" w:sz="4" w:space="0" w:color="auto"/>
              <w:right w:val="single" w:sz="4" w:space="0" w:color="auto"/>
            </w:tcBorders>
            <w:shd w:val="clear" w:color="auto" w:fill="D9D9D9" w:themeFill="background1" w:themeFillShade="D9"/>
            <w:noWrap/>
            <w:vAlign w:val="bottom"/>
            <w:hideMark/>
          </w:tcPr>
          <w:p w14:paraId="565DF7D2"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28" w:type="dxa"/>
            <w:tcBorders>
              <w:top w:val="nil"/>
              <w:left w:val="nil"/>
              <w:bottom w:val="single" w:sz="4" w:space="0" w:color="auto"/>
              <w:right w:val="single" w:sz="4" w:space="0" w:color="auto"/>
            </w:tcBorders>
            <w:shd w:val="clear" w:color="auto" w:fill="D9D9D9" w:themeFill="background1" w:themeFillShade="D9"/>
            <w:noWrap/>
            <w:vAlign w:val="bottom"/>
            <w:hideMark/>
          </w:tcPr>
          <w:p w14:paraId="6DF90436"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89" w:type="dxa"/>
            <w:tcBorders>
              <w:top w:val="nil"/>
              <w:left w:val="nil"/>
              <w:bottom w:val="single" w:sz="4" w:space="0" w:color="auto"/>
              <w:right w:val="single" w:sz="4" w:space="0" w:color="auto"/>
            </w:tcBorders>
            <w:shd w:val="clear" w:color="auto" w:fill="D9D9D9" w:themeFill="background1" w:themeFillShade="D9"/>
            <w:noWrap/>
            <w:vAlign w:val="bottom"/>
            <w:hideMark/>
          </w:tcPr>
          <w:p w14:paraId="05236C0E"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91" w:type="dxa"/>
            <w:tcBorders>
              <w:top w:val="nil"/>
              <w:left w:val="nil"/>
              <w:bottom w:val="single" w:sz="4" w:space="0" w:color="auto"/>
              <w:right w:val="single" w:sz="4" w:space="0" w:color="auto"/>
            </w:tcBorders>
            <w:shd w:val="clear" w:color="auto" w:fill="D9D9D9" w:themeFill="background1" w:themeFillShade="D9"/>
            <w:noWrap/>
            <w:vAlign w:val="bottom"/>
            <w:hideMark/>
          </w:tcPr>
          <w:p w14:paraId="3AF4FFDF"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946" w:type="dxa"/>
            <w:tcBorders>
              <w:top w:val="nil"/>
              <w:left w:val="nil"/>
              <w:bottom w:val="single" w:sz="4" w:space="0" w:color="auto"/>
              <w:right w:val="single" w:sz="4" w:space="0" w:color="auto"/>
            </w:tcBorders>
            <w:shd w:val="clear" w:color="auto" w:fill="D9D9D9" w:themeFill="background1" w:themeFillShade="D9"/>
            <w:noWrap/>
            <w:vAlign w:val="bottom"/>
            <w:hideMark/>
          </w:tcPr>
          <w:p w14:paraId="6408DCFC"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567" w:type="dxa"/>
            <w:tcBorders>
              <w:top w:val="nil"/>
              <w:left w:val="nil"/>
              <w:bottom w:val="single" w:sz="4" w:space="0" w:color="auto"/>
              <w:right w:val="single" w:sz="4" w:space="0" w:color="auto"/>
            </w:tcBorders>
            <w:shd w:val="clear" w:color="auto" w:fill="D9D9D9" w:themeFill="background1" w:themeFillShade="D9"/>
            <w:noWrap/>
            <w:vAlign w:val="bottom"/>
            <w:hideMark/>
          </w:tcPr>
          <w:p w14:paraId="43129A9F"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683" w:type="dxa"/>
            <w:tcBorders>
              <w:top w:val="nil"/>
              <w:left w:val="nil"/>
              <w:bottom w:val="single" w:sz="4" w:space="0" w:color="auto"/>
              <w:right w:val="single" w:sz="4" w:space="0" w:color="auto"/>
            </w:tcBorders>
            <w:shd w:val="clear" w:color="auto" w:fill="D9D9D9" w:themeFill="background1" w:themeFillShade="D9"/>
            <w:noWrap/>
            <w:vAlign w:val="bottom"/>
            <w:hideMark/>
          </w:tcPr>
          <w:p w14:paraId="3BC28EE4"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c>
          <w:tcPr>
            <w:tcW w:w="741" w:type="dxa"/>
            <w:tcBorders>
              <w:top w:val="nil"/>
              <w:left w:val="nil"/>
              <w:bottom w:val="single" w:sz="4" w:space="0" w:color="auto"/>
              <w:right w:val="single" w:sz="4" w:space="0" w:color="auto"/>
            </w:tcBorders>
            <w:shd w:val="clear" w:color="auto" w:fill="D9D9D9" w:themeFill="background1" w:themeFillShade="D9"/>
            <w:noWrap/>
            <w:vAlign w:val="bottom"/>
            <w:hideMark/>
          </w:tcPr>
          <w:p w14:paraId="31F0A575" w14:textId="77777777" w:rsidR="00C47555" w:rsidRPr="00C47555" w:rsidRDefault="00C47555" w:rsidP="00C47555">
            <w:pPr>
              <w:spacing w:after="0" w:line="240" w:lineRule="auto"/>
              <w:rPr>
                <w:rFonts w:eastAsia="Times New Roman" w:cs="Calibri"/>
                <w:b/>
                <w:bCs/>
                <w:color w:val="000000"/>
                <w:sz w:val="14"/>
                <w:szCs w:val="14"/>
                <w:lang w:eastAsia="es-MX"/>
              </w:rPr>
            </w:pPr>
            <w:r w:rsidRPr="00C47555">
              <w:rPr>
                <w:rFonts w:eastAsia="Times New Roman" w:cs="Calibri"/>
                <w:b/>
                <w:bCs/>
                <w:color w:val="000000"/>
                <w:sz w:val="14"/>
                <w:szCs w:val="14"/>
                <w:lang w:eastAsia="es-MX"/>
              </w:rPr>
              <w:t xml:space="preserve"> $                                         -   </w:t>
            </w:r>
          </w:p>
        </w:tc>
      </w:tr>
    </w:tbl>
    <w:p w14:paraId="1A7DE80C" w14:textId="77777777" w:rsidR="003319B2" w:rsidRPr="00433884" w:rsidRDefault="003319B2" w:rsidP="003319B2">
      <w:pPr>
        <w:spacing w:after="200" w:line="276" w:lineRule="auto"/>
        <w:rPr>
          <w:rFonts w:ascii="Tw Cen MT" w:hAnsi="Tw Cen MT" w:cs="Calibri"/>
        </w:rPr>
      </w:pPr>
    </w:p>
    <w:p w14:paraId="73A41DEA" w14:textId="239EC805" w:rsidR="003319B2" w:rsidRPr="00433884" w:rsidRDefault="003319B2" w:rsidP="00433884">
      <w:pPr>
        <w:rPr>
          <w:rFonts w:ascii="Tw Cen MT" w:hAnsi="Tw Cen MT" w:cs="Calibri"/>
        </w:rPr>
      </w:pPr>
      <w:r w:rsidRPr="00433884">
        <w:rPr>
          <w:rFonts w:ascii="Tw Cen MT" w:hAnsi="Tw Cen MT" w:cs="Calibri"/>
          <w:b/>
          <w:bCs/>
          <w:u w:val="single"/>
        </w:rPr>
        <w:t>SUBPARTIDA 2 MOTOCICLETAS</w:t>
      </w:r>
      <w:r w:rsidRPr="00433884">
        <w:rPr>
          <w:rFonts w:ascii="Tw Cen MT" w:hAnsi="Tw Cen MT" w:cs="Calibri"/>
          <w:b/>
          <w:bCs/>
        </w:rPr>
        <w:t>.</w:t>
      </w:r>
    </w:p>
    <w:p w14:paraId="52DA6D9A" w14:textId="458E775C" w:rsidR="00433884" w:rsidRPr="00433884" w:rsidRDefault="003319B2" w:rsidP="00433884">
      <w:pPr>
        <w:tabs>
          <w:tab w:val="center" w:pos="4961"/>
          <w:tab w:val="left" w:pos="7275"/>
        </w:tabs>
        <w:spacing w:after="240" w:line="240" w:lineRule="auto"/>
        <w:rPr>
          <w:rFonts w:ascii="Tw Cen MT" w:hAnsi="Tw Cen MT" w:cs="Calibri"/>
          <w:b/>
          <w:bCs/>
        </w:rPr>
      </w:pPr>
      <w:r w:rsidRPr="00433884">
        <w:rPr>
          <w:rFonts w:ascii="Tw Cen MT" w:hAnsi="Tw Cen MT" w:cs="Calibri"/>
          <w:b/>
          <w:bCs/>
        </w:rPr>
        <w:t>RESUMEN DE COSTOS DE MOTOCICLETAS PARA SERVICIOS DE MANTENIMIENTO PREVENTIVO Y/O CORRECTIVO 2026</w:t>
      </w:r>
    </w:p>
    <w:p w14:paraId="0E55F2D8" w14:textId="77777777" w:rsidR="00433884" w:rsidRPr="00433884" w:rsidRDefault="00433884" w:rsidP="00433884">
      <w:pPr>
        <w:spacing w:after="0" w:line="240" w:lineRule="auto"/>
        <w:rPr>
          <w:rFonts w:ascii="Tw Cen MT" w:hAnsi="Tw Cen MT"/>
          <w:b/>
        </w:rPr>
      </w:pPr>
    </w:p>
    <w:tbl>
      <w:tblPr>
        <w:tblW w:w="10907" w:type="dxa"/>
        <w:tblInd w:w="-856" w:type="dxa"/>
        <w:tblLayout w:type="fixed"/>
        <w:tblCellMar>
          <w:left w:w="70" w:type="dxa"/>
          <w:right w:w="70" w:type="dxa"/>
        </w:tblCellMar>
        <w:tblLook w:val="04A0" w:firstRow="1" w:lastRow="0" w:firstColumn="1" w:lastColumn="0" w:noHBand="0" w:noVBand="1"/>
      </w:tblPr>
      <w:tblGrid>
        <w:gridCol w:w="870"/>
        <w:gridCol w:w="690"/>
        <w:gridCol w:w="947"/>
        <w:gridCol w:w="1027"/>
        <w:gridCol w:w="854"/>
        <w:gridCol w:w="900"/>
        <w:gridCol w:w="938"/>
        <w:gridCol w:w="790"/>
        <w:gridCol w:w="941"/>
        <w:gridCol w:w="1106"/>
        <w:gridCol w:w="993"/>
        <w:gridCol w:w="851"/>
      </w:tblGrid>
      <w:tr w:rsidR="00C47555" w:rsidRPr="00C47555" w14:paraId="33705542" w14:textId="77777777" w:rsidTr="00733F43">
        <w:trPr>
          <w:trHeight w:val="717"/>
        </w:trPr>
        <w:tc>
          <w:tcPr>
            <w:tcW w:w="8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D2E906"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MARCA</w:t>
            </w:r>
          </w:p>
        </w:tc>
        <w:tc>
          <w:tcPr>
            <w:tcW w:w="69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4428131"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SISTEMA COMBUSTIBLE</w:t>
            </w:r>
          </w:p>
        </w:tc>
        <w:tc>
          <w:tcPr>
            <w:tcW w:w="94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66311DD"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TRANSMISIÓN ESTANDAR</w:t>
            </w:r>
          </w:p>
        </w:tc>
        <w:tc>
          <w:tcPr>
            <w:tcW w:w="102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1B115B0"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SISTEMA DE ENFRIAMIENTO</w:t>
            </w:r>
          </w:p>
        </w:tc>
        <w:tc>
          <w:tcPr>
            <w:tcW w:w="85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199E8F0"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SISTEMA DE IGNICIÓN</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88A1D85"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MOTOR</w:t>
            </w:r>
          </w:p>
        </w:tc>
        <w:tc>
          <w:tcPr>
            <w:tcW w:w="93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59B6B75"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MANTENIMIENTO PREVENTIVO</w:t>
            </w:r>
          </w:p>
        </w:tc>
        <w:tc>
          <w:tcPr>
            <w:tcW w:w="79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6762FD0"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SISTEMA DE FRENOS</w:t>
            </w:r>
          </w:p>
        </w:tc>
        <w:tc>
          <w:tcPr>
            <w:tcW w:w="94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F14FCE6"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SISTEMA ELÉCTRICO</w:t>
            </w:r>
          </w:p>
        </w:tc>
        <w:tc>
          <w:tcPr>
            <w:tcW w:w="110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337088D"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SUSPENSIÓN Y BALANCEO</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14FF2F2"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ACCESORIOS ESCENCIALES</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3281312" w14:textId="77777777" w:rsidR="00C47555" w:rsidRPr="00C47555" w:rsidRDefault="00C47555" w:rsidP="00C47555">
            <w:pPr>
              <w:spacing w:after="0" w:line="240" w:lineRule="auto"/>
              <w:jc w:val="center"/>
              <w:rPr>
                <w:rFonts w:eastAsia="Times New Roman" w:cs="Calibri"/>
                <w:b/>
                <w:bCs/>
                <w:color w:val="000000"/>
                <w:sz w:val="16"/>
                <w:szCs w:val="16"/>
                <w:lang w:eastAsia="es-MX"/>
              </w:rPr>
            </w:pPr>
            <w:r w:rsidRPr="00C47555">
              <w:rPr>
                <w:rFonts w:eastAsia="Times New Roman" w:cs="Calibri"/>
                <w:b/>
                <w:bCs/>
                <w:color w:val="000000"/>
                <w:sz w:val="16"/>
                <w:szCs w:val="16"/>
                <w:lang w:eastAsia="es-MX"/>
              </w:rPr>
              <w:t>TOTALES</w:t>
            </w:r>
          </w:p>
        </w:tc>
      </w:tr>
      <w:tr w:rsidR="00C47555" w:rsidRPr="00C47555" w14:paraId="7D72F76A" w14:textId="77777777" w:rsidTr="00733F43">
        <w:trPr>
          <w:trHeight w:val="358"/>
        </w:trPr>
        <w:tc>
          <w:tcPr>
            <w:tcW w:w="870" w:type="dxa"/>
            <w:tcBorders>
              <w:top w:val="nil"/>
              <w:left w:val="single" w:sz="4" w:space="0" w:color="auto"/>
              <w:bottom w:val="single" w:sz="4" w:space="0" w:color="auto"/>
              <w:right w:val="single" w:sz="4" w:space="0" w:color="auto"/>
            </w:tcBorders>
            <w:shd w:val="clear" w:color="C5E0B3" w:fill="FFFFFF"/>
            <w:vAlign w:val="center"/>
            <w:hideMark/>
          </w:tcPr>
          <w:p w14:paraId="778395E6"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HONDA</w:t>
            </w:r>
          </w:p>
        </w:tc>
        <w:tc>
          <w:tcPr>
            <w:tcW w:w="690" w:type="dxa"/>
            <w:tcBorders>
              <w:top w:val="nil"/>
              <w:left w:val="nil"/>
              <w:bottom w:val="single" w:sz="4" w:space="0" w:color="auto"/>
              <w:right w:val="single" w:sz="4" w:space="0" w:color="auto"/>
            </w:tcBorders>
            <w:noWrap/>
            <w:vAlign w:val="bottom"/>
            <w:hideMark/>
          </w:tcPr>
          <w:p w14:paraId="0E1A8FFE"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47" w:type="dxa"/>
            <w:tcBorders>
              <w:top w:val="nil"/>
              <w:left w:val="nil"/>
              <w:bottom w:val="single" w:sz="4" w:space="0" w:color="auto"/>
              <w:right w:val="single" w:sz="4" w:space="0" w:color="auto"/>
            </w:tcBorders>
            <w:noWrap/>
            <w:vAlign w:val="bottom"/>
            <w:hideMark/>
          </w:tcPr>
          <w:p w14:paraId="2C12CB6E"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1027" w:type="dxa"/>
            <w:tcBorders>
              <w:top w:val="nil"/>
              <w:left w:val="nil"/>
              <w:bottom w:val="single" w:sz="4" w:space="0" w:color="auto"/>
              <w:right w:val="single" w:sz="4" w:space="0" w:color="auto"/>
            </w:tcBorders>
            <w:noWrap/>
            <w:vAlign w:val="bottom"/>
            <w:hideMark/>
          </w:tcPr>
          <w:p w14:paraId="681311BA"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854" w:type="dxa"/>
            <w:tcBorders>
              <w:top w:val="nil"/>
              <w:left w:val="nil"/>
              <w:bottom w:val="single" w:sz="4" w:space="0" w:color="auto"/>
              <w:right w:val="single" w:sz="4" w:space="0" w:color="auto"/>
            </w:tcBorders>
            <w:noWrap/>
            <w:vAlign w:val="bottom"/>
            <w:hideMark/>
          </w:tcPr>
          <w:p w14:paraId="3E9BF373"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00" w:type="dxa"/>
            <w:tcBorders>
              <w:top w:val="nil"/>
              <w:left w:val="nil"/>
              <w:bottom w:val="single" w:sz="4" w:space="0" w:color="auto"/>
              <w:right w:val="single" w:sz="4" w:space="0" w:color="auto"/>
            </w:tcBorders>
            <w:noWrap/>
            <w:vAlign w:val="bottom"/>
            <w:hideMark/>
          </w:tcPr>
          <w:p w14:paraId="7FD7454F"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38" w:type="dxa"/>
            <w:tcBorders>
              <w:top w:val="nil"/>
              <w:left w:val="nil"/>
              <w:bottom w:val="single" w:sz="4" w:space="0" w:color="auto"/>
              <w:right w:val="single" w:sz="4" w:space="0" w:color="auto"/>
            </w:tcBorders>
            <w:noWrap/>
            <w:vAlign w:val="bottom"/>
            <w:hideMark/>
          </w:tcPr>
          <w:p w14:paraId="008AF34B"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790" w:type="dxa"/>
            <w:tcBorders>
              <w:top w:val="nil"/>
              <w:left w:val="nil"/>
              <w:bottom w:val="single" w:sz="4" w:space="0" w:color="auto"/>
              <w:right w:val="single" w:sz="4" w:space="0" w:color="auto"/>
            </w:tcBorders>
            <w:noWrap/>
            <w:vAlign w:val="bottom"/>
            <w:hideMark/>
          </w:tcPr>
          <w:p w14:paraId="6DA44701"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41" w:type="dxa"/>
            <w:tcBorders>
              <w:top w:val="nil"/>
              <w:left w:val="nil"/>
              <w:bottom w:val="single" w:sz="4" w:space="0" w:color="auto"/>
              <w:right w:val="single" w:sz="4" w:space="0" w:color="auto"/>
            </w:tcBorders>
            <w:noWrap/>
            <w:vAlign w:val="bottom"/>
            <w:hideMark/>
          </w:tcPr>
          <w:p w14:paraId="5244EB7F"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1106" w:type="dxa"/>
            <w:tcBorders>
              <w:top w:val="nil"/>
              <w:left w:val="nil"/>
              <w:bottom w:val="single" w:sz="4" w:space="0" w:color="auto"/>
              <w:right w:val="single" w:sz="4" w:space="0" w:color="auto"/>
            </w:tcBorders>
            <w:noWrap/>
            <w:vAlign w:val="bottom"/>
            <w:hideMark/>
          </w:tcPr>
          <w:p w14:paraId="390B4F5D"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93" w:type="dxa"/>
            <w:tcBorders>
              <w:top w:val="nil"/>
              <w:left w:val="nil"/>
              <w:bottom w:val="single" w:sz="4" w:space="0" w:color="auto"/>
              <w:right w:val="single" w:sz="4" w:space="0" w:color="auto"/>
            </w:tcBorders>
            <w:noWrap/>
            <w:vAlign w:val="bottom"/>
            <w:hideMark/>
          </w:tcPr>
          <w:p w14:paraId="01F06FAA"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851" w:type="dxa"/>
            <w:tcBorders>
              <w:top w:val="nil"/>
              <w:left w:val="nil"/>
              <w:bottom w:val="single" w:sz="4" w:space="0" w:color="auto"/>
              <w:right w:val="single" w:sz="4" w:space="0" w:color="auto"/>
            </w:tcBorders>
            <w:noWrap/>
            <w:vAlign w:val="bottom"/>
            <w:hideMark/>
          </w:tcPr>
          <w:p w14:paraId="7FF88E2B"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r>
      <w:tr w:rsidR="00C47555" w:rsidRPr="00C47555" w14:paraId="77CBB763" w14:textId="77777777" w:rsidTr="00733F43">
        <w:trPr>
          <w:trHeight w:val="358"/>
        </w:trPr>
        <w:tc>
          <w:tcPr>
            <w:tcW w:w="870" w:type="dxa"/>
            <w:tcBorders>
              <w:top w:val="nil"/>
              <w:left w:val="single" w:sz="4" w:space="0" w:color="auto"/>
              <w:bottom w:val="single" w:sz="4" w:space="0" w:color="auto"/>
              <w:right w:val="single" w:sz="4" w:space="0" w:color="auto"/>
            </w:tcBorders>
            <w:shd w:val="clear" w:color="C5E0B3" w:fill="FFFFFF"/>
            <w:vAlign w:val="center"/>
            <w:hideMark/>
          </w:tcPr>
          <w:p w14:paraId="3E8A8EBA"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SUZUKI</w:t>
            </w:r>
          </w:p>
        </w:tc>
        <w:tc>
          <w:tcPr>
            <w:tcW w:w="690" w:type="dxa"/>
            <w:tcBorders>
              <w:top w:val="nil"/>
              <w:left w:val="nil"/>
              <w:bottom w:val="single" w:sz="4" w:space="0" w:color="auto"/>
              <w:right w:val="single" w:sz="4" w:space="0" w:color="auto"/>
            </w:tcBorders>
            <w:noWrap/>
            <w:vAlign w:val="bottom"/>
            <w:hideMark/>
          </w:tcPr>
          <w:p w14:paraId="64923ABA"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47" w:type="dxa"/>
            <w:tcBorders>
              <w:top w:val="nil"/>
              <w:left w:val="nil"/>
              <w:bottom w:val="single" w:sz="4" w:space="0" w:color="auto"/>
              <w:right w:val="single" w:sz="4" w:space="0" w:color="auto"/>
            </w:tcBorders>
            <w:noWrap/>
            <w:vAlign w:val="bottom"/>
            <w:hideMark/>
          </w:tcPr>
          <w:p w14:paraId="58E3E482"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1027" w:type="dxa"/>
            <w:tcBorders>
              <w:top w:val="nil"/>
              <w:left w:val="nil"/>
              <w:bottom w:val="single" w:sz="4" w:space="0" w:color="auto"/>
              <w:right w:val="single" w:sz="4" w:space="0" w:color="auto"/>
            </w:tcBorders>
            <w:noWrap/>
            <w:vAlign w:val="bottom"/>
            <w:hideMark/>
          </w:tcPr>
          <w:p w14:paraId="39C2417E"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854" w:type="dxa"/>
            <w:tcBorders>
              <w:top w:val="nil"/>
              <w:left w:val="nil"/>
              <w:bottom w:val="single" w:sz="4" w:space="0" w:color="auto"/>
              <w:right w:val="single" w:sz="4" w:space="0" w:color="auto"/>
            </w:tcBorders>
            <w:noWrap/>
            <w:vAlign w:val="bottom"/>
            <w:hideMark/>
          </w:tcPr>
          <w:p w14:paraId="6C5758AF"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00" w:type="dxa"/>
            <w:tcBorders>
              <w:top w:val="nil"/>
              <w:left w:val="nil"/>
              <w:bottom w:val="single" w:sz="4" w:space="0" w:color="auto"/>
              <w:right w:val="single" w:sz="4" w:space="0" w:color="auto"/>
            </w:tcBorders>
            <w:noWrap/>
            <w:vAlign w:val="bottom"/>
            <w:hideMark/>
          </w:tcPr>
          <w:p w14:paraId="6DF23093"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38" w:type="dxa"/>
            <w:tcBorders>
              <w:top w:val="nil"/>
              <w:left w:val="nil"/>
              <w:bottom w:val="single" w:sz="4" w:space="0" w:color="auto"/>
              <w:right w:val="single" w:sz="4" w:space="0" w:color="auto"/>
            </w:tcBorders>
            <w:noWrap/>
            <w:vAlign w:val="bottom"/>
            <w:hideMark/>
          </w:tcPr>
          <w:p w14:paraId="7F3E731B"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790" w:type="dxa"/>
            <w:tcBorders>
              <w:top w:val="nil"/>
              <w:left w:val="nil"/>
              <w:bottom w:val="single" w:sz="4" w:space="0" w:color="auto"/>
              <w:right w:val="single" w:sz="4" w:space="0" w:color="auto"/>
            </w:tcBorders>
            <w:noWrap/>
            <w:vAlign w:val="bottom"/>
            <w:hideMark/>
          </w:tcPr>
          <w:p w14:paraId="19D2CED1"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41" w:type="dxa"/>
            <w:tcBorders>
              <w:top w:val="nil"/>
              <w:left w:val="nil"/>
              <w:bottom w:val="single" w:sz="4" w:space="0" w:color="auto"/>
              <w:right w:val="single" w:sz="4" w:space="0" w:color="auto"/>
            </w:tcBorders>
            <w:noWrap/>
            <w:vAlign w:val="bottom"/>
            <w:hideMark/>
          </w:tcPr>
          <w:p w14:paraId="4754F314"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1106" w:type="dxa"/>
            <w:tcBorders>
              <w:top w:val="nil"/>
              <w:left w:val="nil"/>
              <w:bottom w:val="single" w:sz="4" w:space="0" w:color="auto"/>
              <w:right w:val="single" w:sz="4" w:space="0" w:color="auto"/>
            </w:tcBorders>
            <w:noWrap/>
            <w:vAlign w:val="bottom"/>
            <w:hideMark/>
          </w:tcPr>
          <w:p w14:paraId="20FE273A"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93" w:type="dxa"/>
            <w:tcBorders>
              <w:top w:val="nil"/>
              <w:left w:val="nil"/>
              <w:bottom w:val="single" w:sz="4" w:space="0" w:color="auto"/>
              <w:right w:val="single" w:sz="4" w:space="0" w:color="auto"/>
            </w:tcBorders>
            <w:noWrap/>
            <w:vAlign w:val="bottom"/>
            <w:hideMark/>
          </w:tcPr>
          <w:p w14:paraId="51339132"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851" w:type="dxa"/>
            <w:tcBorders>
              <w:top w:val="nil"/>
              <w:left w:val="nil"/>
              <w:bottom w:val="single" w:sz="4" w:space="0" w:color="auto"/>
              <w:right w:val="single" w:sz="4" w:space="0" w:color="auto"/>
            </w:tcBorders>
            <w:noWrap/>
            <w:vAlign w:val="bottom"/>
            <w:hideMark/>
          </w:tcPr>
          <w:p w14:paraId="4255FCB0"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r>
      <w:tr w:rsidR="00C47555" w:rsidRPr="00C47555" w14:paraId="4FE2D01B" w14:textId="77777777" w:rsidTr="00733F43">
        <w:trPr>
          <w:trHeight w:val="358"/>
        </w:trPr>
        <w:tc>
          <w:tcPr>
            <w:tcW w:w="870" w:type="dxa"/>
            <w:tcBorders>
              <w:top w:val="nil"/>
              <w:left w:val="single" w:sz="4" w:space="0" w:color="auto"/>
              <w:bottom w:val="single" w:sz="4" w:space="0" w:color="auto"/>
              <w:right w:val="single" w:sz="4" w:space="0" w:color="auto"/>
            </w:tcBorders>
            <w:shd w:val="clear" w:color="C5E0B3" w:fill="FFFFFF"/>
            <w:vAlign w:val="center"/>
            <w:hideMark/>
          </w:tcPr>
          <w:p w14:paraId="5D474DCB"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YAMAHA</w:t>
            </w:r>
          </w:p>
        </w:tc>
        <w:tc>
          <w:tcPr>
            <w:tcW w:w="690" w:type="dxa"/>
            <w:tcBorders>
              <w:top w:val="nil"/>
              <w:left w:val="nil"/>
              <w:bottom w:val="single" w:sz="4" w:space="0" w:color="auto"/>
              <w:right w:val="single" w:sz="4" w:space="0" w:color="auto"/>
            </w:tcBorders>
            <w:noWrap/>
            <w:vAlign w:val="bottom"/>
            <w:hideMark/>
          </w:tcPr>
          <w:p w14:paraId="13805644"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47" w:type="dxa"/>
            <w:tcBorders>
              <w:top w:val="nil"/>
              <w:left w:val="nil"/>
              <w:bottom w:val="single" w:sz="4" w:space="0" w:color="auto"/>
              <w:right w:val="single" w:sz="4" w:space="0" w:color="auto"/>
            </w:tcBorders>
            <w:noWrap/>
            <w:vAlign w:val="bottom"/>
            <w:hideMark/>
          </w:tcPr>
          <w:p w14:paraId="3D7A294C"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1027" w:type="dxa"/>
            <w:tcBorders>
              <w:top w:val="nil"/>
              <w:left w:val="nil"/>
              <w:bottom w:val="single" w:sz="4" w:space="0" w:color="auto"/>
              <w:right w:val="single" w:sz="4" w:space="0" w:color="auto"/>
            </w:tcBorders>
            <w:noWrap/>
            <w:vAlign w:val="bottom"/>
            <w:hideMark/>
          </w:tcPr>
          <w:p w14:paraId="128F241A"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854" w:type="dxa"/>
            <w:tcBorders>
              <w:top w:val="nil"/>
              <w:left w:val="nil"/>
              <w:bottom w:val="single" w:sz="4" w:space="0" w:color="auto"/>
              <w:right w:val="single" w:sz="4" w:space="0" w:color="auto"/>
            </w:tcBorders>
            <w:noWrap/>
            <w:vAlign w:val="bottom"/>
            <w:hideMark/>
          </w:tcPr>
          <w:p w14:paraId="1868A49B"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00" w:type="dxa"/>
            <w:tcBorders>
              <w:top w:val="nil"/>
              <w:left w:val="nil"/>
              <w:bottom w:val="single" w:sz="4" w:space="0" w:color="auto"/>
              <w:right w:val="single" w:sz="4" w:space="0" w:color="auto"/>
            </w:tcBorders>
            <w:noWrap/>
            <w:vAlign w:val="bottom"/>
            <w:hideMark/>
          </w:tcPr>
          <w:p w14:paraId="017F99C4"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38" w:type="dxa"/>
            <w:tcBorders>
              <w:top w:val="nil"/>
              <w:left w:val="nil"/>
              <w:bottom w:val="single" w:sz="4" w:space="0" w:color="auto"/>
              <w:right w:val="single" w:sz="4" w:space="0" w:color="auto"/>
            </w:tcBorders>
            <w:noWrap/>
            <w:vAlign w:val="bottom"/>
            <w:hideMark/>
          </w:tcPr>
          <w:p w14:paraId="173AA44F"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790" w:type="dxa"/>
            <w:tcBorders>
              <w:top w:val="nil"/>
              <w:left w:val="nil"/>
              <w:bottom w:val="single" w:sz="4" w:space="0" w:color="auto"/>
              <w:right w:val="single" w:sz="4" w:space="0" w:color="auto"/>
            </w:tcBorders>
            <w:noWrap/>
            <w:vAlign w:val="bottom"/>
            <w:hideMark/>
          </w:tcPr>
          <w:p w14:paraId="3FBE35B4"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41" w:type="dxa"/>
            <w:tcBorders>
              <w:top w:val="nil"/>
              <w:left w:val="nil"/>
              <w:bottom w:val="single" w:sz="4" w:space="0" w:color="auto"/>
              <w:right w:val="single" w:sz="4" w:space="0" w:color="auto"/>
            </w:tcBorders>
            <w:noWrap/>
            <w:vAlign w:val="bottom"/>
            <w:hideMark/>
          </w:tcPr>
          <w:p w14:paraId="7F1F18E9"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1106" w:type="dxa"/>
            <w:tcBorders>
              <w:top w:val="nil"/>
              <w:left w:val="nil"/>
              <w:bottom w:val="single" w:sz="4" w:space="0" w:color="auto"/>
              <w:right w:val="single" w:sz="4" w:space="0" w:color="auto"/>
            </w:tcBorders>
            <w:noWrap/>
            <w:vAlign w:val="bottom"/>
            <w:hideMark/>
          </w:tcPr>
          <w:p w14:paraId="670B94FC"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993" w:type="dxa"/>
            <w:tcBorders>
              <w:top w:val="nil"/>
              <w:left w:val="nil"/>
              <w:bottom w:val="single" w:sz="4" w:space="0" w:color="auto"/>
              <w:right w:val="single" w:sz="4" w:space="0" w:color="auto"/>
            </w:tcBorders>
            <w:noWrap/>
            <w:vAlign w:val="bottom"/>
            <w:hideMark/>
          </w:tcPr>
          <w:p w14:paraId="425F6894"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c>
          <w:tcPr>
            <w:tcW w:w="851" w:type="dxa"/>
            <w:tcBorders>
              <w:top w:val="nil"/>
              <w:left w:val="nil"/>
              <w:bottom w:val="single" w:sz="4" w:space="0" w:color="auto"/>
              <w:right w:val="single" w:sz="4" w:space="0" w:color="auto"/>
            </w:tcBorders>
            <w:noWrap/>
            <w:vAlign w:val="bottom"/>
            <w:hideMark/>
          </w:tcPr>
          <w:p w14:paraId="613BD838" w14:textId="77777777" w:rsidR="00C47555" w:rsidRPr="00C47555" w:rsidRDefault="00C47555" w:rsidP="00C47555">
            <w:pPr>
              <w:spacing w:after="0" w:line="240" w:lineRule="auto"/>
              <w:rPr>
                <w:rFonts w:eastAsia="Times New Roman" w:cs="Calibri"/>
                <w:color w:val="000000"/>
                <w:sz w:val="16"/>
                <w:szCs w:val="16"/>
                <w:lang w:eastAsia="es-MX"/>
              </w:rPr>
            </w:pPr>
            <w:r w:rsidRPr="00C47555">
              <w:rPr>
                <w:rFonts w:eastAsia="Times New Roman" w:cs="Calibri"/>
                <w:color w:val="000000"/>
                <w:sz w:val="16"/>
                <w:szCs w:val="16"/>
                <w:lang w:eastAsia="es-MX"/>
              </w:rPr>
              <w:t xml:space="preserve"> $                                      -   </w:t>
            </w:r>
          </w:p>
        </w:tc>
      </w:tr>
      <w:tr w:rsidR="00C47555" w:rsidRPr="00C47555" w14:paraId="3C28B821" w14:textId="77777777" w:rsidTr="00733F43">
        <w:trPr>
          <w:trHeight w:val="358"/>
        </w:trPr>
        <w:tc>
          <w:tcPr>
            <w:tcW w:w="8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B568E00" w14:textId="77777777" w:rsidR="00C47555" w:rsidRPr="00C47555" w:rsidRDefault="00C47555" w:rsidP="00C47555">
            <w:pPr>
              <w:spacing w:after="0" w:line="240" w:lineRule="auto"/>
              <w:jc w:val="right"/>
              <w:rPr>
                <w:rFonts w:eastAsia="Times New Roman" w:cs="Calibri"/>
                <w:b/>
                <w:bCs/>
                <w:color w:val="000000"/>
                <w:sz w:val="16"/>
                <w:szCs w:val="16"/>
                <w:lang w:eastAsia="es-MX"/>
              </w:rPr>
            </w:pPr>
            <w:r w:rsidRPr="00C47555">
              <w:rPr>
                <w:rFonts w:eastAsia="Times New Roman" w:cs="Calibri"/>
                <w:b/>
                <w:bCs/>
                <w:color w:val="000000"/>
                <w:sz w:val="16"/>
                <w:szCs w:val="16"/>
                <w:lang w:eastAsia="es-MX"/>
              </w:rPr>
              <w:t>SUBTOTAL</w:t>
            </w:r>
          </w:p>
        </w:tc>
        <w:tc>
          <w:tcPr>
            <w:tcW w:w="690" w:type="dxa"/>
            <w:tcBorders>
              <w:top w:val="nil"/>
              <w:left w:val="nil"/>
              <w:bottom w:val="single" w:sz="4" w:space="0" w:color="auto"/>
              <w:right w:val="single" w:sz="4" w:space="0" w:color="auto"/>
            </w:tcBorders>
            <w:shd w:val="clear" w:color="auto" w:fill="D9D9D9" w:themeFill="background1" w:themeFillShade="D9"/>
            <w:noWrap/>
            <w:vAlign w:val="bottom"/>
            <w:hideMark/>
          </w:tcPr>
          <w:p w14:paraId="529268F2"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47" w:type="dxa"/>
            <w:tcBorders>
              <w:top w:val="nil"/>
              <w:left w:val="nil"/>
              <w:bottom w:val="single" w:sz="4" w:space="0" w:color="auto"/>
              <w:right w:val="single" w:sz="4" w:space="0" w:color="auto"/>
            </w:tcBorders>
            <w:shd w:val="clear" w:color="auto" w:fill="D9D9D9" w:themeFill="background1" w:themeFillShade="D9"/>
            <w:noWrap/>
            <w:vAlign w:val="bottom"/>
            <w:hideMark/>
          </w:tcPr>
          <w:p w14:paraId="55D0E8AD"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1027" w:type="dxa"/>
            <w:tcBorders>
              <w:top w:val="nil"/>
              <w:left w:val="nil"/>
              <w:bottom w:val="single" w:sz="4" w:space="0" w:color="auto"/>
              <w:right w:val="single" w:sz="4" w:space="0" w:color="auto"/>
            </w:tcBorders>
            <w:shd w:val="clear" w:color="auto" w:fill="D9D9D9" w:themeFill="background1" w:themeFillShade="D9"/>
            <w:noWrap/>
            <w:vAlign w:val="bottom"/>
            <w:hideMark/>
          </w:tcPr>
          <w:p w14:paraId="4A7B09BE"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854" w:type="dxa"/>
            <w:tcBorders>
              <w:top w:val="nil"/>
              <w:left w:val="nil"/>
              <w:bottom w:val="single" w:sz="4" w:space="0" w:color="auto"/>
              <w:right w:val="single" w:sz="4" w:space="0" w:color="auto"/>
            </w:tcBorders>
            <w:shd w:val="clear" w:color="auto" w:fill="D9D9D9" w:themeFill="background1" w:themeFillShade="D9"/>
            <w:noWrap/>
            <w:vAlign w:val="bottom"/>
            <w:hideMark/>
          </w:tcPr>
          <w:p w14:paraId="6D319024"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00" w:type="dxa"/>
            <w:tcBorders>
              <w:top w:val="nil"/>
              <w:left w:val="nil"/>
              <w:bottom w:val="single" w:sz="4" w:space="0" w:color="auto"/>
              <w:right w:val="single" w:sz="4" w:space="0" w:color="auto"/>
            </w:tcBorders>
            <w:shd w:val="clear" w:color="auto" w:fill="D9D9D9" w:themeFill="background1" w:themeFillShade="D9"/>
            <w:noWrap/>
            <w:vAlign w:val="bottom"/>
            <w:hideMark/>
          </w:tcPr>
          <w:p w14:paraId="2173B848"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38" w:type="dxa"/>
            <w:tcBorders>
              <w:top w:val="nil"/>
              <w:left w:val="nil"/>
              <w:bottom w:val="single" w:sz="4" w:space="0" w:color="auto"/>
              <w:right w:val="single" w:sz="4" w:space="0" w:color="auto"/>
            </w:tcBorders>
            <w:shd w:val="clear" w:color="auto" w:fill="D9D9D9" w:themeFill="background1" w:themeFillShade="D9"/>
            <w:noWrap/>
            <w:vAlign w:val="bottom"/>
            <w:hideMark/>
          </w:tcPr>
          <w:p w14:paraId="6F7157BA"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790" w:type="dxa"/>
            <w:tcBorders>
              <w:top w:val="nil"/>
              <w:left w:val="nil"/>
              <w:bottom w:val="single" w:sz="4" w:space="0" w:color="auto"/>
              <w:right w:val="single" w:sz="4" w:space="0" w:color="auto"/>
            </w:tcBorders>
            <w:shd w:val="clear" w:color="auto" w:fill="D9D9D9" w:themeFill="background1" w:themeFillShade="D9"/>
            <w:noWrap/>
            <w:vAlign w:val="bottom"/>
            <w:hideMark/>
          </w:tcPr>
          <w:p w14:paraId="6A3F75E6"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41" w:type="dxa"/>
            <w:tcBorders>
              <w:top w:val="nil"/>
              <w:left w:val="nil"/>
              <w:bottom w:val="single" w:sz="4" w:space="0" w:color="auto"/>
              <w:right w:val="single" w:sz="4" w:space="0" w:color="auto"/>
            </w:tcBorders>
            <w:shd w:val="clear" w:color="auto" w:fill="D9D9D9" w:themeFill="background1" w:themeFillShade="D9"/>
            <w:noWrap/>
            <w:vAlign w:val="bottom"/>
            <w:hideMark/>
          </w:tcPr>
          <w:p w14:paraId="1F9AF829"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14:paraId="172EFD30"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93" w:type="dxa"/>
            <w:tcBorders>
              <w:top w:val="nil"/>
              <w:left w:val="nil"/>
              <w:bottom w:val="single" w:sz="4" w:space="0" w:color="auto"/>
              <w:right w:val="single" w:sz="4" w:space="0" w:color="auto"/>
            </w:tcBorders>
            <w:shd w:val="clear" w:color="auto" w:fill="D9D9D9" w:themeFill="background1" w:themeFillShade="D9"/>
            <w:noWrap/>
            <w:vAlign w:val="bottom"/>
            <w:hideMark/>
          </w:tcPr>
          <w:p w14:paraId="00B3C813"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0C0F25C5"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r>
      <w:tr w:rsidR="00C47555" w:rsidRPr="00C47555" w14:paraId="7E13CA33" w14:textId="77777777" w:rsidTr="00733F43">
        <w:trPr>
          <w:trHeight w:val="358"/>
        </w:trPr>
        <w:tc>
          <w:tcPr>
            <w:tcW w:w="8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12CACDC" w14:textId="77777777" w:rsidR="00C47555" w:rsidRPr="00C47555" w:rsidRDefault="00C47555" w:rsidP="00C47555">
            <w:pPr>
              <w:spacing w:after="0" w:line="240" w:lineRule="auto"/>
              <w:jc w:val="right"/>
              <w:rPr>
                <w:rFonts w:eastAsia="Times New Roman" w:cs="Calibri"/>
                <w:b/>
                <w:bCs/>
                <w:color w:val="000000"/>
                <w:sz w:val="16"/>
                <w:szCs w:val="16"/>
                <w:lang w:eastAsia="es-MX"/>
              </w:rPr>
            </w:pPr>
            <w:r w:rsidRPr="00C47555">
              <w:rPr>
                <w:rFonts w:eastAsia="Times New Roman" w:cs="Calibri"/>
                <w:b/>
                <w:bCs/>
                <w:color w:val="000000"/>
                <w:sz w:val="16"/>
                <w:szCs w:val="16"/>
                <w:lang w:eastAsia="es-MX"/>
              </w:rPr>
              <w:t>IVA</w:t>
            </w:r>
          </w:p>
        </w:tc>
        <w:tc>
          <w:tcPr>
            <w:tcW w:w="690" w:type="dxa"/>
            <w:tcBorders>
              <w:top w:val="nil"/>
              <w:left w:val="nil"/>
              <w:bottom w:val="single" w:sz="4" w:space="0" w:color="auto"/>
              <w:right w:val="single" w:sz="4" w:space="0" w:color="auto"/>
            </w:tcBorders>
            <w:shd w:val="clear" w:color="auto" w:fill="D9D9D9" w:themeFill="background1" w:themeFillShade="D9"/>
            <w:noWrap/>
            <w:vAlign w:val="bottom"/>
            <w:hideMark/>
          </w:tcPr>
          <w:p w14:paraId="29F02E11"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47" w:type="dxa"/>
            <w:tcBorders>
              <w:top w:val="nil"/>
              <w:left w:val="nil"/>
              <w:bottom w:val="single" w:sz="4" w:space="0" w:color="auto"/>
              <w:right w:val="single" w:sz="4" w:space="0" w:color="auto"/>
            </w:tcBorders>
            <w:shd w:val="clear" w:color="auto" w:fill="D9D9D9" w:themeFill="background1" w:themeFillShade="D9"/>
            <w:noWrap/>
            <w:vAlign w:val="bottom"/>
            <w:hideMark/>
          </w:tcPr>
          <w:p w14:paraId="7E241A37"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1027" w:type="dxa"/>
            <w:tcBorders>
              <w:top w:val="nil"/>
              <w:left w:val="nil"/>
              <w:bottom w:val="single" w:sz="4" w:space="0" w:color="auto"/>
              <w:right w:val="single" w:sz="4" w:space="0" w:color="auto"/>
            </w:tcBorders>
            <w:shd w:val="clear" w:color="auto" w:fill="D9D9D9" w:themeFill="background1" w:themeFillShade="D9"/>
            <w:noWrap/>
            <w:vAlign w:val="bottom"/>
            <w:hideMark/>
          </w:tcPr>
          <w:p w14:paraId="4A0EA5BB"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854" w:type="dxa"/>
            <w:tcBorders>
              <w:top w:val="nil"/>
              <w:left w:val="nil"/>
              <w:bottom w:val="single" w:sz="4" w:space="0" w:color="auto"/>
              <w:right w:val="single" w:sz="4" w:space="0" w:color="auto"/>
            </w:tcBorders>
            <w:shd w:val="clear" w:color="auto" w:fill="D9D9D9" w:themeFill="background1" w:themeFillShade="D9"/>
            <w:noWrap/>
            <w:vAlign w:val="bottom"/>
            <w:hideMark/>
          </w:tcPr>
          <w:p w14:paraId="2EF8CED3"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00" w:type="dxa"/>
            <w:tcBorders>
              <w:top w:val="nil"/>
              <w:left w:val="nil"/>
              <w:bottom w:val="single" w:sz="4" w:space="0" w:color="auto"/>
              <w:right w:val="single" w:sz="4" w:space="0" w:color="auto"/>
            </w:tcBorders>
            <w:shd w:val="clear" w:color="auto" w:fill="D9D9D9" w:themeFill="background1" w:themeFillShade="D9"/>
            <w:noWrap/>
            <w:vAlign w:val="bottom"/>
            <w:hideMark/>
          </w:tcPr>
          <w:p w14:paraId="1A2350F7"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38" w:type="dxa"/>
            <w:tcBorders>
              <w:top w:val="nil"/>
              <w:left w:val="nil"/>
              <w:bottom w:val="single" w:sz="4" w:space="0" w:color="auto"/>
              <w:right w:val="single" w:sz="4" w:space="0" w:color="auto"/>
            </w:tcBorders>
            <w:shd w:val="clear" w:color="auto" w:fill="D9D9D9" w:themeFill="background1" w:themeFillShade="D9"/>
            <w:noWrap/>
            <w:vAlign w:val="bottom"/>
            <w:hideMark/>
          </w:tcPr>
          <w:p w14:paraId="57E5E52D"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790" w:type="dxa"/>
            <w:tcBorders>
              <w:top w:val="nil"/>
              <w:left w:val="nil"/>
              <w:bottom w:val="single" w:sz="4" w:space="0" w:color="auto"/>
              <w:right w:val="single" w:sz="4" w:space="0" w:color="auto"/>
            </w:tcBorders>
            <w:shd w:val="clear" w:color="auto" w:fill="D9D9D9" w:themeFill="background1" w:themeFillShade="D9"/>
            <w:noWrap/>
            <w:vAlign w:val="bottom"/>
            <w:hideMark/>
          </w:tcPr>
          <w:p w14:paraId="2995DA32"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41" w:type="dxa"/>
            <w:tcBorders>
              <w:top w:val="nil"/>
              <w:left w:val="nil"/>
              <w:bottom w:val="single" w:sz="4" w:space="0" w:color="auto"/>
              <w:right w:val="single" w:sz="4" w:space="0" w:color="auto"/>
            </w:tcBorders>
            <w:shd w:val="clear" w:color="auto" w:fill="D9D9D9" w:themeFill="background1" w:themeFillShade="D9"/>
            <w:noWrap/>
            <w:vAlign w:val="bottom"/>
            <w:hideMark/>
          </w:tcPr>
          <w:p w14:paraId="74E08AC0"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14:paraId="6537D8BD"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93" w:type="dxa"/>
            <w:tcBorders>
              <w:top w:val="nil"/>
              <w:left w:val="nil"/>
              <w:bottom w:val="single" w:sz="4" w:space="0" w:color="auto"/>
              <w:right w:val="single" w:sz="4" w:space="0" w:color="auto"/>
            </w:tcBorders>
            <w:shd w:val="clear" w:color="auto" w:fill="D9D9D9" w:themeFill="background1" w:themeFillShade="D9"/>
            <w:noWrap/>
            <w:vAlign w:val="bottom"/>
            <w:hideMark/>
          </w:tcPr>
          <w:p w14:paraId="2A82C791"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762ED7A5"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r>
      <w:tr w:rsidR="00C47555" w:rsidRPr="00C47555" w14:paraId="643FBFE4" w14:textId="77777777" w:rsidTr="00733F43">
        <w:trPr>
          <w:trHeight w:val="358"/>
        </w:trPr>
        <w:tc>
          <w:tcPr>
            <w:tcW w:w="8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8411112" w14:textId="77777777" w:rsidR="00C47555" w:rsidRPr="00C47555" w:rsidRDefault="00C47555" w:rsidP="00C47555">
            <w:pPr>
              <w:spacing w:after="0" w:line="240" w:lineRule="auto"/>
              <w:jc w:val="right"/>
              <w:rPr>
                <w:rFonts w:eastAsia="Times New Roman" w:cs="Calibri"/>
                <w:b/>
                <w:bCs/>
                <w:color w:val="000000"/>
                <w:sz w:val="16"/>
                <w:szCs w:val="16"/>
                <w:lang w:eastAsia="es-MX"/>
              </w:rPr>
            </w:pPr>
            <w:r w:rsidRPr="00C47555">
              <w:rPr>
                <w:rFonts w:eastAsia="Times New Roman" w:cs="Calibri"/>
                <w:b/>
                <w:bCs/>
                <w:color w:val="000000"/>
                <w:sz w:val="16"/>
                <w:szCs w:val="16"/>
                <w:lang w:eastAsia="es-MX"/>
              </w:rPr>
              <w:t>TOTAL</w:t>
            </w:r>
          </w:p>
        </w:tc>
        <w:tc>
          <w:tcPr>
            <w:tcW w:w="690" w:type="dxa"/>
            <w:tcBorders>
              <w:top w:val="nil"/>
              <w:left w:val="nil"/>
              <w:bottom w:val="single" w:sz="4" w:space="0" w:color="auto"/>
              <w:right w:val="single" w:sz="4" w:space="0" w:color="auto"/>
            </w:tcBorders>
            <w:shd w:val="clear" w:color="auto" w:fill="D9D9D9" w:themeFill="background1" w:themeFillShade="D9"/>
            <w:noWrap/>
            <w:vAlign w:val="bottom"/>
            <w:hideMark/>
          </w:tcPr>
          <w:p w14:paraId="5338B3D5"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47" w:type="dxa"/>
            <w:tcBorders>
              <w:top w:val="nil"/>
              <w:left w:val="nil"/>
              <w:bottom w:val="single" w:sz="4" w:space="0" w:color="auto"/>
              <w:right w:val="single" w:sz="4" w:space="0" w:color="auto"/>
            </w:tcBorders>
            <w:shd w:val="clear" w:color="auto" w:fill="D9D9D9" w:themeFill="background1" w:themeFillShade="D9"/>
            <w:noWrap/>
            <w:vAlign w:val="bottom"/>
            <w:hideMark/>
          </w:tcPr>
          <w:p w14:paraId="4157D97B"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1027" w:type="dxa"/>
            <w:tcBorders>
              <w:top w:val="nil"/>
              <w:left w:val="nil"/>
              <w:bottom w:val="single" w:sz="4" w:space="0" w:color="auto"/>
              <w:right w:val="single" w:sz="4" w:space="0" w:color="auto"/>
            </w:tcBorders>
            <w:shd w:val="clear" w:color="auto" w:fill="D9D9D9" w:themeFill="background1" w:themeFillShade="D9"/>
            <w:noWrap/>
            <w:vAlign w:val="bottom"/>
            <w:hideMark/>
          </w:tcPr>
          <w:p w14:paraId="623F1B20"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854" w:type="dxa"/>
            <w:tcBorders>
              <w:top w:val="nil"/>
              <w:left w:val="nil"/>
              <w:bottom w:val="single" w:sz="4" w:space="0" w:color="auto"/>
              <w:right w:val="single" w:sz="4" w:space="0" w:color="auto"/>
            </w:tcBorders>
            <w:shd w:val="clear" w:color="auto" w:fill="D9D9D9" w:themeFill="background1" w:themeFillShade="D9"/>
            <w:noWrap/>
            <w:vAlign w:val="bottom"/>
            <w:hideMark/>
          </w:tcPr>
          <w:p w14:paraId="2A00737E"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00" w:type="dxa"/>
            <w:tcBorders>
              <w:top w:val="nil"/>
              <w:left w:val="nil"/>
              <w:bottom w:val="single" w:sz="4" w:space="0" w:color="auto"/>
              <w:right w:val="single" w:sz="4" w:space="0" w:color="auto"/>
            </w:tcBorders>
            <w:shd w:val="clear" w:color="auto" w:fill="D9D9D9" w:themeFill="background1" w:themeFillShade="D9"/>
            <w:noWrap/>
            <w:vAlign w:val="bottom"/>
            <w:hideMark/>
          </w:tcPr>
          <w:p w14:paraId="6E5B6C95"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38" w:type="dxa"/>
            <w:tcBorders>
              <w:top w:val="nil"/>
              <w:left w:val="nil"/>
              <w:bottom w:val="single" w:sz="4" w:space="0" w:color="auto"/>
              <w:right w:val="single" w:sz="4" w:space="0" w:color="auto"/>
            </w:tcBorders>
            <w:shd w:val="clear" w:color="auto" w:fill="D9D9D9" w:themeFill="background1" w:themeFillShade="D9"/>
            <w:noWrap/>
            <w:vAlign w:val="bottom"/>
            <w:hideMark/>
          </w:tcPr>
          <w:p w14:paraId="446178BB"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790" w:type="dxa"/>
            <w:tcBorders>
              <w:top w:val="nil"/>
              <w:left w:val="nil"/>
              <w:bottom w:val="single" w:sz="4" w:space="0" w:color="auto"/>
              <w:right w:val="single" w:sz="4" w:space="0" w:color="auto"/>
            </w:tcBorders>
            <w:shd w:val="clear" w:color="auto" w:fill="D9D9D9" w:themeFill="background1" w:themeFillShade="D9"/>
            <w:noWrap/>
            <w:vAlign w:val="bottom"/>
            <w:hideMark/>
          </w:tcPr>
          <w:p w14:paraId="6A616749"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41" w:type="dxa"/>
            <w:tcBorders>
              <w:top w:val="nil"/>
              <w:left w:val="nil"/>
              <w:bottom w:val="single" w:sz="4" w:space="0" w:color="auto"/>
              <w:right w:val="single" w:sz="4" w:space="0" w:color="auto"/>
            </w:tcBorders>
            <w:shd w:val="clear" w:color="auto" w:fill="D9D9D9" w:themeFill="background1" w:themeFillShade="D9"/>
            <w:noWrap/>
            <w:vAlign w:val="bottom"/>
            <w:hideMark/>
          </w:tcPr>
          <w:p w14:paraId="35C4550E"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1106" w:type="dxa"/>
            <w:tcBorders>
              <w:top w:val="nil"/>
              <w:left w:val="nil"/>
              <w:bottom w:val="single" w:sz="4" w:space="0" w:color="auto"/>
              <w:right w:val="single" w:sz="4" w:space="0" w:color="auto"/>
            </w:tcBorders>
            <w:shd w:val="clear" w:color="auto" w:fill="D9D9D9" w:themeFill="background1" w:themeFillShade="D9"/>
            <w:noWrap/>
            <w:vAlign w:val="bottom"/>
            <w:hideMark/>
          </w:tcPr>
          <w:p w14:paraId="47FFC564"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993" w:type="dxa"/>
            <w:tcBorders>
              <w:top w:val="nil"/>
              <w:left w:val="nil"/>
              <w:bottom w:val="single" w:sz="4" w:space="0" w:color="auto"/>
              <w:right w:val="single" w:sz="4" w:space="0" w:color="auto"/>
            </w:tcBorders>
            <w:shd w:val="clear" w:color="auto" w:fill="D9D9D9" w:themeFill="background1" w:themeFillShade="D9"/>
            <w:noWrap/>
            <w:vAlign w:val="bottom"/>
            <w:hideMark/>
          </w:tcPr>
          <w:p w14:paraId="3A4455DC"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6A9EAC2A" w14:textId="77777777" w:rsidR="00C47555" w:rsidRPr="00C47555" w:rsidRDefault="00C47555" w:rsidP="00C47555">
            <w:pPr>
              <w:spacing w:after="0" w:line="240" w:lineRule="auto"/>
              <w:rPr>
                <w:rFonts w:eastAsia="Times New Roman" w:cs="Calibri"/>
                <w:b/>
                <w:bCs/>
                <w:color w:val="000000"/>
                <w:sz w:val="16"/>
                <w:szCs w:val="16"/>
                <w:lang w:eastAsia="es-MX"/>
              </w:rPr>
            </w:pPr>
            <w:r w:rsidRPr="00C47555">
              <w:rPr>
                <w:rFonts w:eastAsia="Times New Roman" w:cs="Calibri"/>
                <w:b/>
                <w:bCs/>
                <w:color w:val="000000"/>
                <w:sz w:val="16"/>
                <w:szCs w:val="16"/>
                <w:lang w:eastAsia="es-MX"/>
              </w:rPr>
              <w:t xml:space="preserve"> $                                      -   </w:t>
            </w:r>
          </w:p>
        </w:tc>
      </w:tr>
    </w:tbl>
    <w:p w14:paraId="1251F641" w14:textId="77777777" w:rsidR="00433884" w:rsidRPr="00433884" w:rsidRDefault="00433884" w:rsidP="00433884">
      <w:pPr>
        <w:rPr>
          <w:rFonts w:ascii="Tw Cen MT" w:hAnsi="Tw Cen MT"/>
        </w:rPr>
        <w:sectPr w:rsidR="00433884" w:rsidRPr="00433884" w:rsidSect="00C55216">
          <w:headerReference w:type="default" r:id="rId17"/>
          <w:footerReference w:type="default" r:id="rId18"/>
          <w:type w:val="continuous"/>
          <w:pgSz w:w="12240" w:h="15840"/>
          <w:pgMar w:top="2127" w:right="1325" w:bottom="2269" w:left="1418" w:header="426" w:footer="0" w:gutter="0"/>
          <w:cols w:space="708"/>
          <w:docGrid w:linePitch="360"/>
        </w:sectPr>
      </w:pPr>
    </w:p>
    <w:p w14:paraId="569C162F" w14:textId="77777777" w:rsidR="00433884" w:rsidRPr="00433884" w:rsidRDefault="00433884" w:rsidP="003319B2">
      <w:pPr>
        <w:tabs>
          <w:tab w:val="center" w:pos="4961"/>
          <w:tab w:val="left" w:pos="7275"/>
        </w:tabs>
        <w:spacing w:after="240" w:line="240" w:lineRule="auto"/>
        <w:rPr>
          <w:rFonts w:ascii="Tw Cen MT" w:hAnsi="Tw Cen MT" w:cs="Calibri"/>
          <w:b/>
          <w:bCs/>
        </w:rPr>
      </w:pPr>
    </w:p>
    <w:tbl>
      <w:tblPr>
        <w:tblStyle w:val="Tablaconcuadrcula"/>
        <w:tblW w:w="0" w:type="auto"/>
        <w:tblLook w:val="04A0" w:firstRow="1" w:lastRow="0" w:firstColumn="1" w:lastColumn="0" w:noHBand="0" w:noVBand="1"/>
      </w:tblPr>
      <w:tblGrid>
        <w:gridCol w:w="4531"/>
        <w:gridCol w:w="4531"/>
      </w:tblGrid>
      <w:tr w:rsidR="002B2BB2" w:rsidRPr="002B2BB2" w14:paraId="50E43D38" w14:textId="77777777">
        <w:tc>
          <w:tcPr>
            <w:tcW w:w="906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80F600B" w14:textId="77777777" w:rsidR="002B2BB2" w:rsidRPr="002B2BB2" w:rsidRDefault="002B2BB2" w:rsidP="002B2BB2">
            <w:pPr>
              <w:tabs>
                <w:tab w:val="center" w:pos="4961"/>
                <w:tab w:val="left" w:pos="7275"/>
              </w:tabs>
              <w:spacing w:after="240"/>
              <w:rPr>
                <w:rFonts w:ascii="Tw Cen MT" w:hAnsi="Tw Cen MT" w:cs="Calibri"/>
                <w:b/>
                <w:bCs/>
              </w:rPr>
            </w:pPr>
            <w:r w:rsidRPr="002B2BB2">
              <w:rPr>
                <w:rFonts w:ascii="Tw Cen MT" w:hAnsi="Tw Cen MT" w:cs="Calibri"/>
                <w:b/>
                <w:bCs/>
              </w:rPr>
              <w:t>RESUMEN DE LA PARTIDA ÚNICA (DE REFERENCIA)</w:t>
            </w:r>
          </w:p>
        </w:tc>
      </w:tr>
      <w:tr w:rsidR="002B2BB2" w:rsidRPr="002B2BB2" w14:paraId="672B8D1A" w14:textId="77777777">
        <w:tc>
          <w:tcPr>
            <w:tcW w:w="4531" w:type="dxa"/>
            <w:tcBorders>
              <w:top w:val="single" w:sz="4" w:space="0" w:color="auto"/>
              <w:left w:val="single" w:sz="4" w:space="0" w:color="auto"/>
              <w:bottom w:val="single" w:sz="4" w:space="0" w:color="auto"/>
              <w:right w:val="single" w:sz="4" w:space="0" w:color="auto"/>
            </w:tcBorders>
            <w:vAlign w:val="center"/>
            <w:hideMark/>
          </w:tcPr>
          <w:p w14:paraId="5F0D6229" w14:textId="77777777" w:rsidR="002B2BB2" w:rsidRPr="002B2BB2" w:rsidRDefault="002B2BB2" w:rsidP="002B2BB2">
            <w:pPr>
              <w:tabs>
                <w:tab w:val="center" w:pos="4961"/>
                <w:tab w:val="left" w:pos="7275"/>
              </w:tabs>
              <w:spacing w:after="240"/>
              <w:rPr>
                <w:rFonts w:ascii="Tw Cen MT" w:hAnsi="Tw Cen MT" w:cs="Calibri"/>
                <w:b/>
                <w:bCs/>
              </w:rPr>
            </w:pPr>
            <w:proofErr w:type="gramStart"/>
            <w:r w:rsidRPr="002B2BB2">
              <w:rPr>
                <w:rFonts w:ascii="Tw Cen MT" w:hAnsi="Tw Cen MT" w:cs="Calibri"/>
                <w:b/>
                <w:bCs/>
              </w:rPr>
              <w:t>TOTAL</w:t>
            </w:r>
            <w:proofErr w:type="gramEnd"/>
            <w:r w:rsidRPr="002B2BB2">
              <w:rPr>
                <w:rFonts w:ascii="Tw Cen MT" w:hAnsi="Tw Cen MT" w:cs="Calibri"/>
                <w:b/>
                <w:bCs/>
              </w:rPr>
              <w:t xml:space="preserve"> CON IVA INCLUIDO (SUBPARTIDA 1)</w:t>
            </w:r>
          </w:p>
        </w:tc>
        <w:tc>
          <w:tcPr>
            <w:tcW w:w="4531" w:type="dxa"/>
            <w:tcBorders>
              <w:top w:val="single" w:sz="4" w:space="0" w:color="auto"/>
              <w:left w:val="single" w:sz="4" w:space="0" w:color="auto"/>
              <w:bottom w:val="single" w:sz="4" w:space="0" w:color="auto"/>
              <w:right w:val="single" w:sz="4" w:space="0" w:color="auto"/>
            </w:tcBorders>
            <w:hideMark/>
          </w:tcPr>
          <w:p w14:paraId="1F7BB06A" w14:textId="77777777" w:rsidR="002B2BB2" w:rsidRPr="002B2BB2" w:rsidRDefault="002B2BB2" w:rsidP="002B2BB2">
            <w:pPr>
              <w:tabs>
                <w:tab w:val="center" w:pos="4961"/>
                <w:tab w:val="left" w:pos="7275"/>
              </w:tabs>
              <w:spacing w:after="240"/>
              <w:rPr>
                <w:rFonts w:ascii="Tw Cen MT" w:hAnsi="Tw Cen MT" w:cs="Calibri"/>
                <w:b/>
                <w:bCs/>
              </w:rPr>
            </w:pPr>
            <w:r w:rsidRPr="002B2BB2">
              <w:rPr>
                <w:rFonts w:ascii="Tw Cen MT" w:hAnsi="Tw Cen MT" w:cs="Calibri"/>
                <w:b/>
                <w:bCs/>
              </w:rPr>
              <w:t>$</w:t>
            </w:r>
          </w:p>
        </w:tc>
      </w:tr>
      <w:tr w:rsidR="002B2BB2" w:rsidRPr="002B2BB2" w14:paraId="52B97CC9" w14:textId="77777777">
        <w:tc>
          <w:tcPr>
            <w:tcW w:w="4531" w:type="dxa"/>
            <w:tcBorders>
              <w:top w:val="single" w:sz="4" w:space="0" w:color="auto"/>
              <w:left w:val="single" w:sz="4" w:space="0" w:color="auto"/>
              <w:bottom w:val="single" w:sz="4" w:space="0" w:color="auto"/>
              <w:right w:val="single" w:sz="4" w:space="0" w:color="auto"/>
            </w:tcBorders>
            <w:vAlign w:val="center"/>
            <w:hideMark/>
          </w:tcPr>
          <w:p w14:paraId="0CD0F9F0" w14:textId="77777777" w:rsidR="002B2BB2" w:rsidRPr="002B2BB2" w:rsidRDefault="002B2BB2" w:rsidP="002B2BB2">
            <w:pPr>
              <w:tabs>
                <w:tab w:val="center" w:pos="4961"/>
                <w:tab w:val="left" w:pos="7275"/>
              </w:tabs>
              <w:spacing w:after="240"/>
              <w:rPr>
                <w:rFonts w:ascii="Tw Cen MT" w:hAnsi="Tw Cen MT" w:cs="Calibri"/>
                <w:b/>
                <w:bCs/>
              </w:rPr>
            </w:pPr>
            <w:proofErr w:type="gramStart"/>
            <w:r w:rsidRPr="002B2BB2">
              <w:rPr>
                <w:rFonts w:ascii="Tw Cen MT" w:hAnsi="Tw Cen MT" w:cs="Calibri"/>
                <w:b/>
                <w:bCs/>
              </w:rPr>
              <w:t>TOTAL</w:t>
            </w:r>
            <w:proofErr w:type="gramEnd"/>
            <w:r w:rsidRPr="002B2BB2">
              <w:rPr>
                <w:rFonts w:ascii="Tw Cen MT" w:hAnsi="Tw Cen MT" w:cs="Calibri"/>
                <w:b/>
                <w:bCs/>
              </w:rPr>
              <w:t xml:space="preserve"> CON IVA INCLUIDO (SUBPARTIDA 2)</w:t>
            </w:r>
          </w:p>
        </w:tc>
        <w:tc>
          <w:tcPr>
            <w:tcW w:w="4531" w:type="dxa"/>
            <w:tcBorders>
              <w:top w:val="single" w:sz="4" w:space="0" w:color="auto"/>
              <w:left w:val="single" w:sz="4" w:space="0" w:color="auto"/>
              <w:bottom w:val="single" w:sz="4" w:space="0" w:color="auto"/>
              <w:right w:val="single" w:sz="4" w:space="0" w:color="auto"/>
            </w:tcBorders>
            <w:hideMark/>
          </w:tcPr>
          <w:p w14:paraId="48111759" w14:textId="77777777" w:rsidR="002B2BB2" w:rsidRPr="002B2BB2" w:rsidRDefault="002B2BB2" w:rsidP="002B2BB2">
            <w:pPr>
              <w:tabs>
                <w:tab w:val="center" w:pos="4961"/>
                <w:tab w:val="left" w:pos="7275"/>
              </w:tabs>
              <w:spacing w:after="240"/>
              <w:rPr>
                <w:rFonts w:ascii="Tw Cen MT" w:hAnsi="Tw Cen MT" w:cs="Calibri"/>
                <w:b/>
                <w:bCs/>
              </w:rPr>
            </w:pPr>
            <w:r w:rsidRPr="002B2BB2">
              <w:rPr>
                <w:rFonts w:ascii="Tw Cen MT" w:hAnsi="Tw Cen MT" w:cs="Calibri"/>
                <w:b/>
                <w:bCs/>
              </w:rPr>
              <w:t>$</w:t>
            </w:r>
          </w:p>
        </w:tc>
      </w:tr>
      <w:tr w:rsidR="002B2BB2" w:rsidRPr="002B2BB2" w14:paraId="348F2C88" w14:textId="77777777">
        <w:tc>
          <w:tcPr>
            <w:tcW w:w="4531" w:type="dxa"/>
            <w:tcBorders>
              <w:top w:val="single" w:sz="4" w:space="0" w:color="auto"/>
              <w:left w:val="single" w:sz="4" w:space="0" w:color="auto"/>
              <w:bottom w:val="single" w:sz="4" w:space="0" w:color="auto"/>
              <w:right w:val="single" w:sz="4" w:space="0" w:color="auto"/>
            </w:tcBorders>
            <w:vAlign w:val="center"/>
            <w:hideMark/>
          </w:tcPr>
          <w:p w14:paraId="30F5017D" w14:textId="77777777" w:rsidR="002B2BB2" w:rsidRPr="002B2BB2" w:rsidRDefault="002B2BB2" w:rsidP="002B2BB2">
            <w:pPr>
              <w:tabs>
                <w:tab w:val="center" w:pos="4961"/>
                <w:tab w:val="left" w:pos="7275"/>
              </w:tabs>
              <w:spacing w:after="240"/>
              <w:rPr>
                <w:rFonts w:ascii="Tw Cen MT" w:hAnsi="Tw Cen MT" w:cs="Calibri"/>
                <w:b/>
                <w:bCs/>
              </w:rPr>
            </w:pPr>
            <w:proofErr w:type="gramStart"/>
            <w:r w:rsidRPr="002B2BB2">
              <w:rPr>
                <w:rFonts w:ascii="Tw Cen MT" w:hAnsi="Tw Cen MT" w:cs="Calibri"/>
                <w:b/>
                <w:bCs/>
              </w:rPr>
              <w:t>TOTAL</w:t>
            </w:r>
            <w:proofErr w:type="gramEnd"/>
            <w:r w:rsidRPr="002B2BB2">
              <w:rPr>
                <w:rFonts w:ascii="Tw Cen MT" w:hAnsi="Tw Cen MT" w:cs="Calibri"/>
                <w:b/>
                <w:bCs/>
              </w:rPr>
              <w:t xml:space="preserve"> CON IVA INLCUIDO DE LA PARTIDA ÚNICA</w:t>
            </w:r>
          </w:p>
        </w:tc>
        <w:tc>
          <w:tcPr>
            <w:tcW w:w="4531" w:type="dxa"/>
            <w:tcBorders>
              <w:top w:val="single" w:sz="4" w:space="0" w:color="auto"/>
              <w:left w:val="single" w:sz="4" w:space="0" w:color="auto"/>
              <w:bottom w:val="single" w:sz="4" w:space="0" w:color="auto"/>
              <w:right w:val="single" w:sz="4" w:space="0" w:color="auto"/>
            </w:tcBorders>
            <w:hideMark/>
          </w:tcPr>
          <w:p w14:paraId="4246E36A" w14:textId="77777777" w:rsidR="002B2BB2" w:rsidRPr="002B2BB2" w:rsidRDefault="002B2BB2" w:rsidP="002B2BB2">
            <w:pPr>
              <w:tabs>
                <w:tab w:val="center" w:pos="4961"/>
                <w:tab w:val="left" w:pos="7275"/>
              </w:tabs>
              <w:spacing w:after="240"/>
              <w:rPr>
                <w:rFonts w:ascii="Tw Cen MT" w:hAnsi="Tw Cen MT" w:cs="Calibri"/>
                <w:b/>
                <w:bCs/>
              </w:rPr>
            </w:pPr>
            <w:r w:rsidRPr="002B2BB2">
              <w:rPr>
                <w:rFonts w:ascii="Tw Cen MT" w:hAnsi="Tw Cen MT" w:cs="Calibri"/>
                <w:b/>
                <w:bCs/>
              </w:rPr>
              <w:t>$</w:t>
            </w:r>
          </w:p>
        </w:tc>
      </w:tr>
    </w:tbl>
    <w:p w14:paraId="775C3F4D" w14:textId="77777777" w:rsidR="003319B2" w:rsidRPr="00433884" w:rsidRDefault="003319B2" w:rsidP="003319B2">
      <w:pPr>
        <w:tabs>
          <w:tab w:val="center" w:pos="4961"/>
          <w:tab w:val="left" w:pos="7275"/>
        </w:tabs>
        <w:spacing w:after="240" w:line="240" w:lineRule="auto"/>
        <w:rPr>
          <w:rFonts w:ascii="Tw Cen MT" w:hAnsi="Tw Cen MT" w:cs="Calibri"/>
          <w:b/>
          <w:bCs/>
        </w:rPr>
      </w:pPr>
    </w:p>
    <w:p w14:paraId="3FFCD80D" w14:textId="77777777" w:rsidR="00B35513" w:rsidRDefault="00B35513" w:rsidP="00804661">
      <w:pPr>
        <w:spacing w:after="240" w:line="240" w:lineRule="auto"/>
        <w:rPr>
          <w:rFonts w:ascii="Tw Cen MT" w:hAnsi="Tw Cen MT"/>
        </w:rPr>
      </w:pPr>
    </w:p>
    <w:p w14:paraId="3692E76A" w14:textId="77777777" w:rsidR="00AB6968" w:rsidRDefault="00AB6968" w:rsidP="00804661">
      <w:pPr>
        <w:spacing w:after="240" w:line="240" w:lineRule="auto"/>
        <w:rPr>
          <w:rFonts w:ascii="Tw Cen MT" w:hAnsi="Tw Cen MT"/>
        </w:rPr>
      </w:pPr>
    </w:p>
    <w:p w14:paraId="6032290B" w14:textId="77777777" w:rsidR="00AB6968" w:rsidRPr="00433884" w:rsidRDefault="00AB6968" w:rsidP="00804661">
      <w:pPr>
        <w:spacing w:after="240" w:line="240" w:lineRule="auto"/>
        <w:rPr>
          <w:rFonts w:ascii="Tw Cen MT" w:hAnsi="Tw Cen MT"/>
        </w:rPr>
      </w:pPr>
    </w:p>
    <w:p w14:paraId="41C0B9A7"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___________________________________________________</w:t>
      </w:r>
    </w:p>
    <w:p w14:paraId="199F0540" w14:textId="77777777" w:rsidR="003D1905" w:rsidRPr="00433884" w:rsidRDefault="003D1905" w:rsidP="0059208C">
      <w:pPr>
        <w:spacing w:after="0" w:line="240" w:lineRule="auto"/>
        <w:jc w:val="center"/>
        <w:rPr>
          <w:rFonts w:ascii="Tw Cen MT" w:hAnsi="Tw Cen MT" w:cs="Arial"/>
        </w:rPr>
      </w:pPr>
      <w:r w:rsidRPr="00433884">
        <w:rPr>
          <w:rFonts w:ascii="Tw Cen MT" w:hAnsi="Tw Cen MT" w:cs="Arial"/>
        </w:rPr>
        <w:t>NOMBRE COMPLETO, CARGO Y FIRMA</w:t>
      </w:r>
    </w:p>
    <w:p w14:paraId="049929F7" w14:textId="77777777" w:rsidR="003D1905" w:rsidRPr="00433884" w:rsidRDefault="003D1905" w:rsidP="003319B2">
      <w:pPr>
        <w:spacing w:after="0" w:line="240" w:lineRule="auto"/>
        <w:jc w:val="center"/>
        <w:rPr>
          <w:rFonts w:ascii="Tw Cen MT" w:hAnsi="Tw Cen MT" w:cs="Arial"/>
          <w:b/>
          <w:bCs/>
        </w:rPr>
      </w:pPr>
      <w:r w:rsidRPr="00433884">
        <w:rPr>
          <w:rFonts w:ascii="Tw Cen MT" w:hAnsi="Tw Cen MT" w:cs="Arial"/>
          <w:b/>
          <w:bCs/>
        </w:rPr>
        <w:t>BAJO PROTESTA DE DECIR VERDAD</w:t>
      </w:r>
      <w:r w:rsidRPr="00433884">
        <w:rPr>
          <w:rFonts w:ascii="Tw Cen MT" w:hAnsi="Tw Cen MT" w:cs="Arial"/>
          <w:b/>
          <w:bCs/>
        </w:rPr>
        <w:br w:type="page"/>
      </w:r>
    </w:p>
    <w:p w14:paraId="02EBA7AD" w14:textId="77777777" w:rsidR="003D1905" w:rsidRPr="00433884" w:rsidRDefault="003D1905" w:rsidP="00804661">
      <w:pPr>
        <w:spacing w:after="240" w:line="240" w:lineRule="auto"/>
        <w:rPr>
          <w:rFonts w:ascii="Tw Cen MT" w:hAnsi="Tw Cen MT" w:cs="Arial"/>
          <w:b/>
          <w:bCs/>
        </w:rPr>
      </w:pPr>
    </w:p>
    <w:p w14:paraId="258C3B24"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3 (PUNTO 3.3)</w:t>
      </w:r>
    </w:p>
    <w:p w14:paraId="0FC59CC4" w14:textId="77777777" w:rsidR="003D1905" w:rsidRPr="00433884" w:rsidRDefault="003D1905" w:rsidP="00804661">
      <w:pPr>
        <w:spacing w:after="240" w:line="240" w:lineRule="auto"/>
        <w:jc w:val="center"/>
        <w:rPr>
          <w:rFonts w:ascii="Tw Cen MT" w:hAnsi="Tw Cen MT" w:cs="Arial"/>
          <w:b/>
          <w:bCs/>
        </w:rPr>
      </w:pPr>
    </w:p>
    <w:p w14:paraId="2B1BB6AA" w14:textId="77777777" w:rsidR="003D1905" w:rsidRPr="00433884" w:rsidRDefault="003D1905" w:rsidP="0059208C">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613B58B8" w14:textId="77777777" w:rsidR="003D1905" w:rsidRPr="00433884" w:rsidRDefault="003D1905" w:rsidP="0059208C">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3CC77731" w14:textId="77777777" w:rsidR="003D1905" w:rsidRPr="00433884" w:rsidRDefault="003D1905" w:rsidP="008D39A2">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4B345F4D" w14:textId="1A2E2349" w:rsidR="003D1905" w:rsidRPr="00433884" w:rsidRDefault="003D1905" w:rsidP="008D39A2">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w:t>
      </w:r>
      <w:r w:rsidR="00CE739E" w:rsidRPr="00433884">
        <w:rPr>
          <w:rFonts w:ascii="Tw Cen MT" w:eastAsia="Times New Roman" w:hAnsi="Tw Cen MT" w:cs="Arial"/>
          <w:b/>
          <w:bCs/>
          <w:lang w:eastAsia="es-ES"/>
        </w:rPr>
        <w:t xml:space="preserve"> </w:t>
      </w:r>
      <w:r w:rsidRPr="00433884">
        <w:rPr>
          <w:rFonts w:ascii="Tw Cen MT" w:eastAsia="Times New Roman" w:hAnsi="Tw Cen MT" w:cs="Arial"/>
          <w:b/>
          <w:bCs/>
          <w:lang w:eastAsia="es-ES"/>
        </w:rPr>
        <w:t>COLIMA</w:t>
      </w:r>
    </w:p>
    <w:p w14:paraId="3338F845"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2B994D1A"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b/>
          <w:bCs/>
        </w:rPr>
        <w:t>FORMATO DE INFORMACIÓN PARA ACREDITAR LA EXISTENCIA Y PERSONALIDAD DEL PROVEEDOR</w:t>
      </w:r>
    </w:p>
    <w:p w14:paraId="332FB6B6" w14:textId="01544D82"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Yo, ___(nombre)_, manifiesto BAJO PROTESTA DE DECIR VERDAD, que los datos aquí asentados, son ciertos y han sido debidamente verificados y que cuento con facultades suficientes </w:t>
      </w:r>
      <w:r w:rsidRPr="00433884">
        <w:rPr>
          <w:rFonts w:ascii="Tw Cen MT" w:hAnsi="Tw Cen MT" w:cs="Arial"/>
          <w:b/>
          <w:bCs/>
        </w:rPr>
        <w:t xml:space="preserve">para comprometer a mi representada </w:t>
      </w:r>
      <w:r w:rsidRPr="00433884">
        <w:rPr>
          <w:rFonts w:ascii="Tw Cen MT" w:hAnsi="Tw Cen MT" w:cs="Arial"/>
          <w:bCs/>
        </w:rPr>
        <w:t>a través de la</w:t>
      </w:r>
      <w:r w:rsidRPr="00433884">
        <w:rPr>
          <w:rFonts w:ascii="Tw Cen MT" w:hAnsi="Tw Cen MT" w:cs="Arial"/>
          <w:b/>
          <w:bCs/>
        </w:rPr>
        <w:t xml:space="preserve"> </w:t>
      </w:r>
      <w:r w:rsidRPr="00433884">
        <w:rPr>
          <w:rFonts w:ascii="Tw Cen MT" w:hAnsi="Tw Cen MT" w:cs="Arial"/>
        </w:rPr>
        <w:t xml:space="preserve">propuesta en la presente </w:t>
      </w:r>
      <w:r w:rsidRPr="00433884">
        <w:rPr>
          <w:rFonts w:ascii="Tw Cen MT" w:hAnsi="Tw Cen MT" w:cs="Arial"/>
          <w:b/>
        </w:rPr>
        <w:t xml:space="preserve">Licitación Pública Nacional No. </w:t>
      </w:r>
      <w:r w:rsidRPr="00433884">
        <w:rPr>
          <w:rFonts w:ascii="Tw Cen MT" w:hAnsi="Tw Cen MT" w:cs="Arial"/>
          <w:b/>
          <w:noProof/>
        </w:rPr>
        <w:t>06002-0</w:t>
      </w:r>
      <w:r w:rsidR="00CE739E" w:rsidRPr="00433884">
        <w:rPr>
          <w:rFonts w:ascii="Tw Cen MT" w:hAnsi="Tw Cen MT" w:cs="Arial"/>
          <w:b/>
          <w:noProof/>
        </w:rPr>
        <w:t>10</w:t>
      </w:r>
      <w:r w:rsidRPr="00433884">
        <w:rPr>
          <w:rFonts w:ascii="Tw Cen MT" w:hAnsi="Tw Cen MT" w:cs="Arial"/>
          <w:b/>
          <w:noProof/>
        </w:rPr>
        <w:t>-26</w:t>
      </w:r>
      <w:r w:rsidRPr="00433884">
        <w:rPr>
          <w:rFonts w:ascii="Tw Cen MT" w:hAnsi="Tw Cen MT" w:cs="Arial"/>
        </w:rPr>
        <w:t xml:space="preserve">, a nombre y representación de: </w:t>
      </w:r>
      <w:proofErr w:type="gramStart"/>
      <w:r w:rsidRPr="00433884">
        <w:rPr>
          <w:rFonts w:ascii="Tw Cen MT" w:hAnsi="Tw Cen MT" w:cs="Arial"/>
        </w:rPr>
        <w:t>_(</w:t>
      </w:r>
      <w:proofErr w:type="gramEnd"/>
      <w:r w:rsidRPr="00433884">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D1905" w:rsidRPr="00433884" w14:paraId="28FD48C5"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48813CE8" w14:textId="77777777" w:rsidR="003D1905" w:rsidRPr="00433884" w:rsidRDefault="003D1905" w:rsidP="00804661">
            <w:pPr>
              <w:spacing w:after="240" w:line="240" w:lineRule="auto"/>
              <w:rPr>
                <w:rFonts w:ascii="Tw Cen MT" w:hAnsi="Tw Cen MT" w:cs="Arial"/>
                <w:b/>
                <w:bCs/>
                <w:color w:val="000000"/>
              </w:rPr>
            </w:pPr>
            <w:r w:rsidRPr="00433884">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210A737D" w14:textId="77777777" w:rsidR="003D1905" w:rsidRPr="00433884" w:rsidRDefault="003D1905" w:rsidP="00804661">
            <w:pPr>
              <w:spacing w:after="240" w:line="240" w:lineRule="auto"/>
              <w:rPr>
                <w:rFonts w:ascii="Tw Cen MT" w:hAnsi="Tw Cen MT" w:cs="Arial"/>
                <w:b/>
                <w:bCs/>
                <w:color w:val="000000"/>
              </w:rPr>
            </w:pPr>
          </w:p>
        </w:tc>
      </w:tr>
      <w:tr w:rsidR="003D1905" w:rsidRPr="00433884" w14:paraId="4270942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7DD768D" w14:textId="77777777" w:rsidR="003D1905" w:rsidRPr="00433884" w:rsidRDefault="003D1905" w:rsidP="00804661">
            <w:pPr>
              <w:spacing w:after="240" w:line="240" w:lineRule="auto"/>
              <w:rPr>
                <w:rFonts w:ascii="Tw Cen MT" w:hAnsi="Tw Cen MT" w:cs="Arial"/>
                <w:b/>
                <w:bCs/>
                <w:color w:val="000000"/>
              </w:rPr>
            </w:pPr>
            <w:r w:rsidRPr="00433884">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619AF8E" w14:textId="77777777" w:rsidR="003D1905" w:rsidRPr="00433884" w:rsidRDefault="003D1905" w:rsidP="00804661">
            <w:pPr>
              <w:spacing w:after="240" w:line="240" w:lineRule="auto"/>
              <w:rPr>
                <w:rFonts w:ascii="Tw Cen MT" w:hAnsi="Tw Cen MT" w:cs="Arial"/>
                <w:color w:val="000000"/>
              </w:rPr>
            </w:pPr>
          </w:p>
        </w:tc>
      </w:tr>
      <w:tr w:rsidR="003D1905" w:rsidRPr="00433884" w14:paraId="6BAB392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73EFA302" w14:textId="77777777" w:rsidR="003D1905" w:rsidRPr="00433884" w:rsidRDefault="003D1905" w:rsidP="00804661">
            <w:pPr>
              <w:spacing w:after="240" w:line="240" w:lineRule="auto"/>
              <w:rPr>
                <w:rFonts w:ascii="Tw Cen MT" w:hAnsi="Tw Cen MT" w:cs="Arial"/>
                <w:b/>
                <w:bCs/>
                <w:color w:val="000000"/>
              </w:rPr>
            </w:pPr>
            <w:r w:rsidRPr="00433884">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4B4D6894" w14:textId="77777777" w:rsidR="003D1905" w:rsidRPr="00433884" w:rsidRDefault="003D190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73B1E27C" w14:textId="77777777" w:rsidR="003D1905" w:rsidRPr="00433884" w:rsidRDefault="003D1905" w:rsidP="00804661">
            <w:pPr>
              <w:spacing w:after="240" w:line="240" w:lineRule="auto"/>
              <w:rPr>
                <w:rFonts w:ascii="Tw Cen MT" w:hAnsi="Tw Cen MT" w:cs="Arial"/>
                <w:b/>
                <w:color w:val="000000"/>
              </w:rPr>
            </w:pPr>
            <w:r w:rsidRPr="00433884">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A4A9E65" w14:textId="77777777" w:rsidR="003D1905" w:rsidRPr="00433884" w:rsidRDefault="003D1905" w:rsidP="00804661">
            <w:pPr>
              <w:spacing w:after="240" w:line="240" w:lineRule="auto"/>
              <w:rPr>
                <w:rFonts w:ascii="Tw Cen MT" w:hAnsi="Tw Cen MT" w:cs="Arial"/>
                <w:b/>
                <w:color w:val="000000"/>
              </w:rPr>
            </w:pPr>
          </w:p>
        </w:tc>
      </w:tr>
      <w:tr w:rsidR="003D1905" w:rsidRPr="00433884" w14:paraId="51EA68F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2BD1478" w14:textId="77777777" w:rsidR="003D1905" w:rsidRPr="00433884" w:rsidRDefault="003D1905" w:rsidP="00804661">
            <w:pPr>
              <w:spacing w:after="240" w:line="240" w:lineRule="auto"/>
              <w:rPr>
                <w:rFonts w:ascii="Tw Cen MT" w:hAnsi="Tw Cen MT" w:cs="Arial"/>
                <w:b/>
                <w:bCs/>
                <w:color w:val="000000"/>
              </w:rPr>
            </w:pPr>
            <w:r w:rsidRPr="00433884">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AC6FE29" w14:textId="77777777" w:rsidR="003D1905" w:rsidRPr="00433884" w:rsidRDefault="003D190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F113812" w14:textId="77777777" w:rsidR="003D1905" w:rsidRPr="00433884" w:rsidRDefault="003D1905" w:rsidP="00804661">
            <w:pPr>
              <w:spacing w:after="240" w:line="240" w:lineRule="auto"/>
              <w:rPr>
                <w:rFonts w:ascii="Tw Cen MT" w:hAnsi="Tw Cen MT" w:cs="Arial"/>
                <w:b/>
                <w:color w:val="000000"/>
              </w:rPr>
            </w:pPr>
            <w:r w:rsidRPr="00433884">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2A0E7D3" w14:textId="77777777" w:rsidR="003D1905" w:rsidRPr="00433884" w:rsidRDefault="003D1905" w:rsidP="00804661">
            <w:pPr>
              <w:spacing w:after="240" w:line="240" w:lineRule="auto"/>
              <w:rPr>
                <w:rFonts w:ascii="Tw Cen MT" w:hAnsi="Tw Cen MT" w:cs="Arial"/>
                <w:b/>
                <w:color w:val="000000"/>
              </w:rPr>
            </w:pPr>
          </w:p>
        </w:tc>
      </w:tr>
      <w:tr w:rsidR="003D1905" w:rsidRPr="00433884" w14:paraId="1737ACD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28C98102" w14:textId="77777777" w:rsidR="003D1905" w:rsidRPr="00433884" w:rsidRDefault="003D1905" w:rsidP="00804661">
            <w:pPr>
              <w:spacing w:after="240" w:line="240" w:lineRule="auto"/>
              <w:rPr>
                <w:rFonts w:ascii="Tw Cen MT" w:hAnsi="Tw Cen MT" w:cs="Arial"/>
                <w:b/>
                <w:bCs/>
                <w:color w:val="000000"/>
              </w:rPr>
            </w:pPr>
            <w:r w:rsidRPr="00433884">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566E2D2" w14:textId="77777777" w:rsidR="003D1905" w:rsidRPr="00433884" w:rsidRDefault="003D1905"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67187BDC" w14:textId="77777777" w:rsidR="003D1905" w:rsidRPr="00433884" w:rsidRDefault="003D1905" w:rsidP="00804661">
            <w:pPr>
              <w:spacing w:after="240" w:line="240" w:lineRule="auto"/>
              <w:rPr>
                <w:rFonts w:ascii="Tw Cen MT" w:hAnsi="Tw Cen MT" w:cs="Arial"/>
                <w:b/>
                <w:color w:val="000000"/>
              </w:rPr>
            </w:pPr>
            <w:r w:rsidRPr="00433884">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154A481" w14:textId="77777777" w:rsidR="003D1905" w:rsidRPr="00433884" w:rsidRDefault="003D1905" w:rsidP="00804661">
            <w:pPr>
              <w:spacing w:after="240" w:line="240" w:lineRule="auto"/>
              <w:rPr>
                <w:rFonts w:ascii="Tw Cen MT" w:hAnsi="Tw Cen MT" w:cs="Arial"/>
                <w:b/>
                <w:color w:val="000000"/>
              </w:rPr>
            </w:pPr>
          </w:p>
        </w:tc>
      </w:tr>
      <w:tr w:rsidR="003D1905" w:rsidRPr="00433884" w14:paraId="01B12DE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DEDEAD3" w14:textId="77777777" w:rsidR="003D1905" w:rsidRPr="00433884" w:rsidRDefault="003D1905" w:rsidP="00804661">
            <w:pPr>
              <w:spacing w:after="240" w:line="240" w:lineRule="auto"/>
              <w:rPr>
                <w:rFonts w:ascii="Tw Cen MT" w:hAnsi="Tw Cen MT" w:cs="Arial"/>
                <w:b/>
                <w:bCs/>
                <w:color w:val="000000"/>
              </w:rPr>
            </w:pPr>
            <w:r w:rsidRPr="00433884">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B568821" w14:textId="77777777" w:rsidR="003D1905" w:rsidRPr="00433884" w:rsidRDefault="003D1905" w:rsidP="00804661">
            <w:pPr>
              <w:spacing w:after="240" w:line="240" w:lineRule="auto"/>
              <w:rPr>
                <w:rFonts w:ascii="Tw Cen MT" w:hAnsi="Tw Cen MT" w:cs="Arial"/>
                <w:color w:val="000000"/>
              </w:rPr>
            </w:pPr>
          </w:p>
        </w:tc>
      </w:tr>
    </w:tbl>
    <w:p w14:paraId="053B07E8" w14:textId="77777777" w:rsidR="003D1905" w:rsidRPr="00433884" w:rsidRDefault="003D1905"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D1905" w:rsidRPr="00433884" w14:paraId="0A2990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4AB14F8"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25035B7" w14:textId="77777777" w:rsidR="003D1905" w:rsidRPr="00433884" w:rsidRDefault="003D1905" w:rsidP="00804661">
            <w:pPr>
              <w:spacing w:after="240" w:line="240" w:lineRule="auto"/>
              <w:rPr>
                <w:rFonts w:ascii="Tw Cen MT" w:hAnsi="Tw Cen MT" w:cs="Arial"/>
                <w:bCs/>
                <w:color w:val="000000"/>
              </w:rPr>
            </w:pPr>
          </w:p>
        </w:tc>
      </w:tr>
      <w:tr w:rsidR="003D1905" w:rsidRPr="00433884" w14:paraId="6FB9743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7A915FB"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BD2822" w14:textId="77777777" w:rsidR="003D1905" w:rsidRPr="00433884" w:rsidRDefault="003D1905" w:rsidP="00804661">
            <w:pPr>
              <w:spacing w:after="240" w:line="240" w:lineRule="auto"/>
              <w:rPr>
                <w:rFonts w:ascii="Tw Cen MT" w:hAnsi="Tw Cen MT" w:cs="Arial"/>
                <w:color w:val="000000"/>
              </w:rPr>
            </w:pPr>
          </w:p>
        </w:tc>
      </w:tr>
      <w:tr w:rsidR="003D1905" w:rsidRPr="00433884" w14:paraId="66D2961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8AB85D2"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739933F" w14:textId="77777777" w:rsidR="003D1905" w:rsidRPr="00433884" w:rsidRDefault="003D1905" w:rsidP="00804661">
            <w:pPr>
              <w:spacing w:after="240" w:line="240" w:lineRule="auto"/>
              <w:rPr>
                <w:rFonts w:ascii="Tw Cen MT" w:hAnsi="Tw Cen MT" w:cs="Arial"/>
                <w:color w:val="000000"/>
              </w:rPr>
            </w:pPr>
          </w:p>
        </w:tc>
      </w:tr>
      <w:tr w:rsidR="003D1905" w:rsidRPr="00433884" w14:paraId="6672696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7D44DF7"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6BFC842" w14:textId="77777777" w:rsidR="003D1905" w:rsidRPr="00433884" w:rsidRDefault="003D1905" w:rsidP="00804661">
            <w:pPr>
              <w:spacing w:after="240" w:line="240" w:lineRule="auto"/>
              <w:rPr>
                <w:rFonts w:ascii="Tw Cen MT" w:hAnsi="Tw Cen MT" w:cs="Arial"/>
                <w:color w:val="000000"/>
              </w:rPr>
            </w:pPr>
          </w:p>
        </w:tc>
      </w:tr>
      <w:tr w:rsidR="003D1905" w:rsidRPr="00433884" w14:paraId="0B868A6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E42CE64"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3F4A5B8" w14:textId="77777777" w:rsidR="003D1905" w:rsidRPr="00433884" w:rsidRDefault="003D1905" w:rsidP="00804661">
            <w:pPr>
              <w:spacing w:after="240" w:line="240" w:lineRule="auto"/>
              <w:rPr>
                <w:rFonts w:ascii="Tw Cen MT" w:hAnsi="Tw Cen MT" w:cs="Arial"/>
                <w:color w:val="000000"/>
              </w:rPr>
            </w:pPr>
          </w:p>
        </w:tc>
      </w:tr>
      <w:tr w:rsidR="003D1905" w:rsidRPr="00433884" w14:paraId="2531D11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378E70A"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0443F01" w14:textId="77777777" w:rsidR="003D1905" w:rsidRPr="00433884" w:rsidRDefault="003D1905" w:rsidP="00804661">
            <w:pPr>
              <w:spacing w:after="240" w:line="240" w:lineRule="auto"/>
              <w:rPr>
                <w:rFonts w:ascii="Tw Cen MT" w:hAnsi="Tw Cen MT" w:cs="Arial"/>
                <w:color w:val="000000"/>
              </w:rPr>
            </w:pPr>
          </w:p>
        </w:tc>
      </w:tr>
      <w:tr w:rsidR="003D1905" w:rsidRPr="00433884" w14:paraId="1F5F7A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32E72DD"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27F93B2A" w14:textId="77777777" w:rsidR="003D1905" w:rsidRPr="00433884" w:rsidRDefault="003D1905" w:rsidP="00804661">
            <w:pPr>
              <w:spacing w:after="240" w:line="240" w:lineRule="auto"/>
              <w:rPr>
                <w:rFonts w:ascii="Tw Cen MT" w:hAnsi="Tw Cen MT" w:cs="Arial"/>
                <w:color w:val="000000"/>
              </w:rPr>
            </w:pPr>
          </w:p>
        </w:tc>
      </w:tr>
      <w:tr w:rsidR="003D1905" w:rsidRPr="00433884" w14:paraId="3523CF6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ED37DC"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84B516" w14:textId="77777777" w:rsidR="003D1905" w:rsidRPr="00433884" w:rsidRDefault="003D1905" w:rsidP="00804661">
            <w:pPr>
              <w:spacing w:after="240" w:line="240" w:lineRule="auto"/>
              <w:rPr>
                <w:rFonts w:ascii="Tw Cen MT" w:hAnsi="Tw Cen MT" w:cs="Arial"/>
                <w:color w:val="000000"/>
              </w:rPr>
            </w:pPr>
          </w:p>
        </w:tc>
      </w:tr>
      <w:tr w:rsidR="003D1905" w:rsidRPr="00433884" w14:paraId="217816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9D79388"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E439356" w14:textId="77777777" w:rsidR="003D1905" w:rsidRPr="00433884" w:rsidRDefault="003D1905" w:rsidP="00804661">
            <w:pPr>
              <w:spacing w:after="240" w:line="240" w:lineRule="auto"/>
              <w:rPr>
                <w:rFonts w:ascii="Tw Cen MT" w:hAnsi="Tw Cen MT" w:cs="Arial"/>
                <w:color w:val="000000"/>
              </w:rPr>
            </w:pPr>
          </w:p>
        </w:tc>
      </w:tr>
      <w:tr w:rsidR="003D1905" w:rsidRPr="00433884" w14:paraId="342BB2B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6FC2319"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1DB467A" w14:textId="77777777" w:rsidR="003D1905" w:rsidRPr="00433884" w:rsidRDefault="003D1905" w:rsidP="00804661">
            <w:pPr>
              <w:spacing w:after="240" w:line="240" w:lineRule="auto"/>
              <w:rPr>
                <w:rFonts w:ascii="Tw Cen MT" w:hAnsi="Tw Cen MT" w:cs="Arial"/>
                <w:color w:val="000000"/>
              </w:rPr>
            </w:pPr>
          </w:p>
        </w:tc>
      </w:tr>
      <w:tr w:rsidR="003D1905" w:rsidRPr="00433884" w14:paraId="11DE81E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B736AF3" w14:textId="77777777" w:rsidR="003D1905" w:rsidRPr="00433884" w:rsidRDefault="003D1905" w:rsidP="00804661">
            <w:pPr>
              <w:spacing w:after="240" w:line="240" w:lineRule="auto"/>
              <w:rPr>
                <w:rFonts w:ascii="Tw Cen MT" w:hAnsi="Tw Cen MT" w:cs="Arial"/>
                <w:color w:val="000000"/>
              </w:rPr>
            </w:pPr>
            <w:r w:rsidRPr="00433884">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65DAB1A9" w14:textId="77777777" w:rsidR="003D1905" w:rsidRPr="00433884" w:rsidRDefault="003D1905" w:rsidP="00804661">
            <w:pPr>
              <w:spacing w:after="240" w:line="240" w:lineRule="auto"/>
              <w:rPr>
                <w:rFonts w:ascii="Tw Cen MT" w:hAnsi="Tw Cen MT" w:cs="Arial"/>
                <w:color w:val="000000"/>
              </w:rPr>
            </w:pPr>
          </w:p>
        </w:tc>
      </w:tr>
    </w:tbl>
    <w:p w14:paraId="20295448" w14:textId="77777777" w:rsidR="003D1905" w:rsidRPr="00433884" w:rsidRDefault="003D1905" w:rsidP="00804661">
      <w:pPr>
        <w:spacing w:after="240" w:line="240" w:lineRule="auto"/>
        <w:rPr>
          <w:rFonts w:ascii="Tw Cen MT" w:hAnsi="Tw Cen MT" w:cs="Arial"/>
        </w:rPr>
      </w:pPr>
    </w:p>
    <w:p w14:paraId="6C9302D4"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w:t>
      </w:r>
    </w:p>
    <w:p w14:paraId="5EE07374" w14:textId="77777777" w:rsidR="003D1905" w:rsidRPr="00433884" w:rsidRDefault="003D1905" w:rsidP="0059208C">
      <w:pPr>
        <w:spacing w:after="0" w:line="240" w:lineRule="auto"/>
        <w:jc w:val="center"/>
        <w:rPr>
          <w:rFonts w:ascii="Tw Cen MT" w:hAnsi="Tw Cen MT" w:cs="Arial"/>
        </w:rPr>
      </w:pPr>
      <w:r w:rsidRPr="00433884">
        <w:rPr>
          <w:rFonts w:ascii="Tw Cen MT" w:hAnsi="Tw Cen MT" w:cs="Arial"/>
        </w:rPr>
        <w:t>NOMBRE COMPLETO, CARGO Y FIRMA</w:t>
      </w:r>
    </w:p>
    <w:p w14:paraId="63BA0D78" w14:textId="77777777" w:rsidR="003D1905" w:rsidRPr="00433884" w:rsidRDefault="003D1905" w:rsidP="0059208C">
      <w:pPr>
        <w:spacing w:after="0" w:line="240" w:lineRule="auto"/>
        <w:jc w:val="center"/>
        <w:rPr>
          <w:rFonts w:ascii="Tw Cen MT" w:hAnsi="Tw Cen MT" w:cs="Arial"/>
          <w:b/>
          <w:bCs/>
        </w:rPr>
      </w:pPr>
      <w:r w:rsidRPr="00433884">
        <w:rPr>
          <w:rFonts w:ascii="Tw Cen MT" w:hAnsi="Tw Cen MT" w:cs="Arial"/>
          <w:b/>
          <w:bCs/>
        </w:rPr>
        <w:t>BAJO PROTESTA DE DECIR VERDAD</w:t>
      </w:r>
    </w:p>
    <w:p w14:paraId="73A396BF" w14:textId="77777777" w:rsidR="003D1905" w:rsidRPr="00433884" w:rsidRDefault="003D1905">
      <w:pPr>
        <w:rPr>
          <w:rFonts w:ascii="Tw Cen MT" w:hAnsi="Tw Cen MT" w:cs="Arial"/>
          <w:b/>
          <w:bCs/>
        </w:rPr>
      </w:pPr>
      <w:r w:rsidRPr="00433884">
        <w:rPr>
          <w:rFonts w:ascii="Tw Cen MT" w:hAnsi="Tw Cen MT" w:cs="Arial"/>
          <w:b/>
          <w:bCs/>
        </w:rPr>
        <w:br w:type="page"/>
      </w:r>
    </w:p>
    <w:p w14:paraId="65DB1BA4" w14:textId="77777777" w:rsidR="003D1905" w:rsidRPr="00433884" w:rsidRDefault="003D1905" w:rsidP="00804661">
      <w:pPr>
        <w:spacing w:after="240" w:line="240" w:lineRule="auto"/>
        <w:jc w:val="center"/>
        <w:rPr>
          <w:rFonts w:ascii="Tw Cen MT" w:hAnsi="Tw Cen MT" w:cs="Arial"/>
          <w:b/>
          <w:bCs/>
        </w:rPr>
      </w:pPr>
    </w:p>
    <w:p w14:paraId="21C03EF8"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4 (punto 3.4)</w:t>
      </w:r>
    </w:p>
    <w:p w14:paraId="673C6225"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b/>
          <w:bCs/>
        </w:rPr>
        <w:t>CARTA DE ACEPTACIÓN DE BASES</w:t>
      </w:r>
      <w:r w:rsidRPr="00433884">
        <w:rPr>
          <w:rFonts w:ascii="Tw Cen MT" w:hAnsi="Tw Cen MT" w:cs="Arial"/>
        </w:rPr>
        <w:t>.</w:t>
      </w:r>
    </w:p>
    <w:p w14:paraId="128E0C2C" w14:textId="77777777" w:rsidR="003D1905" w:rsidRPr="00433884" w:rsidRDefault="003D1905" w:rsidP="00804661">
      <w:pPr>
        <w:spacing w:after="240" w:line="240" w:lineRule="auto"/>
        <w:rPr>
          <w:rFonts w:ascii="Tw Cen MT" w:hAnsi="Tw Cen MT" w:cs="Arial"/>
        </w:rPr>
      </w:pPr>
    </w:p>
    <w:p w14:paraId="6E75A895"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32D1499A" w14:textId="77777777" w:rsidR="003D1905" w:rsidRPr="00433884" w:rsidRDefault="003D1905" w:rsidP="00804661">
      <w:pPr>
        <w:spacing w:after="240" w:line="240" w:lineRule="auto"/>
        <w:jc w:val="right"/>
        <w:rPr>
          <w:rFonts w:ascii="Tw Cen MT" w:hAnsi="Tw Cen MT" w:cs="Arial"/>
        </w:rPr>
      </w:pPr>
    </w:p>
    <w:p w14:paraId="22015AF6" w14:textId="77777777" w:rsidR="003D1905" w:rsidRPr="00433884" w:rsidRDefault="003D1905" w:rsidP="0059208C">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290B43D2" w14:textId="77777777" w:rsidR="003D1905" w:rsidRPr="00433884" w:rsidRDefault="003D1905" w:rsidP="0059208C">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30358876" w14:textId="77777777" w:rsidR="003D1905" w:rsidRPr="00433884" w:rsidRDefault="003D1905" w:rsidP="008D39A2">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10C0E10D" w14:textId="77777777" w:rsidR="003D1905" w:rsidRPr="00433884" w:rsidRDefault="003D1905" w:rsidP="008D39A2">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DECOLIMA</w:t>
      </w:r>
    </w:p>
    <w:p w14:paraId="52865C74"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05491921" w14:textId="77777777" w:rsidR="003D1905" w:rsidRPr="00433884" w:rsidRDefault="003D1905" w:rsidP="00804661">
      <w:pPr>
        <w:spacing w:after="240" w:line="240" w:lineRule="auto"/>
        <w:rPr>
          <w:rFonts w:ascii="Tw Cen MT" w:hAnsi="Tw Cen MT" w:cs="Arial"/>
        </w:rPr>
      </w:pPr>
    </w:p>
    <w:p w14:paraId="6055B9B7" w14:textId="496CD7D7" w:rsidR="003D1905" w:rsidRPr="00433884" w:rsidRDefault="003D1905" w:rsidP="00804661">
      <w:pPr>
        <w:spacing w:after="240" w:line="240" w:lineRule="auto"/>
        <w:jc w:val="both"/>
        <w:rPr>
          <w:rFonts w:ascii="Tw Cen MT" w:hAnsi="Tw Cen MT" w:cs="Tahoma"/>
          <w:b/>
          <w:bCs/>
        </w:rPr>
      </w:pPr>
      <w:r w:rsidRPr="00433884">
        <w:rPr>
          <w:rFonts w:ascii="Tw Cen MT" w:hAnsi="Tw Cen MT" w:cs="Arial"/>
        </w:rPr>
        <w:t xml:space="preserve">Por este conducto le manifiesto a usted que la persona que suscribe y en mi calidad de </w:t>
      </w:r>
      <w:r w:rsidRPr="00433884">
        <w:rPr>
          <w:rFonts w:ascii="Tw Cen MT" w:hAnsi="Tw Cen MT" w:cs="Arial"/>
          <w:u w:val="single"/>
        </w:rPr>
        <w:t xml:space="preserve">(licitante o apoderado) </w:t>
      </w:r>
      <w:r w:rsidRPr="00433884">
        <w:rPr>
          <w:rFonts w:ascii="Tw Cen MT" w:hAnsi="Tw Cen MT" w:cs="Arial"/>
        </w:rPr>
        <w:t>de la empresa _</w:t>
      </w:r>
      <w:r w:rsidRPr="00433884">
        <w:rPr>
          <w:rFonts w:ascii="Tw Cen MT" w:hAnsi="Tw Cen MT" w:cs="Arial"/>
          <w:u w:val="single"/>
        </w:rPr>
        <w:t xml:space="preserve"> (Persona Física o Moral) </w:t>
      </w:r>
      <w:r w:rsidRPr="00433884">
        <w:rPr>
          <w:rFonts w:ascii="Tw Cen MT" w:hAnsi="Tw Cen MT" w:cs="Arial"/>
        </w:rPr>
        <w:t xml:space="preserve">con relación a la Licitación Pública Nacional 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53C27A32" w14:textId="77777777" w:rsidR="003D1905" w:rsidRPr="00433884" w:rsidRDefault="003D1905" w:rsidP="00804661">
      <w:pPr>
        <w:spacing w:after="240" w:line="240" w:lineRule="auto"/>
        <w:rPr>
          <w:rFonts w:ascii="Tw Cen MT" w:hAnsi="Tw Cen MT" w:cs="Arial"/>
        </w:rPr>
      </w:pPr>
    </w:p>
    <w:p w14:paraId="66D6AC66" w14:textId="77777777" w:rsidR="003D1905" w:rsidRPr="00433884" w:rsidRDefault="003D1905" w:rsidP="00804661">
      <w:pPr>
        <w:spacing w:after="240" w:line="240" w:lineRule="auto"/>
        <w:rPr>
          <w:rFonts w:ascii="Tw Cen MT" w:hAnsi="Tw Cen MT" w:cs="Arial"/>
        </w:rPr>
      </w:pPr>
    </w:p>
    <w:p w14:paraId="54A0B5E5" w14:textId="77777777" w:rsidR="003D1905" w:rsidRPr="00433884" w:rsidRDefault="003D1905" w:rsidP="00804661">
      <w:pPr>
        <w:spacing w:after="240" w:line="240" w:lineRule="auto"/>
        <w:rPr>
          <w:rFonts w:ascii="Tw Cen MT" w:hAnsi="Tw Cen MT" w:cs="Arial"/>
        </w:rPr>
      </w:pPr>
    </w:p>
    <w:p w14:paraId="346F0129"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___________________________________________</w:t>
      </w:r>
    </w:p>
    <w:p w14:paraId="218C5C1C" w14:textId="77777777" w:rsidR="003D1905" w:rsidRPr="00433884" w:rsidRDefault="003D1905" w:rsidP="0059208C">
      <w:pPr>
        <w:spacing w:after="0" w:line="240" w:lineRule="auto"/>
        <w:jc w:val="center"/>
        <w:rPr>
          <w:rFonts w:ascii="Tw Cen MT" w:hAnsi="Tw Cen MT" w:cs="Arial"/>
        </w:rPr>
      </w:pPr>
      <w:r w:rsidRPr="00433884">
        <w:rPr>
          <w:rFonts w:ascii="Tw Cen MT" w:hAnsi="Tw Cen MT" w:cs="Arial"/>
        </w:rPr>
        <w:t>NOMBRE COMPLETO, CARGO Y FIRMA</w:t>
      </w:r>
    </w:p>
    <w:p w14:paraId="20B66C53" w14:textId="77777777" w:rsidR="003D1905" w:rsidRPr="00433884" w:rsidRDefault="003D1905" w:rsidP="0059208C">
      <w:pPr>
        <w:spacing w:after="240" w:line="240" w:lineRule="auto"/>
        <w:jc w:val="center"/>
        <w:rPr>
          <w:rFonts w:ascii="Tw Cen MT" w:hAnsi="Tw Cen MT" w:cs="Arial"/>
        </w:rPr>
      </w:pPr>
      <w:r w:rsidRPr="00433884">
        <w:rPr>
          <w:rFonts w:ascii="Tw Cen MT" w:hAnsi="Tw Cen MT" w:cs="Arial"/>
          <w:b/>
          <w:bCs/>
        </w:rPr>
        <w:t>BAJO PROTESTA DE DECIR VERDAD</w:t>
      </w:r>
    </w:p>
    <w:p w14:paraId="116670F1" w14:textId="77777777" w:rsidR="003D1905" w:rsidRPr="00433884" w:rsidRDefault="003D1905" w:rsidP="00804661">
      <w:pPr>
        <w:spacing w:after="240" w:line="240" w:lineRule="auto"/>
        <w:rPr>
          <w:rFonts w:ascii="Tw Cen MT" w:hAnsi="Tw Cen MT" w:cs="Arial"/>
        </w:rPr>
      </w:pPr>
      <w:r w:rsidRPr="00433884">
        <w:rPr>
          <w:rFonts w:ascii="Tw Cen MT" w:hAnsi="Tw Cen MT" w:cs="Arial"/>
        </w:rPr>
        <w:br w:type="page"/>
      </w:r>
    </w:p>
    <w:p w14:paraId="2207774A" w14:textId="77777777" w:rsidR="003D1905" w:rsidRPr="00433884" w:rsidRDefault="003D1905" w:rsidP="00804661">
      <w:pPr>
        <w:spacing w:after="240" w:line="240" w:lineRule="auto"/>
        <w:jc w:val="center"/>
        <w:rPr>
          <w:rFonts w:ascii="Tw Cen MT" w:hAnsi="Tw Cen MT"/>
          <w:b/>
        </w:rPr>
      </w:pPr>
    </w:p>
    <w:p w14:paraId="13780C08" w14:textId="77777777" w:rsidR="003D1905" w:rsidRPr="00433884" w:rsidRDefault="003D1905" w:rsidP="00804661">
      <w:pPr>
        <w:spacing w:after="240" w:line="240" w:lineRule="auto"/>
        <w:jc w:val="center"/>
        <w:rPr>
          <w:rFonts w:ascii="Tw Cen MT" w:hAnsi="Tw Cen MT"/>
          <w:b/>
        </w:rPr>
      </w:pPr>
      <w:r w:rsidRPr="00433884">
        <w:rPr>
          <w:rFonts w:ascii="Tw Cen MT" w:hAnsi="Tw Cen MT"/>
          <w:b/>
        </w:rPr>
        <w:t>ANEXO 5 (punto 3.5)</w:t>
      </w:r>
    </w:p>
    <w:p w14:paraId="7F724095" w14:textId="77777777" w:rsidR="003D1905" w:rsidRPr="00433884" w:rsidRDefault="003D1905" w:rsidP="00804661">
      <w:pPr>
        <w:spacing w:after="240" w:line="240" w:lineRule="auto"/>
        <w:jc w:val="center"/>
        <w:rPr>
          <w:rFonts w:ascii="Tw Cen MT" w:hAnsi="Tw Cen MT"/>
          <w:b/>
        </w:rPr>
      </w:pPr>
      <w:r w:rsidRPr="00433884">
        <w:rPr>
          <w:rFonts w:ascii="Tw Cen MT" w:hAnsi="Tw Cen MT"/>
          <w:b/>
        </w:rPr>
        <w:t>DECLARACIÓN DE INTEGRIDAD</w:t>
      </w:r>
    </w:p>
    <w:p w14:paraId="5D247E60" w14:textId="77777777" w:rsidR="003D1905" w:rsidRPr="00433884" w:rsidRDefault="003D1905" w:rsidP="00804661">
      <w:pPr>
        <w:spacing w:after="240" w:line="240" w:lineRule="auto"/>
        <w:rPr>
          <w:rFonts w:ascii="Tw Cen MT" w:eastAsia="Times New Roman" w:hAnsi="Tw Cen MT"/>
          <w:lang w:eastAsia="es-MX"/>
        </w:rPr>
      </w:pPr>
    </w:p>
    <w:p w14:paraId="5C111897" w14:textId="77777777" w:rsidR="003D1905" w:rsidRPr="00433884" w:rsidRDefault="003D1905" w:rsidP="00804661">
      <w:pPr>
        <w:spacing w:after="240" w:line="240" w:lineRule="auto"/>
        <w:jc w:val="right"/>
        <w:rPr>
          <w:rFonts w:ascii="Tw Cen MT" w:hAnsi="Tw Cen MT" w:cs="Arial"/>
          <w:bCs/>
        </w:rPr>
      </w:pPr>
      <w:r w:rsidRPr="00433884">
        <w:rPr>
          <w:rFonts w:ascii="Tw Cen MT" w:hAnsi="Tw Cen MT" w:cs="Arial"/>
        </w:rPr>
        <w:t>(Lugar y Fecha de Expedición)</w:t>
      </w:r>
    </w:p>
    <w:p w14:paraId="16E95264" w14:textId="77777777" w:rsidR="003D1905" w:rsidRPr="00433884" w:rsidRDefault="003D1905" w:rsidP="00804661">
      <w:pPr>
        <w:spacing w:after="240" w:line="240" w:lineRule="auto"/>
        <w:rPr>
          <w:rFonts w:ascii="Tw Cen MT" w:eastAsia="Times New Roman" w:hAnsi="Tw Cen MT"/>
          <w:lang w:eastAsia="es-MX"/>
        </w:rPr>
      </w:pPr>
    </w:p>
    <w:p w14:paraId="100A91A2" w14:textId="77777777" w:rsidR="003D1905" w:rsidRPr="00433884" w:rsidRDefault="003D1905" w:rsidP="00CE739E">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0081BC63" w14:textId="77777777" w:rsidR="003D1905" w:rsidRPr="00433884" w:rsidRDefault="003D1905" w:rsidP="00CE739E">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0C24CEDA" w14:textId="77777777" w:rsidR="003D1905" w:rsidRPr="00433884" w:rsidRDefault="003D1905" w:rsidP="00CE739E">
      <w:pPr>
        <w:spacing w:after="0" w:line="240" w:lineRule="auto"/>
        <w:rPr>
          <w:rFonts w:ascii="Tw Cen MT" w:eastAsia="Times New Roman" w:hAnsi="Tw Cen MT" w:cs="Arial"/>
          <w:b/>
          <w:bCs/>
          <w:iCs/>
          <w:lang w:eastAsia="es-ES"/>
        </w:rPr>
      </w:pPr>
      <w:r w:rsidRPr="00433884">
        <w:rPr>
          <w:rFonts w:ascii="Tw Cen MT" w:eastAsia="Times New Roman" w:hAnsi="Tw Cen MT" w:cs="Arial"/>
          <w:b/>
          <w:bCs/>
          <w:iCs/>
          <w:lang w:eastAsia="es-ES"/>
        </w:rPr>
        <w:t>SECRETARIA DE PLANEACIÓN, FINANZAS Y ADMINISTRACIÓN.</w:t>
      </w:r>
    </w:p>
    <w:p w14:paraId="4CD5EFAC" w14:textId="77777777" w:rsidR="00CE739E" w:rsidRPr="00433884" w:rsidRDefault="003D1905" w:rsidP="00CE739E">
      <w:pPr>
        <w:spacing w:after="0" w:line="240" w:lineRule="auto"/>
        <w:rPr>
          <w:rFonts w:ascii="Tw Cen MT" w:eastAsia="Times New Roman" w:hAnsi="Tw Cen MT" w:cs="Arial"/>
          <w:b/>
          <w:bCs/>
          <w:iCs/>
          <w:lang w:eastAsia="es-ES"/>
        </w:rPr>
      </w:pPr>
      <w:r w:rsidRPr="00433884">
        <w:rPr>
          <w:rFonts w:ascii="Tw Cen MT" w:eastAsia="Times New Roman" w:hAnsi="Tw Cen MT" w:cs="Arial"/>
          <w:b/>
          <w:bCs/>
          <w:iCs/>
          <w:lang w:eastAsia="es-ES"/>
        </w:rPr>
        <w:t>GOBIERNO DEL ESTADO DE</w:t>
      </w:r>
      <w:r w:rsidR="00CE739E" w:rsidRPr="00433884">
        <w:rPr>
          <w:rFonts w:ascii="Tw Cen MT" w:eastAsia="Times New Roman" w:hAnsi="Tw Cen MT" w:cs="Arial"/>
          <w:b/>
          <w:bCs/>
          <w:iCs/>
          <w:lang w:eastAsia="es-ES"/>
        </w:rPr>
        <w:t xml:space="preserve"> </w:t>
      </w:r>
      <w:r w:rsidRPr="00433884">
        <w:rPr>
          <w:rFonts w:ascii="Tw Cen MT" w:eastAsia="Times New Roman" w:hAnsi="Tw Cen MT" w:cs="Arial"/>
          <w:b/>
          <w:bCs/>
          <w:iCs/>
          <w:lang w:eastAsia="es-ES"/>
        </w:rPr>
        <w:t>COLIM</w:t>
      </w:r>
      <w:r w:rsidR="00CE739E" w:rsidRPr="00433884">
        <w:rPr>
          <w:rFonts w:ascii="Tw Cen MT" w:eastAsia="Times New Roman" w:hAnsi="Tw Cen MT" w:cs="Arial"/>
          <w:b/>
          <w:bCs/>
          <w:iCs/>
          <w:lang w:eastAsia="es-ES"/>
        </w:rPr>
        <w:t>A</w:t>
      </w:r>
    </w:p>
    <w:p w14:paraId="1C6F34B9" w14:textId="1C964B5D" w:rsidR="003D1905" w:rsidRPr="00433884" w:rsidRDefault="003D1905" w:rsidP="00CE739E">
      <w:pPr>
        <w:spacing w:after="0" w:line="240" w:lineRule="auto"/>
        <w:rPr>
          <w:rFonts w:ascii="Tw Cen MT" w:eastAsia="Times New Roman" w:hAnsi="Tw Cen MT" w:cs="Arial"/>
          <w:b/>
          <w:bCs/>
          <w:iCs/>
          <w:lang w:eastAsia="es-ES"/>
        </w:rPr>
      </w:pPr>
      <w:r w:rsidRPr="00433884">
        <w:rPr>
          <w:rFonts w:ascii="Tw Cen MT" w:eastAsia="Times New Roman" w:hAnsi="Tw Cen MT" w:cs="Arial"/>
          <w:b/>
          <w:bCs/>
          <w:iCs/>
          <w:lang w:eastAsia="es-ES"/>
        </w:rPr>
        <w:t>COLIMA, COL.</w:t>
      </w:r>
    </w:p>
    <w:p w14:paraId="71465939" w14:textId="77777777" w:rsidR="003D1905" w:rsidRPr="00433884" w:rsidRDefault="003D1905" w:rsidP="00804661">
      <w:pPr>
        <w:spacing w:after="240" w:line="240" w:lineRule="auto"/>
        <w:rPr>
          <w:rFonts w:ascii="Tw Cen MT" w:hAnsi="Tw Cen MT"/>
        </w:rPr>
      </w:pPr>
    </w:p>
    <w:p w14:paraId="32D9CC81" w14:textId="1147C49B"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rPr>
        <w:t xml:space="preserve">En relación a la </w:t>
      </w:r>
      <w:r w:rsidRPr="00433884">
        <w:rPr>
          <w:rFonts w:ascii="Tw Cen MT" w:hAnsi="Tw Cen MT" w:cs="Arial"/>
        </w:rPr>
        <w:t xml:space="preserve">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rPr>
        <w:t>la persona que suscribe __</w:t>
      </w:r>
      <w:r w:rsidRPr="00433884">
        <w:rPr>
          <w:rFonts w:ascii="Tw Cen MT" w:hAnsi="Tw Cen MT" w:cs="Arial"/>
          <w:u w:val="single"/>
        </w:rPr>
        <w:t>(concursante o apoderado)</w:t>
      </w:r>
      <w:r w:rsidRPr="00433884">
        <w:rPr>
          <w:rFonts w:ascii="Tw Cen MT" w:hAnsi="Tw Cen MT"/>
        </w:rPr>
        <w:t>__en mi carácter de__________________ a nombre de _____</w:t>
      </w:r>
      <w:r w:rsidRPr="00433884">
        <w:rPr>
          <w:rFonts w:ascii="Tw Cen MT" w:hAnsi="Tw Cen MT"/>
          <w:u w:val="single"/>
        </w:rPr>
        <w:t xml:space="preserve"> (Persona física o moral) _____</w:t>
      </w:r>
      <w:r w:rsidRPr="00433884">
        <w:rPr>
          <w:rFonts w:ascii="Tw Cen MT" w:hAnsi="Tw Cen MT"/>
        </w:rPr>
        <w:t xml:space="preserve"> me permito manifestar lo siguiente:</w:t>
      </w:r>
    </w:p>
    <w:p w14:paraId="688740CF" w14:textId="77777777" w:rsidR="003D1905" w:rsidRPr="00433884" w:rsidRDefault="003D1905" w:rsidP="00804661">
      <w:pPr>
        <w:spacing w:after="240" w:line="240" w:lineRule="auto"/>
        <w:rPr>
          <w:rFonts w:ascii="Tw Cen MT" w:hAnsi="Tw Cen MT" w:cs="Arial"/>
        </w:rPr>
      </w:pPr>
    </w:p>
    <w:p w14:paraId="27CE3E23" w14:textId="77777777" w:rsidR="003D1905" w:rsidRPr="00433884" w:rsidRDefault="003D1905" w:rsidP="00804661">
      <w:pPr>
        <w:spacing w:after="240" w:line="240" w:lineRule="auto"/>
        <w:jc w:val="both"/>
        <w:rPr>
          <w:rFonts w:ascii="Tw Cen MT" w:hAnsi="Tw Cen MT" w:cs="Arial"/>
          <w:lang w:val="es-ES_tradnl"/>
        </w:rPr>
      </w:pPr>
      <w:r w:rsidRPr="00433884">
        <w:rPr>
          <w:rFonts w:ascii="Tw Cen MT" w:hAnsi="Tw Cen MT" w:cs="Arial"/>
        </w:rPr>
        <w:t>Declaro BAJO PROTESTA DE DECIR VERDAD y con la representación legal que ostento, que esta _____</w:t>
      </w:r>
      <w:r w:rsidRPr="00433884">
        <w:rPr>
          <w:rFonts w:ascii="Tw Cen MT" w:hAnsi="Tw Cen MT" w:cs="Arial"/>
          <w:u w:val="single"/>
        </w:rPr>
        <w:t xml:space="preserve"> (Persona Física o Moral) _____</w:t>
      </w:r>
      <w:r w:rsidRPr="00433884">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E327EA3" w14:textId="77777777" w:rsidR="003D1905" w:rsidRPr="00433884" w:rsidRDefault="003D1905" w:rsidP="00804661">
      <w:pPr>
        <w:spacing w:after="240" w:line="240" w:lineRule="auto"/>
        <w:rPr>
          <w:rFonts w:ascii="Tw Cen MT" w:hAnsi="Tw Cen MT" w:cs="Arial"/>
        </w:rPr>
      </w:pPr>
    </w:p>
    <w:p w14:paraId="6230F659"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w:t>
      </w:r>
    </w:p>
    <w:p w14:paraId="0B67AAF2" w14:textId="77777777" w:rsidR="003D1905" w:rsidRPr="00433884" w:rsidRDefault="003D1905" w:rsidP="003340D8">
      <w:pPr>
        <w:spacing w:after="0" w:line="240" w:lineRule="auto"/>
        <w:jc w:val="center"/>
        <w:rPr>
          <w:rFonts w:ascii="Tw Cen MT" w:hAnsi="Tw Cen MT" w:cs="Arial"/>
        </w:rPr>
      </w:pPr>
      <w:r w:rsidRPr="00433884">
        <w:rPr>
          <w:rFonts w:ascii="Tw Cen MT" w:hAnsi="Tw Cen MT" w:cs="Arial"/>
        </w:rPr>
        <w:t>NOMBRE COMPLETO, CARGO Y FIRMA</w:t>
      </w:r>
    </w:p>
    <w:p w14:paraId="2315CDFF" w14:textId="77777777" w:rsidR="003D1905" w:rsidRPr="00433884" w:rsidRDefault="003D1905" w:rsidP="003340D8">
      <w:pPr>
        <w:spacing w:after="240" w:line="240" w:lineRule="auto"/>
        <w:jc w:val="center"/>
        <w:rPr>
          <w:rFonts w:ascii="Tw Cen MT" w:hAnsi="Tw Cen MT" w:cs="Arial"/>
        </w:rPr>
      </w:pPr>
      <w:r w:rsidRPr="00433884">
        <w:rPr>
          <w:rFonts w:ascii="Tw Cen MT" w:hAnsi="Tw Cen MT" w:cs="Arial"/>
          <w:b/>
          <w:bCs/>
        </w:rPr>
        <w:t>BAJO PROTESTA DE DECIR VERDAD</w:t>
      </w:r>
    </w:p>
    <w:p w14:paraId="168C7F70" w14:textId="77777777" w:rsidR="003D1905" w:rsidRPr="00433884" w:rsidRDefault="003D1905" w:rsidP="00804661">
      <w:pPr>
        <w:spacing w:after="240" w:line="240" w:lineRule="auto"/>
        <w:rPr>
          <w:rFonts w:ascii="Tw Cen MT" w:hAnsi="Tw Cen MT" w:cs="Arial"/>
        </w:rPr>
      </w:pPr>
      <w:r w:rsidRPr="00433884">
        <w:rPr>
          <w:rFonts w:ascii="Tw Cen MT" w:hAnsi="Tw Cen MT" w:cs="Arial"/>
        </w:rPr>
        <w:br w:type="page"/>
      </w:r>
    </w:p>
    <w:p w14:paraId="2701B053" w14:textId="77777777" w:rsidR="003D1905" w:rsidRPr="00433884" w:rsidRDefault="003D1905" w:rsidP="00804661">
      <w:pPr>
        <w:spacing w:after="240" w:line="240" w:lineRule="auto"/>
        <w:jc w:val="center"/>
        <w:rPr>
          <w:rFonts w:ascii="Tw Cen MT" w:hAnsi="Tw Cen MT" w:cs="Arial"/>
          <w:b/>
          <w:bCs/>
        </w:rPr>
      </w:pPr>
    </w:p>
    <w:p w14:paraId="06D62251"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6 (punto 3.6)</w:t>
      </w:r>
    </w:p>
    <w:p w14:paraId="5FEF3FD0"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rPr>
        <w:t>CARTA DEL ARTÍCULO 38 DE LA LAASSPEC Y 49 DE LA LGRA</w:t>
      </w:r>
    </w:p>
    <w:p w14:paraId="786FE5DA" w14:textId="77777777" w:rsidR="003D1905" w:rsidRPr="00433884" w:rsidRDefault="003D1905" w:rsidP="00804661">
      <w:pPr>
        <w:spacing w:after="240" w:line="240" w:lineRule="auto"/>
        <w:rPr>
          <w:rFonts w:ascii="Tw Cen MT" w:hAnsi="Tw Cen MT" w:cs="Arial"/>
        </w:rPr>
      </w:pPr>
    </w:p>
    <w:p w14:paraId="77D1CD7C" w14:textId="77777777" w:rsidR="003D1905" w:rsidRPr="00433884" w:rsidRDefault="003D1905" w:rsidP="00804661">
      <w:pPr>
        <w:spacing w:after="240" w:line="240" w:lineRule="auto"/>
        <w:jc w:val="right"/>
        <w:rPr>
          <w:rFonts w:ascii="Tw Cen MT" w:hAnsi="Tw Cen MT" w:cs="Arial"/>
          <w:bCs/>
        </w:rPr>
      </w:pPr>
      <w:r w:rsidRPr="00433884">
        <w:rPr>
          <w:rFonts w:ascii="Tw Cen MT" w:hAnsi="Tw Cen MT" w:cs="Arial"/>
        </w:rPr>
        <w:t>(Lugar y Fecha de Expedición)</w:t>
      </w:r>
    </w:p>
    <w:p w14:paraId="46C50076" w14:textId="77777777" w:rsidR="003D1905" w:rsidRPr="00433884" w:rsidRDefault="003D1905" w:rsidP="00804661">
      <w:pPr>
        <w:spacing w:after="240" w:line="240" w:lineRule="auto"/>
        <w:rPr>
          <w:rFonts w:ascii="Tw Cen MT" w:hAnsi="Tw Cen MT" w:cs="Arial"/>
        </w:rPr>
      </w:pPr>
    </w:p>
    <w:p w14:paraId="0EAF96CC"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0138C11E"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7955476E"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57A23541" w14:textId="40201590"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w:t>
      </w:r>
      <w:r w:rsidR="00CE739E" w:rsidRPr="00433884">
        <w:rPr>
          <w:rFonts w:ascii="Tw Cen MT" w:eastAsia="Times New Roman" w:hAnsi="Tw Cen MT" w:cs="Arial"/>
          <w:b/>
          <w:bCs/>
          <w:lang w:eastAsia="es-ES"/>
        </w:rPr>
        <w:t xml:space="preserve"> </w:t>
      </w:r>
      <w:r w:rsidRPr="00433884">
        <w:rPr>
          <w:rFonts w:ascii="Tw Cen MT" w:eastAsia="Times New Roman" w:hAnsi="Tw Cen MT" w:cs="Arial"/>
          <w:b/>
          <w:bCs/>
          <w:lang w:eastAsia="es-ES"/>
        </w:rPr>
        <w:t>COLIMA</w:t>
      </w:r>
    </w:p>
    <w:p w14:paraId="04E1F262"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6B1C3F10" w14:textId="77777777" w:rsidR="003D1905" w:rsidRPr="00433884" w:rsidRDefault="003D1905" w:rsidP="00804661">
      <w:pPr>
        <w:spacing w:after="240" w:line="240" w:lineRule="auto"/>
        <w:rPr>
          <w:rFonts w:ascii="Tw Cen MT" w:hAnsi="Tw Cen MT" w:cs="Arial"/>
        </w:rPr>
      </w:pPr>
    </w:p>
    <w:p w14:paraId="35AC421F" w14:textId="1C22D33F"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cs="Arial"/>
        </w:rPr>
        <w:t xml:space="preserve">En relación a la 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rPr>
        <w:t>el que suscribe __________________________ en mi carácter de__________________ a nombre de _____</w:t>
      </w:r>
      <w:r w:rsidRPr="00433884">
        <w:rPr>
          <w:rFonts w:ascii="Tw Cen MT" w:hAnsi="Tw Cen MT" w:cs="Arial"/>
          <w:u w:val="single"/>
        </w:rPr>
        <w:t xml:space="preserve"> (persona física o moral) _____</w:t>
      </w:r>
      <w:r w:rsidRPr="00433884">
        <w:rPr>
          <w:rFonts w:ascii="Tw Cen MT" w:hAnsi="Tw Cen MT" w:cs="Arial"/>
        </w:rPr>
        <w:t xml:space="preserve"> me permito manifestar lo siguiente:</w:t>
      </w:r>
    </w:p>
    <w:p w14:paraId="2C717C19" w14:textId="77777777" w:rsidR="003D1905" w:rsidRPr="00433884" w:rsidRDefault="003D1905" w:rsidP="00804661">
      <w:pPr>
        <w:spacing w:after="240" w:line="240" w:lineRule="auto"/>
        <w:rPr>
          <w:rFonts w:ascii="Tw Cen MT" w:hAnsi="Tw Cen MT" w:cs="Arial"/>
        </w:rPr>
      </w:pPr>
    </w:p>
    <w:p w14:paraId="18B2A6F2" w14:textId="77777777" w:rsidR="003D1905" w:rsidRPr="00433884" w:rsidRDefault="003D1905" w:rsidP="00804661">
      <w:pPr>
        <w:spacing w:after="240" w:line="240" w:lineRule="auto"/>
        <w:jc w:val="both"/>
        <w:rPr>
          <w:rFonts w:ascii="Tw Cen MT" w:eastAsia="Times New Roman" w:hAnsi="Tw Cen MT" w:cs="Arial"/>
          <w:lang w:eastAsia="es-ES"/>
        </w:rPr>
      </w:pPr>
      <w:r w:rsidRPr="00433884">
        <w:rPr>
          <w:rFonts w:ascii="Tw Cen MT" w:eastAsia="Times New Roman" w:hAnsi="Tw Cen MT" w:cs="Arial"/>
          <w:lang w:eastAsia="es-ES"/>
        </w:rPr>
        <w:t>Declaro BAJO PROTESTA DE DECIR VERDAD y con la representación legal que ostento, que esta _____</w:t>
      </w:r>
      <w:r w:rsidRPr="00433884">
        <w:rPr>
          <w:rFonts w:ascii="Tw Cen MT" w:eastAsia="Times New Roman" w:hAnsi="Tw Cen MT" w:cs="Arial"/>
          <w:u w:val="single"/>
          <w:lang w:eastAsia="es-ES"/>
        </w:rPr>
        <w:t xml:space="preserve"> (Persona Física o Moral) _____</w:t>
      </w:r>
      <w:r w:rsidRPr="00433884">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8BB5FEB" w14:textId="77777777" w:rsidR="003D1905" w:rsidRPr="00433884" w:rsidRDefault="003D1905" w:rsidP="00804661">
      <w:pPr>
        <w:spacing w:after="240" w:line="240" w:lineRule="auto"/>
        <w:rPr>
          <w:rFonts w:ascii="Tw Cen MT" w:hAnsi="Tw Cen MT" w:cs="Arial"/>
        </w:rPr>
      </w:pPr>
    </w:p>
    <w:p w14:paraId="675B7137" w14:textId="77777777" w:rsidR="003D1905" w:rsidRPr="00433884" w:rsidRDefault="003D1905" w:rsidP="00804661">
      <w:pPr>
        <w:spacing w:after="240" w:line="240" w:lineRule="auto"/>
        <w:rPr>
          <w:rFonts w:ascii="Tw Cen MT" w:hAnsi="Tw Cen MT" w:cs="Arial"/>
        </w:rPr>
      </w:pPr>
    </w:p>
    <w:p w14:paraId="3A1349AF"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w:t>
      </w:r>
    </w:p>
    <w:p w14:paraId="10FE9E56" w14:textId="77777777" w:rsidR="003D1905" w:rsidRPr="00433884" w:rsidRDefault="003D1905" w:rsidP="003340D8">
      <w:pPr>
        <w:spacing w:after="0" w:line="240" w:lineRule="auto"/>
        <w:jc w:val="center"/>
        <w:rPr>
          <w:rFonts w:ascii="Tw Cen MT" w:hAnsi="Tw Cen MT" w:cs="Arial"/>
        </w:rPr>
      </w:pPr>
      <w:r w:rsidRPr="00433884">
        <w:rPr>
          <w:rFonts w:ascii="Tw Cen MT" w:hAnsi="Tw Cen MT" w:cs="Arial"/>
        </w:rPr>
        <w:t>NOMBRE COMPLETO, CARGO Y FIRMA</w:t>
      </w:r>
    </w:p>
    <w:p w14:paraId="75112776" w14:textId="2640C8A7" w:rsidR="003D1905" w:rsidRPr="00433884" w:rsidRDefault="003D1905" w:rsidP="00DD72F9">
      <w:pPr>
        <w:spacing w:after="240"/>
        <w:jc w:val="center"/>
        <w:rPr>
          <w:rFonts w:ascii="Tw Cen MT" w:hAnsi="Tw Cen MT" w:cs="Arial"/>
          <w:b/>
          <w:bCs/>
        </w:rPr>
      </w:pPr>
      <w:r w:rsidRPr="00433884">
        <w:rPr>
          <w:rFonts w:ascii="Tw Cen MT" w:hAnsi="Tw Cen MT" w:cs="Arial"/>
          <w:b/>
          <w:bCs/>
        </w:rPr>
        <w:t>BAJO PROTESTA DE DECIR VERDAD</w:t>
      </w:r>
    </w:p>
    <w:p w14:paraId="7504274F" w14:textId="77777777" w:rsidR="00CE739E" w:rsidRPr="00433884" w:rsidRDefault="00CE739E" w:rsidP="00804661">
      <w:pPr>
        <w:spacing w:after="240" w:line="240" w:lineRule="auto"/>
        <w:jc w:val="center"/>
        <w:rPr>
          <w:rFonts w:ascii="Tw Cen MT" w:hAnsi="Tw Cen MT" w:cs="Arial"/>
          <w:b/>
          <w:bCs/>
        </w:rPr>
      </w:pPr>
    </w:p>
    <w:p w14:paraId="2E23C5B1" w14:textId="7F0EC763"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lastRenderedPageBreak/>
        <w:t>ANEXO 7 (Punto 3.7)</w:t>
      </w:r>
    </w:p>
    <w:p w14:paraId="2D63D977"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CARTA DE GARANTÍA DE LOS BIENES, ARRENDAMIENTOS O SERVICIOS</w:t>
      </w:r>
    </w:p>
    <w:p w14:paraId="6A9A6C9D" w14:textId="77777777" w:rsidR="003D1905" w:rsidRPr="00433884" w:rsidRDefault="003D1905" w:rsidP="00804661">
      <w:pPr>
        <w:spacing w:after="240" w:line="240" w:lineRule="auto"/>
        <w:rPr>
          <w:rFonts w:ascii="Tw Cen MT" w:hAnsi="Tw Cen MT" w:cs="Arial"/>
        </w:rPr>
      </w:pPr>
    </w:p>
    <w:p w14:paraId="4145C0B1" w14:textId="77777777" w:rsidR="003D1905" w:rsidRPr="00433884" w:rsidRDefault="003D1905" w:rsidP="00804661">
      <w:pPr>
        <w:spacing w:after="240" w:line="240" w:lineRule="auto"/>
        <w:rPr>
          <w:rFonts w:ascii="Tw Cen MT" w:hAnsi="Tw Cen MT" w:cs="Arial"/>
        </w:rPr>
      </w:pPr>
    </w:p>
    <w:p w14:paraId="2BFE113B" w14:textId="77777777" w:rsidR="003D1905" w:rsidRPr="00433884" w:rsidRDefault="003D1905" w:rsidP="00804661">
      <w:pPr>
        <w:spacing w:after="240" w:line="240" w:lineRule="auto"/>
        <w:jc w:val="right"/>
        <w:rPr>
          <w:rFonts w:ascii="Tw Cen MT" w:hAnsi="Tw Cen MT" w:cs="Arial"/>
          <w:bCs/>
        </w:rPr>
      </w:pPr>
      <w:r w:rsidRPr="00433884">
        <w:rPr>
          <w:rFonts w:ascii="Tw Cen MT" w:hAnsi="Tw Cen MT" w:cs="Arial"/>
        </w:rPr>
        <w:t>(Lugar y Fecha de Expedición)</w:t>
      </w:r>
    </w:p>
    <w:p w14:paraId="4CE7D07C" w14:textId="77777777" w:rsidR="003D1905" w:rsidRPr="00433884" w:rsidRDefault="003D1905" w:rsidP="00804661">
      <w:pPr>
        <w:spacing w:after="240" w:line="240" w:lineRule="auto"/>
        <w:rPr>
          <w:rFonts w:ascii="Tw Cen MT" w:hAnsi="Tw Cen MT" w:cs="Arial"/>
        </w:rPr>
      </w:pPr>
    </w:p>
    <w:p w14:paraId="74360CE5" w14:textId="77777777" w:rsidR="003D1905" w:rsidRPr="00433884" w:rsidRDefault="003D1905" w:rsidP="003340D8">
      <w:pPr>
        <w:spacing w:after="0" w:line="240" w:lineRule="auto"/>
        <w:rPr>
          <w:rFonts w:ascii="Tw Cen MT" w:hAnsi="Tw Cen MT" w:cs="Arial"/>
        </w:rPr>
      </w:pPr>
    </w:p>
    <w:p w14:paraId="5899A3F4"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19339DBC"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6C3703D2"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159A76EB" w14:textId="305773D4"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w:t>
      </w:r>
      <w:r w:rsidR="00CE739E" w:rsidRPr="00433884">
        <w:rPr>
          <w:rFonts w:ascii="Tw Cen MT" w:eastAsia="Times New Roman" w:hAnsi="Tw Cen MT" w:cs="Arial"/>
          <w:b/>
          <w:bCs/>
          <w:lang w:eastAsia="es-ES"/>
        </w:rPr>
        <w:t xml:space="preserve"> </w:t>
      </w:r>
      <w:r w:rsidRPr="00433884">
        <w:rPr>
          <w:rFonts w:ascii="Tw Cen MT" w:eastAsia="Times New Roman" w:hAnsi="Tw Cen MT" w:cs="Arial"/>
          <w:b/>
          <w:bCs/>
          <w:lang w:eastAsia="es-ES"/>
        </w:rPr>
        <w:t>COLIMA</w:t>
      </w:r>
    </w:p>
    <w:p w14:paraId="61D0D0F0"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22EC708A" w14:textId="77777777" w:rsidR="003D1905" w:rsidRPr="00433884" w:rsidRDefault="003D1905" w:rsidP="00804661">
      <w:pPr>
        <w:spacing w:after="240" w:line="240" w:lineRule="auto"/>
        <w:rPr>
          <w:rFonts w:ascii="Tw Cen MT" w:hAnsi="Tw Cen MT" w:cs="Arial"/>
        </w:rPr>
      </w:pPr>
    </w:p>
    <w:p w14:paraId="63A62071" w14:textId="77777777" w:rsidR="003D1905" w:rsidRPr="00433884" w:rsidRDefault="003D1905" w:rsidP="00804661">
      <w:pPr>
        <w:spacing w:after="240" w:line="240" w:lineRule="auto"/>
        <w:rPr>
          <w:rFonts w:ascii="Tw Cen MT" w:hAnsi="Tw Cen MT" w:cs="Arial"/>
        </w:rPr>
      </w:pPr>
    </w:p>
    <w:p w14:paraId="773785BC" w14:textId="54CF796C" w:rsidR="003D1905" w:rsidRPr="00433884" w:rsidRDefault="003D1905" w:rsidP="00804661">
      <w:pPr>
        <w:spacing w:after="240" w:line="240" w:lineRule="auto"/>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rPr>
        <w:t xml:space="preserve">me comprometo </w:t>
      </w:r>
      <w:r w:rsidRPr="00433884">
        <w:rPr>
          <w:rFonts w:ascii="Tw Cen MT" w:hAnsi="Tw Cen MT"/>
        </w:rPr>
        <w:t xml:space="preserve">a </w:t>
      </w:r>
      <w:r w:rsidRPr="00433884">
        <w:rPr>
          <w:rFonts w:ascii="Tw Cen MT" w:hAnsi="Tw Cen MT"/>
          <w:noProof/>
        </w:rPr>
        <w:t xml:space="preserve">garantizar </w:t>
      </w:r>
      <w:r w:rsidR="00CE739E" w:rsidRPr="00433884">
        <w:rPr>
          <w:rFonts w:ascii="Tw Cen MT" w:hAnsi="Tw Cen MT"/>
          <w:noProof/>
        </w:rPr>
        <w:t>por</w:t>
      </w:r>
      <w:r w:rsidRPr="00433884">
        <w:rPr>
          <w:rFonts w:ascii="Tw Cen MT" w:hAnsi="Tw Cen MT"/>
          <w:noProof/>
        </w:rPr>
        <w:t xml:space="preserve"> el periodo </w:t>
      </w:r>
      <w:r w:rsidR="00CE739E" w:rsidRPr="00433884">
        <w:rPr>
          <w:rFonts w:ascii="Tw Cen MT" w:hAnsi="Tw Cen MT"/>
          <w:noProof/>
        </w:rPr>
        <w:t>de</w:t>
      </w:r>
      <w:r w:rsidRPr="00433884">
        <w:rPr>
          <w:rFonts w:ascii="Tw Cen MT" w:hAnsi="Tw Cen MT"/>
          <w:noProof/>
        </w:rPr>
        <w:t xml:space="preserve"> 90 días los bienes, accesorios, refacciones y mano de obra de los servicios objeto de esta licitación,</w:t>
      </w:r>
      <w:r w:rsidRPr="00433884">
        <w:rPr>
          <w:rFonts w:ascii="Tw Cen MT" w:hAnsi="Tw Cen MT"/>
        </w:rPr>
        <w:t xml:space="preserve">  con las características señaladas en el </w:t>
      </w:r>
      <w:r w:rsidRPr="00433884">
        <w:rPr>
          <w:rFonts w:ascii="Tw Cen MT" w:hAnsi="Tw Cen MT"/>
          <w:b/>
        </w:rPr>
        <w:t xml:space="preserve">ANEXO NÚMERO 1 TÉCNICO </w:t>
      </w:r>
      <w:r w:rsidRPr="00433884">
        <w:rPr>
          <w:rFonts w:ascii="Tw Cen MT" w:hAnsi="Tw Cen MT"/>
        </w:rPr>
        <w:t>de las presentes bases, autorizadas bajo las normas oficiales mexicanas, a falta de estás cumpliré con las Normas internacionales.</w:t>
      </w:r>
    </w:p>
    <w:p w14:paraId="281272B6" w14:textId="77777777" w:rsidR="003D1905" w:rsidRPr="00433884" w:rsidRDefault="003D1905" w:rsidP="00804661">
      <w:pPr>
        <w:spacing w:after="240" w:line="240" w:lineRule="auto"/>
        <w:rPr>
          <w:rFonts w:ascii="Tw Cen MT" w:hAnsi="Tw Cen MT" w:cs="Arial"/>
        </w:rPr>
      </w:pPr>
    </w:p>
    <w:p w14:paraId="66C77BDE" w14:textId="77777777" w:rsidR="003D1905" w:rsidRPr="00433884" w:rsidRDefault="003D1905" w:rsidP="00804661">
      <w:pPr>
        <w:spacing w:after="240" w:line="240" w:lineRule="auto"/>
        <w:rPr>
          <w:rFonts w:ascii="Tw Cen MT" w:hAnsi="Tw Cen MT" w:cs="Arial"/>
        </w:rPr>
      </w:pPr>
    </w:p>
    <w:p w14:paraId="0DE7E5FE"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w:t>
      </w:r>
    </w:p>
    <w:p w14:paraId="146EFBCC" w14:textId="77777777" w:rsidR="003D1905" w:rsidRPr="00433884" w:rsidRDefault="003D1905" w:rsidP="003340D8">
      <w:pPr>
        <w:spacing w:after="0" w:line="240" w:lineRule="auto"/>
        <w:jc w:val="center"/>
        <w:rPr>
          <w:rFonts w:ascii="Tw Cen MT" w:hAnsi="Tw Cen MT" w:cs="Arial"/>
        </w:rPr>
      </w:pPr>
      <w:r w:rsidRPr="00433884">
        <w:rPr>
          <w:rFonts w:ascii="Tw Cen MT" w:hAnsi="Tw Cen MT" w:cs="Arial"/>
        </w:rPr>
        <w:t>NOMBRE COMPLETO, CARGO Y FIRMA</w:t>
      </w:r>
    </w:p>
    <w:p w14:paraId="00BE6F45" w14:textId="77777777" w:rsidR="003D1905" w:rsidRPr="00433884" w:rsidRDefault="003D1905" w:rsidP="003319B2">
      <w:pPr>
        <w:spacing w:after="240" w:line="240" w:lineRule="auto"/>
        <w:jc w:val="center"/>
        <w:rPr>
          <w:rFonts w:ascii="Tw Cen MT" w:hAnsi="Tw Cen MT" w:cs="Arial"/>
        </w:rPr>
      </w:pPr>
      <w:r w:rsidRPr="00433884">
        <w:rPr>
          <w:rFonts w:ascii="Tw Cen MT" w:hAnsi="Tw Cen MT" w:cs="Arial"/>
          <w:b/>
          <w:bCs/>
        </w:rPr>
        <w:t>BAJO PROTESTA DE DECIR VERDAD</w:t>
      </w:r>
      <w:r w:rsidRPr="00433884">
        <w:rPr>
          <w:rFonts w:ascii="Tw Cen MT" w:hAnsi="Tw Cen MT" w:cs="Arial"/>
        </w:rPr>
        <w:br w:type="page"/>
      </w:r>
    </w:p>
    <w:p w14:paraId="24BF5959" w14:textId="77777777" w:rsidR="003D1905" w:rsidRPr="00433884" w:rsidRDefault="003D1905" w:rsidP="00804661">
      <w:pPr>
        <w:spacing w:after="240" w:line="240" w:lineRule="auto"/>
        <w:rPr>
          <w:rFonts w:ascii="Tw Cen MT" w:hAnsi="Tw Cen MT" w:cs="Arial"/>
        </w:rPr>
      </w:pPr>
    </w:p>
    <w:p w14:paraId="5BD37669"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8 (Punto 3.11)</w:t>
      </w:r>
    </w:p>
    <w:p w14:paraId="5A727FA2" w14:textId="77777777" w:rsidR="003D1905" w:rsidRPr="00433884" w:rsidRDefault="003D1905" w:rsidP="00804661">
      <w:pPr>
        <w:widowControl w:val="0"/>
        <w:spacing w:after="240" w:line="240" w:lineRule="auto"/>
        <w:jc w:val="center"/>
        <w:rPr>
          <w:rFonts w:ascii="Tw Cen MT" w:eastAsia="Times New Roman" w:hAnsi="Tw Cen MT" w:cs="Arial"/>
          <w:b/>
          <w:lang w:eastAsia="es-ES"/>
        </w:rPr>
      </w:pPr>
      <w:r w:rsidRPr="00433884">
        <w:rPr>
          <w:rFonts w:ascii="Tw Cen MT" w:eastAsia="Times New Roman" w:hAnsi="Tw Cen MT" w:cs="Arial"/>
          <w:b/>
          <w:lang w:eastAsia="es-ES"/>
        </w:rPr>
        <w:t>INFRAESTRUCTURA, CAPACIDAD TÉCNICA, ADMINISTRATIVA Y ECONÓMICA.</w:t>
      </w:r>
    </w:p>
    <w:p w14:paraId="75975825" w14:textId="77777777" w:rsidR="003D1905" w:rsidRPr="00433884" w:rsidRDefault="003D1905" w:rsidP="00804661">
      <w:pPr>
        <w:spacing w:after="240" w:line="240" w:lineRule="auto"/>
        <w:rPr>
          <w:rFonts w:ascii="Tw Cen MT" w:hAnsi="Tw Cen MT" w:cs="Arial"/>
          <w:b/>
          <w:bCs/>
        </w:rPr>
      </w:pPr>
    </w:p>
    <w:p w14:paraId="4A1D6BAB" w14:textId="77777777" w:rsidR="003D1905" w:rsidRPr="00433884" w:rsidRDefault="003D1905" w:rsidP="00804661">
      <w:pPr>
        <w:spacing w:after="240" w:line="240" w:lineRule="auto"/>
        <w:rPr>
          <w:rFonts w:ascii="Tw Cen MT" w:hAnsi="Tw Cen MT" w:cs="Arial"/>
        </w:rPr>
      </w:pPr>
    </w:p>
    <w:p w14:paraId="65B84C12"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6A4B3D48" w14:textId="77777777" w:rsidR="003D1905" w:rsidRPr="00433884" w:rsidRDefault="003D1905" w:rsidP="00804661">
      <w:pPr>
        <w:spacing w:after="240" w:line="240" w:lineRule="auto"/>
        <w:rPr>
          <w:rFonts w:ascii="Tw Cen MT" w:hAnsi="Tw Cen MT" w:cs="Arial"/>
        </w:rPr>
      </w:pPr>
    </w:p>
    <w:p w14:paraId="637ADED4" w14:textId="77777777" w:rsidR="003D1905" w:rsidRPr="00433884" w:rsidRDefault="003D1905" w:rsidP="00804661">
      <w:pPr>
        <w:spacing w:after="240" w:line="240" w:lineRule="auto"/>
        <w:rPr>
          <w:rFonts w:ascii="Tw Cen MT" w:hAnsi="Tw Cen MT" w:cs="Arial"/>
        </w:rPr>
      </w:pPr>
    </w:p>
    <w:p w14:paraId="7BC34587"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0D4F3612"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32DA04EA"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70FB5D92" w14:textId="77777777" w:rsidR="003D1905" w:rsidRPr="00433884" w:rsidRDefault="003D1905" w:rsidP="003340D8">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DECOLIMA</w:t>
      </w:r>
    </w:p>
    <w:p w14:paraId="76419EB3"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4E723230" w14:textId="77777777" w:rsidR="003D1905" w:rsidRPr="00433884" w:rsidRDefault="003D1905" w:rsidP="00804661">
      <w:pPr>
        <w:spacing w:after="240" w:line="240" w:lineRule="auto"/>
        <w:rPr>
          <w:rFonts w:ascii="Tw Cen MT" w:hAnsi="Tw Cen MT" w:cs="Arial"/>
        </w:rPr>
      </w:pPr>
    </w:p>
    <w:p w14:paraId="0DFC2A57" w14:textId="77777777" w:rsidR="003D1905" w:rsidRPr="00433884" w:rsidRDefault="003D1905" w:rsidP="00804661">
      <w:pPr>
        <w:spacing w:after="240" w:line="240" w:lineRule="auto"/>
        <w:jc w:val="both"/>
        <w:rPr>
          <w:rFonts w:ascii="Tw Cen MT" w:hAnsi="Tw Cen MT" w:cs="Arial"/>
        </w:rPr>
      </w:pPr>
    </w:p>
    <w:p w14:paraId="1DF10959" w14:textId="5FEF585D"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manifiesto </w:t>
      </w:r>
      <w:r w:rsidRPr="00433884">
        <w:rPr>
          <w:rFonts w:ascii="Tw Cen MT" w:hAnsi="Tw Cen MT" w:cs="Arial"/>
          <w:b/>
        </w:rPr>
        <w:t>BAJO PROTESTA DE DECIR VERDAD</w:t>
      </w:r>
      <w:r w:rsidRPr="00433884">
        <w:rPr>
          <w:rFonts w:ascii="Tw Cen MT" w:hAnsi="Tw Cen MT" w:cs="Arial"/>
        </w:rPr>
        <w:t xml:space="preserve"> que mi representada </w:t>
      </w:r>
      <w:r w:rsidRPr="00433884">
        <w:rPr>
          <w:rFonts w:ascii="Tw Cen MT" w:hAnsi="Tw Cen MT" w:cs="Arial"/>
          <w:lang w:eastAsia="es-MX"/>
        </w:rPr>
        <w:t xml:space="preserve">cuenta con la infraestructura y la capacidad técnica, administrativa y económica para proporcionar los bienes y/o servicios objeto de la presente </w:t>
      </w:r>
      <w:r w:rsidRPr="00433884">
        <w:rPr>
          <w:rFonts w:ascii="Tw Cen MT" w:hAnsi="Tw Cen MT" w:cs="Arial"/>
        </w:rPr>
        <w:t xml:space="preserve">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b/>
          <w:bCs/>
          <w:noProof/>
        </w:rPr>
        <w:t>.</w:t>
      </w:r>
    </w:p>
    <w:p w14:paraId="43006895" w14:textId="77777777" w:rsidR="003D1905" w:rsidRPr="00433884" w:rsidRDefault="003D1905" w:rsidP="00804661">
      <w:pPr>
        <w:spacing w:after="240" w:line="240" w:lineRule="auto"/>
        <w:rPr>
          <w:rFonts w:ascii="Tw Cen MT" w:hAnsi="Tw Cen MT" w:cs="Arial"/>
        </w:rPr>
      </w:pPr>
    </w:p>
    <w:p w14:paraId="01B90063" w14:textId="77777777" w:rsidR="003D1905" w:rsidRPr="00433884" w:rsidRDefault="003D1905" w:rsidP="00804661">
      <w:pPr>
        <w:spacing w:after="240" w:line="240" w:lineRule="auto"/>
        <w:rPr>
          <w:rFonts w:ascii="Tw Cen MT" w:hAnsi="Tw Cen MT" w:cs="Arial"/>
        </w:rPr>
      </w:pPr>
    </w:p>
    <w:p w14:paraId="31508ACA"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w:t>
      </w:r>
    </w:p>
    <w:p w14:paraId="79E94365" w14:textId="77777777" w:rsidR="003D1905" w:rsidRPr="00433884" w:rsidRDefault="003D1905" w:rsidP="003340D8">
      <w:pPr>
        <w:spacing w:after="0" w:line="240" w:lineRule="auto"/>
        <w:jc w:val="center"/>
        <w:rPr>
          <w:rFonts w:ascii="Tw Cen MT" w:hAnsi="Tw Cen MT" w:cs="Arial"/>
        </w:rPr>
      </w:pPr>
      <w:r w:rsidRPr="00433884">
        <w:rPr>
          <w:rFonts w:ascii="Tw Cen MT" w:hAnsi="Tw Cen MT" w:cs="Arial"/>
        </w:rPr>
        <w:t>NOMBRE COMPLETO, CARGO Y FIRMA</w:t>
      </w:r>
    </w:p>
    <w:p w14:paraId="04CB6CA3" w14:textId="77777777" w:rsidR="003D1905" w:rsidRPr="00433884" w:rsidRDefault="003D1905" w:rsidP="003319B2">
      <w:pPr>
        <w:spacing w:after="240" w:line="240" w:lineRule="auto"/>
        <w:jc w:val="center"/>
        <w:rPr>
          <w:rFonts w:ascii="Tw Cen MT" w:hAnsi="Tw Cen MT" w:cs="Arial"/>
          <w:b/>
          <w:bCs/>
        </w:rPr>
      </w:pPr>
      <w:r w:rsidRPr="00433884">
        <w:rPr>
          <w:rFonts w:ascii="Tw Cen MT" w:hAnsi="Tw Cen MT" w:cs="Arial"/>
          <w:b/>
          <w:bCs/>
        </w:rPr>
        <w:t>BAJO PROTESTA DE DECIR VERDAD</w:t>
      </w:r>
      <w:r w:rsidRPr="00433884">
        <w:rPr>
          <w:rFonts w:ascii="Tw Cen MT" w:hAnsi="Tw Cen MT" w:cs="Arial"/>
          <w:b/>
          <w:bCs/>
        </w:rPr>
        <w:br w:type="page"/>
      </w:r>
    </w:p>
    <w:p w14:paraId="0B134EE8" w14:textId="77777777" w:rsidR="003D1905" w:rsidRPr="00433884" w:rsidRDefault="003D1905" w:rsidP="00804661">
      <w:pPr>
        <w:spacing w:after="240" w:line="240" w:lineRule="auto"/>
        <w:rPr>
          <w:rFonts w:ascii="Tw Cen MT" w:hAnsi="Tw Cen MT" w:cs="Arial"/>
          <w:b/>
          <w:bCs/>
        </w:rPr>
      </w:pPr>
    </w:p>
    <w:p w14:paraId="7EC6DBC4"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9 (Punto 3.12)</w:t>
      </w:r>
    </w:p>
    <w:p w14:paraId="2DE9E4F7" w14:textId="77777777" w:rsidR="003D1905" w:rsidRPr="00433884" w:rsidRDefault="003D1905" w:rsidP="00804661">
      <w:pPr>
        <w:widowControl w:val="0"/>
        <w:spacing w:after="240" w:line="240" w:lineRule="auto"/>
        <w:jc w:val="center"/>
        <w:rPr>
          <w:rFonts w:ascii="Tw Cen MT" w:eastAsia="Times New Roman" w:hAnsi="Tw Cen MT" w:cs="Arial"/>
          <w:b/>
          <w:lang w:eastAsia="es-ES"/>
        </w:rPr>
      </w:pPr>
      <w:r w:rsidRPr="00433884">
        <w:rPr>
          <w:rFonts w:ascii="Tw Cen MT" w:eastAsia="Times New Roman" w:hAnsi="Tw Cen MT" w:cs="Arial"/>
          <w:b/>
          <w:lang w:eastAsia="es-ES"/>
        </w:rPr>
        <w:t>GIRO U OBJETO SOCIAL.</w:t>
      </w:r>
    </w:p>
    <w:p w14:paraId="0101ADD4" w14:textId="77777777" w:rsidR="003D1905" w:rsidRPr="00433884" w:rsidRDefault="003D1905" w:rsidP="00804661">
      <w:pPr>
        <w:widowControl w:val="0"/>
        <w:spacing w:after="240" w:line="240" w:lineRule="auto"/>
        <w:jc w:val="center"/>
        <w:rPr>
          <w:rFonts w:ascii="Tw Cen MT" w:eastAsia="Times New Roman" w:hAnsi="Tw Cen MT" w:cs="Arial"/>
          <w:b/>
          <w:lang w:eastAsia="es-ES"/>
        </w:rPr>
      </w:pPr>
    </w:p>
    <w:p w14:paraId="3876462E" w14:textId="77777777" w:rsidR="003D1905" w:rsidRPr="00433884" w:rsidRDefault="003D1905" w:rsidP="00804661">
      <w:pPr>
        <w:spacing w:after="240" w:line="240" w:lineRule="auto"/>
        <w:jc w:val="center"/>
        <w:rPr>
          <w:rFonts w:ascii="Tw Cen MT" w:hAnsi="Tw Cen MT" w:cs="Arial"/>
        </w:rPr>
      </w:pPr>
    </w:p>
    <w:p w14:paraId="2C6F13FA"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3C5E24C7"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p>
    <w:p w14:paraId="02B5C0A9"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p>
    <w:p w14:paraId="11ACC91F"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2CAC66CF"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6CF0D4AF" w14:textId="77777777" w:rsidR="003D1905" w:rsidRPr="00433884" w:rsidRDefault="003D1905" w:rsidP="00AE7F19">
      <w:pPr>
        <w:widowControl w:val="0"/>
        <w:spacing w:after="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6E1C3455" w14:textId="77777777" w:rsidR="003D1905" w:rsidRPr="00433884" w:rsidRDefault="003D1905" w:rsidP="00AE7F19">
      <w:pPr>
        <w:widowControl w:val="0"/>
        <w:spacing w:after="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GOBIERNO DEL ESTADO DECOLIMA</w:t>
      </w:r>
    </w:p>
    <w:p w14:paraId="4B109D56" w14:textId="77777777" w:rsidR="003D1905" w:rsidRPr="00433884" w:rsidRDefault="003D1905" w:rsidP="00804661">
      <w:pPr>
        <w:widowControl w:val="0"/>
        <w:spacing w:after="240" w:line="240" w:lineRule="auto"/>
        <w:jc w:val="both"/>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5770BAD7"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p>
    <w:p w14:paraId="1ABCB8B4"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p>
    <w:p w14:paraId="550688C3" w14:textId="4E91AF3C"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manifiesto </w:t>
      </w:r>
      <w:r w:rsidRPr="00433884">
        <w:rPr>
          <w:rFonts w:ascii="Tw Cen MT" w:hAnsi="Tw Cen MT" w:cs="Arial"/>
          <w:b/>
        </w:rPr>
        <w:t>BAJO PROTESTA DE DECIR VERDAD</w:t>
      </w:r>
      <w:r w:rsidRPr="00433884">
        <w:rPr>
          <w:rFonts w:ascii="Tw Cen MT" w:hAnsi="Tw Cen MT" w:cs="Arial"/>
        </w:rPr>
        <w:t xml:space="preserve"> que mi representada </w:t>
      </w:r>
      <w:r w:rsidRPr="00433884">
        <w:rPr>
          <w:rFonts w:ascii="Tw Cen MT" w:hAnsi="Tw Cen MT" w:cs="Arial"/>
          <w:lang w:eastAsia="es-MX"/>
        </w:rPr>
        <w:t xml:space="preserve">cuenta con el Giro u Objeto Social y que las  </w:t>
      </w:r>
      <w:r w:rsidRPr="00433884">
        <w:rPr>
          <w:rFonts w:ascii="Tw Cen MT" w:hAnsi="Tw Cen MT" w:cs="Calibri"/>
          <w:b/>
          <w:lang w:val="es-ES"/>
        </w:rPr>
        <w:t>actividades comerciales</w:t>
      </w:r>
      <w:r w:rsidRPr="00433884">
        <w:rPr>
          <w:rFonts w:ascii="Tw Cen MT" w:hAnsi="Tw Cen MT" w:cs="Calibri"/>
          <w:lang w:val="es-ES"/>
        </w:rPr>
        <w:t xml:space="preserve"> o </w:t>
      </w:r>
      <w:r w:rsidRPr="00433884">
        <w:rPr>
          <w:rFonts w:ascii="Tw Cen MT" w:hAnsi="Tw Cen MT" w:cs="Calibri"/>
          <w:b/>
          <w:lang w:val="es-ES"/>
        </w:rPr>
        <w:t>profesionales</w:t>
      </w:r>
      <w:r w:rsidRPr="00433884">
        <w:rPr>
          <w:rFonts w:ascii="Tw Cen MT" w:hAnsi="Tw Cen MT" w:cs="Calibri"/>
          <w:lang w:val="es-ES"/>
        </w:rPr>
        <w:t xml:space="preserve"> de la misma están </w:t>
      </w:r>
      <w:r w:rsidRPr="00433884">
        <w:rPr>
          <w:rFonts w:ascii="Tw Cen MT" w:hAnsi="Tw Cen MT" w:cs="Calibri"/>
          <w:b/>
          <w:lang w:val="es-ES"/>
        </w:rPr>
        <w:t>relacionadas con los bienes o servicios</w:t>
      </w:r>
      <w:r w:rsidRPr="00433884">
        <w:rPr>
          <w:rFonts w:ascii="Tw Cen MT" w:hAnsi="Tw Cen MT" w:cs="Calibri"/>
          <w:lang w:val="es-ES"/>
        </w:rPr>
        <w:t xml:space="preserve"> objeto de la presente licitación</w:t>
      </w:r>
      <w:r w:rsidRPr="00433884">
        <w:rPr>
          <w:rFonts w:ascii="Tw Cen MT" w:hAnsi="Tw Cen MT" w:cs="Arial"/>
          <w:b/>
          <w:bCs/>
          <w:lang w:eastAsia="es-MX"/>
        </w:rPr>
        <w:t xml:space="preserve"> </w:t>
      </w:r>
      <w:r w:rsidRPr="00433884">
        <w:rPr>
          <w:rFonts w:ascii="Tw Cen MT" w:hAnsi="Tw Cen MT" w:cs="Arial"/>
          <w:lang w:eastAsia="es-MX"/>
        </w:rPr>
        <w:t xml:space="preserve">para proporcionar los bienes y/o servicios objeto de la presente </w:t>
      </w:r>
      <w:r w:rsidRPr="00433884">
        <w:rPr>
          <w:rFonts w:ascii="Tw Cen MT" w:hAnsi="Tw Cen MT" w:cs="Arial"/>
        </w:rPr>
        <w:t xml:space="preserve">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b/>
          <w:bCs/>
          <w:noProof/>
        </w:rPr>
        <w:t>.</w:t>
      </w:r>
    </w:p>
    <w:p w14:paraId="76B98398" w14:textId="77777777" w:rsidR="003D1905" w:rsidRPr="00433884" w:rsidRDefault="003D1905" w:rsidP="00804661">
      <w:pPr>
        <w:shd w:val="clear" w:color="auto" w:fill="FFFFFF"/>
        <w:tabs>
          <w:tab w:val="left" w:pos="284"/>
        </w:tabs>
        <w:spacing w:after="240"/>
        <w:jc w:val="both"/>
        <w:rPr>
          <w:rFonts w:ascii="Tw Cen MT" w:hAnsi="Tw Cen MT" w:cs="Tahoma"/>
          <w:b/>
          <w:bCs/>
        </w:rPr>
      </w:pPr>
    </w:p>
    <w:p w14:paraId="45FA477E" w14:textId="77777777" w:rsidR="003D1905" w:rsidRPr="00433884" w:rsidRDefault="003D1905" w:rsidP="00804661">
      <w:pPr>
        <w:spacing w:after="240" w:line="240" w:lineRule="auto"/>
        <w:rPr>
          <w:rFonts w:ascii="Tw Cen MT" w:hAnsi="Tw Cen MT" w:cs="Arial"/>
          <w:b/>
          <w:bCs/>
        </w:rPr>
      </w:pPr>
    </w:p>
    <w:p w14:paraId="2D958E8E"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________________________________________</w:t>
      </w:r>
    </w:p>
    <w:p w14:paraId="5D8AB8FF" w14:textId="77777777" w:rsidR="003D1905" w:rsidRPr="00433884" w:rsidRDefault="003D1905" w:rsidP="00AE7F19">
      <w:pPr>
        <w:spacing w:after="0" w:line="240" w:lineRule="auto"/>
        <w:jc w:val="center"/>
        <w:rPr>
          <w:rFonts w:ascii="Tw Cen MT" w:hAnsi="Tw Cen MT" w:cs="Arial"/>
        </w:rPr>
      </w:pPr>
      <w:r w:rsidRPr="00433884">
        <w:rPr>
          <w:rFonts w:ascii="Tw Cen MT" w:hAnsi="Tw Cen MT" w:cs="Arial"/>
        </w:rPr>
        <w:t>NOMBRE COMPLETO, CARGO Y FIRMA</w:t>
      </w:r>
    </w:p>
    <w:p w14:paraId="2DE7FF8E" w14:textId="77777777" w:rsidR="003D1905" w:rsidRPr="00433884" w:rsidRDefault="003D1905" w:rsidP="003319B2">
      <w:pPr>
        <w:spacing w:after="240" w:line="240" w:lineRule="auto"/>
        <w:jc w:val="center"/>
        <w:rPr>
          <w:rFonts w:ascii="Tw Cen MT" w:hAnsi="Tw Cen MT" w:cs="Arial"/>
          <w:b/>
          <w:bCs/>
        </w:rPr>
      </w:pPr>
      <w:r w:rsidRPr="00433884">
        <w:rPr>
          <w:rFonts w:ascii="Tw Cen MT" w:hAnsi="Tw Cen MT" w:cs="Arial"/>
          <w:b/>
          <w:bCs/>
        </w:rPr>
        <w:t>BAJO PROTESTA DE DECIR VERDAD</w:t>
      </w:r>
      <w:r w:rsidRPr="00433884">
        <w:rPr>
          <w:rFonts w:ascii="Tw Cen MT" w:hAnsi="Tw Cen MT" w:cs="Arial"/>
          <w:b/>
          <w:bCs/>
        </w:rPr>
        <w:br w:type="page"/>
      </w:r>
    </w:p>
    <w:p w14:paraId="3843BA29"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lastRenderedPageBreak/>
        <w:t>ANEXO 10 (Punto 3.13)</w:t>
      </w:r>
    </w:p>
    <w:p w14:paraId="19498CFD" w14:textId="77777777" w:rsidR="003D1905" w:rsidRPr="00433884" w:rsidRDefault="003D1905" w:rsidP="00804661">
      <w:pPr>
        <w:widowControl w:val="0"/>
        <w:spacing w:after="240" w:line="240" w:lineRule="auto"/>
        <w:jc w:val="center"/>
        <w:rPr>
          <w:rFonts w:ascii="Tw Cen MT" w:eastAsia="Times New Roman" w:hAnsi="Tw Cen MT" w:cs="Arial"/>
          <w:b/>
          <w:lang w:eastAsia="es-ES"/>
        </w:rPr>
      </w:pPr>
      <w:r w:rsidRPr="00433884">
        <w:rPr>
          <w:rFonts w:ascii="Tw Cen MT" w:eastAsia="Times New Roman" w:hAnsi="Tw Cen MT" w:cs="Arial"/>
          <w:b/>
          <w:lang w:eastAsia="es-ES"/>
        </w:rPr>
        <w:t>SUBCONTRATACIONES</w:t>
      </w:r>
    </w:p>
    <w:p w14:paraId="35B29470" w14:textId="77777777" w:rsidR="003D1905" w:rsidRPr="00433884" w:rsidRDefault="003D1905" w:rsidP="00804661">
      <w:pPr>
        <w:spacing w:after="240" w:line="240" w:lineRule="auto"/>
        <w:rPr>
          <w:rFonts w:ascii="Tw Cen MT" w:hAnsi="Tw Cen MT" w:cs="Arial"/>
        </w:rPr>
      </w:pPr>
    </w:p>
    <w:p w14:paraId="1EF54DF4"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43BC4522" w14:textId="77777777" w:rsidR="003D1905" w:rsidRPr="00433884" w:rsidRDefault="003D1905" w:rsidP="00804661">
      <w:pPr>
        <w:spacing w:after="240" w:line="240" w:lineRule="auto"/>
        <w:rPr>
          <w:rFonts w:ascii="Tw Cen MT" w:hAnsi="Tw Cen MT" w:cs="Arial"/>
        </w:rPr>
      </w:pPr>
    </w:p>
    <w:p w14:paraId="28B50BBC"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448FF1BB"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613962E1"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71934AAB"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DECOLIMA</w:t>
      </w:r>
    </w:p>
    <w:p w14:paraId="3AA488C5"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551FB0C7" w14:textId="77777777" w:rsidR="003D1905" w:rsidRPr="00433884" w:rsidRDefault="003D1905" w:rsidP="00804661">
      <w:pPr>
        <w:spacing w:after="240" w:line="240" w:lineRule="auto"/>
        <w:rPr>
          <w:rFonts w:ascii="Tw Cen MT" w:hAnsi="Tw Cen MT" w:cs="Arial"/>
        </w:rPr>
      </w:pPr>
    </w:p>
    <w:p w14:paraId="3BCD9983" w14:textId="3745193A" w:rsidR="003D1905" w:rsidRPr="00433884" w:rsidRDefault="003D1905" w:rsidP="00804661">
      <w:pPr>
        <w:shd w:val="clear" w:color="auto" w:fill="FFFFFF"/>
        <w:tabs>
          <w:tab w:val="left" w:pos="284"/>
        </w:tabs>
        <w:spacing w:after="240" w:line="240" w:lineRule="auto"/>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b/>
          <w:bCs/>
          <w:noProof/>
        </w:rPr>
        <w:t>.</w:t>
      </w:r>
    </w:p>
    <w:p w14:paraId="5986FA8C"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 xml:space="preserve">(En caso de que </w:t>
      </w:r>
      <w:r w:rsidRPr="00433884">
        <w:rPr>
          <w:rFonts w:ascii="Tw Cen MT" w:hAnsi="Tw Cen MT" w:cs="Arial"/>
          <w:b/>
          <w:bCs/>
        </w:rPr>
        <w:t>SÍ</w:t>
      </w:r>
      <w:r w:rsidRPr="00433884">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A46C366"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JUSTIFICACIÓN Y FUNDAMENTACIÓN DE LA SUBCONTRATACIÓN Y NOMBRES, RAZÓN O DENOMINACIÓN SOCIAL</w:t>
      </w:r>
    </w:p>
    <w:p w14:paraId="77C2E12A"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45028B" w14:textId="77777777" w:rsidR="003D1905" w:rsidRPr="00433884" w:rsidRDefault="003D1905" w:rsidP="00804661">
      <w:pPr>
        <w:spacing w:after="240" w:line="240" w:lineRule="auto"/>
        <w:rPr>
          <w:rFonts w:ascii="Tw Cen MT" w:hAnsi="Tw Cen MT" w:cs="Arial"/>
        </w:rPr>
      </w:pPr>
    </w:p>
    <w:p w14:paraId="147F52C2"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w:t>
      </w:r>
    </w:p>
    <w:p w14:paraId="7396A228" w14:textId="77777777" w:rsidR="003D1905" w:rsidRPr="00433884" w:rsidRDefault="003D1905" w:rsidP="00AE7F19">
      <w:pPr>
        <w:spacing w:after="0" w:line="240" w:lineRule="auto"/>
        <w:jc w:val="center"/>
        <w:rPr>
          <w:rFonts w:ascii="Tw Cen MT" w:hAnsi="Tw Cen MT" w:cs="Arial"/>
        </w:rPr>
      </w:pPr>
      <w:r w:rsidRPr="00433884">
        <w:rPr>
          <w:rFonts w:ascii="Tw Cen MT" w:hAnsi="Tw Cen MT" w:cs="Arial"/>
        </w:rPr>
        <w:t>NOMBRE COMPLETO, CARGO Y FIRMA</w:t>
      </w:r>
    </w:p>
    <w:p w14:paraId="74D7D5E2" w14:textId="77777777" w:rsidR="003D1905" w:rsidRPr="00433884" w:rsidRDefault="003D1905" w:rsidP="003319B2">
      <w:pPr>
        <w:spacing w:after="240" w:line="240" w:lineRule="auto"/>
        <w:jc w:val="center"/>
        <w:rPr>
          <w:rFonts w:ascii="Tw Cen MT" w:hAnsi="Tw Cen MT" w:cs="Arial"/>
          <w:b/>
          <w:bCs/>
        </w:rPr>
      </w:pPr>
      <w:r w:rsidRPr="00433884">
        <w:rPr>
          <w:rFonts w:ascii="Tw Cen MT" w:hAnsi="Tw Cen MT" w:cs="Arial"/>
          <w:b/>
          <w:bCs/>
        </w:rPr>
        <w:t>BAJO PROTESTA DE DECIR VERDAD</w:t>
      </w:r>
      <w:r w:rsidRPr="00433884">
        <w:rPr>
          <w:rFonts w:ascii="Tw Cen MT" w:hAnsi="Tw Cen MT" w:cs="Arial"/>
          <w:b/>
          <w:bCs/>
        </w:rPr>
        <w:br w:type="page"/>
      </w:r>
    </w:p>
    <w:p w14:paraId="17353AF6" w14:textId="77777777" w:rsidR="003D1905" w:rsidRPr="00433884" w:rsidRDefault="003D1905" w:rsidP="00804661">
      <w:pPr>
        <w:spacing w:after="240" w:line="240" w:lineRule="auto"/>
        <w:rPr>
          <w:rFonts w:ascii="Tw Cen MT" w:hAnsi="Tw Cen MT" w:cs="Arial"/>
          <w:b/>
          <w:bCs/>
        </w:rPr>
      </w:pPr>
    </w:p>
    <w:p w14:paraId="7023AC95"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11 (Punto 3.14)</w:t>
      </w:r>
    </w:p>
    <w:p w14:paraId="23A0B955" w14:textId="77777777" w:rsidR="003D1905" w:rsidRPr="00433884" w:rsidRDefault="003D1905" w:rsidP="00804661">
      <w:pPr>
        <w:widowControl w:val="0"/>
        <w:spacing w:after="240" w:line="240" w:lineRule="auto"/>
        <w:jc w:val="center"/>
        <w:rPr>
          <w:rFonts w:ascii="Tw Cen MT" w:eastAsia="Times New Roman" w:hAnsi="Tw Cen MT" w:cs="Arial"/>
          <w:b/>
          <w:lang w:eastAsia="es-ES"/>
        </w:rPr>
      </w:pPr>
      <w:r w:rsidRPr="00433884">
        <w:rPr>
          <w:rFonts w:ascii="Tw Cen MT" w:eastAsia="Times New Roman" w:hAnsi="Tw Cen MT" w:cs="Arial"/>
          <w:b/>
          <w:lang w:eastAsia="es-ES"/>
        </w:rPr>
        <w:t>ESCRITO QUE FACULTE AL PARTICIPANTE A INTERVENIR EN LA LICITACIÓN</w:t>
      </w:r>
    </w:p>
    <w:p w14:paraId="67F2A640" w14:textId="77777777" w:rsidR="003D1905" w:rsidRPr="00433884" w:rsidRDefault="003D1905" w:rsidP="00804661">
      <w:pPr>
        <w:widowControl w:val="0"/>
        <w:spacing w:after="240" w:line="240" w:lineRule="auto"/>
        <w:jc w:val="both"/>
        <w:rPr>
          <w:rFonts w:ascii="Tw Cen MT" w:eastAsia="Times New Roman" w:hAnsi="Tw Cen MT" w:cs="Arial"/>
          <w:b/>
          <w:lang w:eastAsia="es-ES"/>
        </w:rPr>
      </w:pPr>
    </w:p>
    <w:p w14:paraId="62E0E42D"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689E8702" w14:textId="77777777" w:rsidR="003D1905" w:rsidRPr="00433884" w:rsidRDefault="003D1905" w:rsidP="00804661">
      <w:pPr>
        <w:spacing w:after="240" w:line="240" w:lineRule="auto"/>
        <w:rPr>
          <w:rFonts w:ascii="Tw Cen MT" w:hAnsi="Tw Cen MT" w:cs="Arial"/>
        </w:rPr>
      </w:pPr>
    </w:p>
    <w:p w14:paraId="24AE50D0" w14:textId="77777777" w:rsidR="003D1905" w:rsidRPr="00433884" w:rsidRDefault="003D1905" w:rsidP="00804661">
      <w:pPr>
        <w:spacing w:after="240" w:line="240" w:lineRule="auto"/>
        <w:rPr>
          <w:rFonts w:ascii="Tw Cen MT" w:hAnsi="Tw Cen MT" w:cs="Arial"/>
        </w:rPr>
      </w:pPr>
    </w:p>
    <w:p w14:paraId="4E5F036B"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2E130121"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2A1F1FFD"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071AEDF4" w14:textId="2B1A6EB4"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w:t>
      </w:r>
      <w:r w:rsidR="00CE739E" w:rsidRPr="00433884">
        <w:rPr>
          <w:rFonts w:ascii="Tw Cen MT" w:eastAsia="Times New Roman" w:hAnsi="Tw Cen MT" w:cs="Arial"/>
          <w:b/>
          <w:bCs/>
          <w:lang w:eastAsia="es-ES"/>
        </w:rPr>
        <w:t xml:space="preserve"> </w:t>
      </w:r>
      <w:r w:rsidRPr="00433884">
        <w:rPr>
          <w:rFonts w:ascii="Tw Cen MT" w:eastAsia="Times New Roman" w:hAnsi="Tw Cen MT" w:cs="Arial"/>
          <w:b/>
          <w:bCs/>
          <w:lang w:eastAsia="es-ES"/>
        </w:rPr>
        <w:t>COLIMA</w:t>
      </w:r>
    </w:p>
    <w:p w14:paraId="2F27503B"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123DAFD1" w14:textId="77777777" w:rsidR="003D1905" w:rsidRPr="00433884" w:rsidRDefault="003D1905" w:rsidP="00804661">
      <w:pPr>
        <w:spacing w:after="240" w:line="240" w:lineRule="auto"/>
        <w:rPr>
          <w:rFonts w:ascii="Tw Cen MT" w:hAnsi="Tw Cen MT" w:cs="Arial"/>
        </w:rPr>
      </w:pPr>
    </w:p>
    <w:p w14:paraId="638EAA3C" w14:textId="19B7613F"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b/>
          <w:bCs/>
          <w:noProof/>
        </w:rPr>
        <w:t>.</w:t>
      </w:r>
    </w:p>
    <w:p w14:paraId="73259A4F" w14:textId="77777777" w:rsidR="003D1905" w:rsidRPr="00433884" w:rsidRDefault="003D1905" w:rsidP="00804661">
      <w:pPr>
        <w:spacing w:after="240" w:line="240" w:lineRule="auto"/>
        <w:rPr>
          <w:rFonts w:ascii="Tw Cen MT" w:hAnsi="Tw Cen MT" w:cs="Arial"/>
        </w:rPr>
      </w:pPr>
    </w:p>
    <w:p w14:paraId="049DB2BA" w14:textId="77777777" w:rsidR="003D1905" w:rsidRPr="00433884" w:rsidRDefault="003D1905" w:rsidP="00804661">
      <w:pPr>
        <w:spacing w:after="240" w:line="240" w:lineRule="auto"/>
        <w:rPr>
          <w:rFonts w:ascii="Tw Cen MT" w:hAnsi="Tw Cen MT" w:cs="Arial"/>
        </w:rPr>
      </w:pPr>
    </w:p>
    <w:p w14:paraId="30DE3DF2"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________________________________________</w:t>
      </w:r>
    </w:p>
    <w:p w14:paraId="58FB457A" w14:textId="77777777" w:rsidR="003D1905" w:rsidRPr="00433884" w:rsidRDefault="003D1905" w:rsidP="00AE7F19">
      <w:pPr>
        <w:spacing w:after="0" w:line="240" w:lineRule="auto"/>
        <w:jc w:val="center"/>
        <w:rPr>
          <w:rFonts w:ascii="Tw Cen MT" w:hAnsi="Tw Cen MT" w:cs="Arial"/>
        </w:rPr>
      </w:pPr>
      <w:r w:rsidRPr="00433884">
        <w:rPr>
          <w:rFonts w:ascii="Tw Cen MT" w:hAnsi="Tw Cen MT" w:cs="Arial"/>
        </w:rPr>
        <w:t>NOMBRE COMPLETO, CARGO Y FIRMA</w:t>
      </w:r>
    </w:p>
    <w:p w14:paraId="3AA54DFC" w14:textId="77777777" w:rsidR="003D1905" w:rsidRPr="00433884" w:rsidRDefault="003D1905" w:rsidP="003319B2">
      <w:pPr>
        <w:spacing w:after="240" w:line="240" w:lineRule="auto"/>
        <w:jc w:val="center"/>
        <w:rPr>
          <w:rFonts w:ascii="Tw Cen MT" w:hAnsi="Tw Cen MT" w:cs="Arial"/>
          <w:b/>
          <w:bCs/>
        </w:rPr>
      </w:pPr>
      <w:r w:rsidRPr="00433884">
        <w:rPr>
          <w:rFonts w:ascii="Tw Cen MT" w:hAnsi="Tw Cen MT" w:cs="Arial"/>
          <w:b/>
          <w:bCs/>
        </w:rPr>
        <w:t>BAJO PROTESTA DE DECIR VERDAD</w:t>
      </w:r>
      <w:r w:rsidRPr="00433884">
        <w:rPr>
          <w:rFonts w:ascii="Tw Cen MT" w:hAnsi="Tw Cen MT" w:cs="Arial"/>
          <w:b/>
          <w:bCs/>
        </w:rPr>
        <w:br w:type="page"/>
      </w:r>
    </w:p>
    <w:p w14:paraId="72AD8F44"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lastRenderedPageBreak/>
        <w:t>ANEXO 12 (Punto 3.15)</w:t>
      </w:r>
    </w:p>
    <w:p w14:paraId="075E11ED" w14:textId="77777777" w:rsidR="003D1905" w:rsidRPr="00433884" w:rsidRDefault="003D1905" w:rsidP="00804661">
      <w:pPr>
        <w:spacing w:after="240" w:line="240" w:lineRule="auto"/>
        <w:jc w:val="center"/>
        <w:rPr>
          <w:rFonts w:ascii="Tw Cen MT" w:hAnsi="Tw Cen MT" w:cs="Arial"/>
          <w:b/>
          <w:bCs/>
        </w:rPr>
      </w:pPr>
    </w:p>
    <w:p w14:paraId="3EE26C11" w14:textId="77777777" w:rsidR="003D1905" w:rsidRPr="00433884" w:rsidRDefault="003D1905" w:rsidP="00804661">
      <w:pPr>
        <w:spacing w:after="240" w:line="240" w:lineRule="auto"/>
        <w:jc w:val="center"/>
        <w:rPr>
          <w:rFonts w:ascii="Tw Cen MT" w:hAnsi="Tw Cen MT" w:cs="Arial"/>
          <w:b/>
        </w:rPr>
      </w:pPr>
      <w:r w:rsidRPr="00433884">
        <w:rPr>
          <w:rFonts w:ascii="Tw Cen MT" w:hAnsi="Tw Cen MT" w:cs="Arial"/>
          <w:b/>
        </w:rPr>
        <w:t>ESCRITO DE DETERMINACIÓN INDEPENDIENTE DE PROPUESTA</w:t>
      </w:r>
    </w:p>
    <w:p w14:paraId="0F58A025" w14:textId="77777777" w:rsidR="003D1905" w:rsidRPr="00433884" w:rsidRDefault="003D1905" w:rsidP="00804661">
      <w:pPr>
        <w:spacing w:after="240" w:line="240" w:lineRule="auto"/>
        <w:jc w:val="center"/>
        <w:rPr>
          <w:rFonts w:ascii="Tw Cen MT" w:hAnsi="Tw Cen MT" w:cs="Arial"/>
          <w:b/>
        </w:rPr>
      </w:pPr>
      <w:r w:rsidRPr="00433884">
        <w:rPr>
          <w:rFonts w:ascii="Tw Cen MT" w:hAnsi="Tw Cen MT" w:cs="Arial"/>
          <w:b/>
        </w:rPr>
        <w:t>(PRESENTACIÓN DE PROPUESTA INDIVIDUAL)</w:t>
      </w:r>
    </w:p>
    <w:p w14:paraId="5604685B" w14:textId="77777777" w:rsidR="003D1905" w:rsidRPr="00433884" w:rsidRDefault="003D1905" w:rsidP="00804661">
      <w:pPr>
        <w:spacing w:after="240" w:line="240" w:lineRule="auto"/>
        <w:rPr>
          <w:rFonts w:ascii="Tw Cen MT" w:hAnsi="Tw Cen MT" w:cs="Arial"/>
        </w:rPr>
      </w:pPr>
    </w:p>
    <w:p w14:paraId="02245EC1" w14:textId="77777777" w:rsidR="003D1905" w:rsidRPr="00433884" w:rsidRDefault="003D1905" w:rsidP="00804661">
      <w:pPr>
        <w:spacing w:after="240" w:line="240" w:lineRule="auto"/>
        <w:rPr>
          <w:rFonts w:ascii="Tw Cen MT" w:hAnsi="Tw Cen MT" w:cs="Arial"/>
        </w:rPr>
      </w:pPr>
    </w:p>
    <w:p w14:paraId="4853B09C"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4DAB27BE" w14:textId="77777777" w:rsidR="003D1905" w:rsidRPr="00433884" w:rsidRDefault="003D1905" w:rsidP="00804661">
      <w:pPr>
        <w:spacing w:after="240" w:line="240" w:lineRule="auto"/>
        <w:rPr>
          <w:rFonts w:ascii="Tw Cen MT" w:hAnsi="Tw Cen MT" w:cs="Arial"/>
        </w:rPr>
      </w:pPr>
    </w:p>
    <w:p w14:paraId="3A20710D"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099DCF13" w14:textId="77777777" w:rsidR="003D1905" w:rsidRPr="00433884" w:rsidRDefault="003D1905" w:rsidP="00AE7F19">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061DCD18" w14:textId="77777777" w:rsidR="003D1905" w:rsidRPr="00433884" w:rsidRDefault="003D1905" w:rsidP="00AE7F19">
      <w:pPr>
        <w:spacing w:after="0" w:line="240" w:lineRule="auto"/>
        <w:rPr>
          <w:rFonts w:ascii="Tw Cen MT" w:hAnsi="Tw Cen MT" w:cs="Arial"/>
          <w:b/>
          <w:bCs/>
        </w:rPr>
      </w:pPr>
      <w:r w:rsidRPr="00433884">
        <w:rPr>
          <w:rFonts w:ascii="Tw Cen MT" w:hAnsi="Tw Cen MT" w:cs="Arial"/>
          <w:b/>
          <w:bCs/>
        </w:rPr>
        <w:t>SECRETARIA DE PLANEACIÓN, FINANZAS Y ADMINISTRACIÓN.</w:t>
      </w:r>
    </w:p>
    <w:p w14:paraId="4051C63E" w14:textId="77777777" w:rsidR="003D1905" w:rsidRPr="00433884" w:rsidRDefault="003D1905" w:rsidP="00AE7F19">
      <w:pPr>
        <w:spacing w:after="0" w:line="240" w:lineRule="auto"/>
        <w:rPr>
          <w:rFonts w:ascii="Tw Cen MT" w:hAnsi="Tw Cen MT" w:cs="Arial"/>
          <w:b/>
          <w:bCs/>
        </w:rPr>
      </w:pPr>
      <w:r w:rsidRPr="00433884">
        <w:rPr>
          <w:rFonts w:ascii="Tw Cen MT" w:hAnsi="Tw Cen MT" w:cs="Arial"/>
          <w:b/>
          <w:bCs/>
        </w:rPr>
        <w:t>GOBIERNO DEL ESTADO DECOLIMA</w:t>
      </w:r>
    </w:p>
    <w:p w14:paraId="1C2F1F07"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COLIMA, COL.</w:t>
      </w:r>
    </w:p>
    <w:p w14:paraId="56C6159A" w14:textId="77777777" w:rsidR="003D1905" w:rsidRPr="00433884" w:rsidRDefault="003D1905" w:rsidP="00804661">
      <w:pPr>
        <w:spacing w:after="240" w:line="240" w:lineRule="auto"/>
        <w:rPr>
          <w:rFonts w:ascii="Tw Cen MT" w:hAnsi="Tw Cen MT" w:cs="Arial"/>
        </w:rPr>
      </w:pPr>
    </w:p>
    <w:p w14:paraId="0837886B" w14:textId="376CC213"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cs="Arial"/>
        </w:rPr>
        <w:t>La persona que suscribe__________________________________________________________ representante legal de la empresa __________________________________, respecto a la</w:t>
      </w:r>
      <w:r w:rsidRPr="00433884">
        <w:rPr>
          <w:rFonts w:ascii="Tw Cen MT" w:hAnsi="Tw Cen MT" w:cs="Arial"/>
          <w:b/>
          <w:lang w:eastAsia="es-MX"/>
        </w:rPr>
        <w:t xml:space="preserve"> </w:t>
      </w:r>
      <w:r w:rsidRPr="00433884">
        <w:rPr>
          <w:rFonts w:ascii="Tw Cen MT" w:hAnsi="Tw Cen MT" w:cs="Arial"/>
        </w:rPr>
        <w:t xml:space="preserve">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110</w:t>
      </w:r>
      <w:r w:rsidRPr="00433884">
        <w:rPr>
          <w:rFonts w:ascii="Tw Cen MT" w:hAnsi="Tw Cen MT" w:cs="Arial"/>
          <w:b/>
          <w:bCs/>
          <w:noProof/>
        </w:rPr>
        <w:t>-26</w:t>
      </w:r>
      <w:r w:rsidRPr="00433884">
        <w:rPr>
          <w:rFonts w:ascii="Tw Cen MT" w:hAnsi="Tw Cen MT" w:cs="Arial"/>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rPr>
        <w:t xml:space="preserve">manifiesto </w:t>
      </w:r>
      <w:r w:rsidRPr="00433884">
        <w:rPr>
          <w:rFonts w:ascii="Tw Cen MT" w:hAnsi="Tw Cen MT" w:cs="Arial"/>
          <w:b/>
        </w:rPr>
        <w:t>BAJO PROTESTA DE DECIR VERDAD</w:t>
      </w:r>
      <w:r w:rsidRPr="00433884">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57931AF" w14:textId="77777777" w:rsidR="003D1905" w:rsidRPr="00433884" w:rsidRDefault="003D1905" w:rsidP="00804661">
      <w:pPr>
        <w:spacing w:after="240" w:line="240" w:lineRule="auto"/>
        <w:rPr>
          <w:rFonts w:ascii="Tw Cen MT" w:hAnsi="Tw Cen MT" w:cs="Arial"/>
        </w:rPr>
      </w:pPr>
    </w:p>
    <w:p w14:paraId="2573E4FC" w14:textId="77777777" w:rsidR="003D1905" w:rsidRPr="00433884" w:rsidRDefault="003D1905" w:rsidP="00804661">
      <w:pPr>
        <w:spacing w:after="240" w:line="240" w:lineRule="auto"/>
        <w:rPr>
          <w:rFonts w:ascii="Tw Cen MT" w:hAnsi="Tw Cen MT" w:cs="Arial"/>
        </w:rPr>
      </w:pPr>
    </w:p>
    <w:p w14:paraId="6A246C4A"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w:t>
      </w:r>
    </w:p>
    <w:p w14:paraId="125B3D6F" w14:textId="77777777" w:rsidR="003D1905" w:rsidRPr="00433884" w:rsidRDefault="003D1905" w:rsidP="00AE7F19">
      <w:pPr>
        <w:spacing w:after="0" w:line="240" w:lineRule="auto"/>
        <w:jc w:val="center"/>
        <w:rPr>
          <w:rFonts w:ascii="Tw Cen MT" w:hAnsi="Tw Cen MT" w:cs="Arial"/>
        </w:rPr>
      </w:pPr>
      <w:r w:rsidRPr="00433884">
        <w:rPr>
          <w:rFonts w:ascii="Tw Cen MT" w:hAnsi="Tw Cen MT" w:cs="Arial"/>
        </w:rPr>
        <w:t>NOMBRE COMPLETO, CARGO Y FIRMA</w:t>
      </w:r>
    </w:p>
    <w:p w14:paraId="51508A0A" w14:textId="77777777" w:rsidR="003D1905" w:rsidRPr="00433884" w:rsidRDefault="003D1905" w:rsidP="003319B2">
      <w:pPr>
        <w:spacing w:after="240" w:line="240" w:lineRule="auto"/>
        <w:jc w:val="center"/>
        <w:rPr>
          <w:rFonts w:ascii="Tw Cen MT" w:hAnsi="Tw Cen MT" w:cs="Arial"/>
          <w:b/>
          <w:bCs/>
        </w:rPr>
      </w:pPr>
      <w:r w:rsidRPr="00433884">
        <w:rPr>
          <w:rFonts w:ascii="Tw Cen MT" w:hAnsi="Tw Cen MT" w:cs="Arial"/>
          <w:b/>
          <w:bCs/>
        </w:rPr>
        <w:t>BAJO PROTESTA DE DECIR VERDAD</w:t>
      </w:r>
      <w:r w:rsidRPr="00433884">
        <w:rPr>
          <w:rFonts w:ascii="Tw Cen MT" w:hAnsi="Tw Cen MT" w:cs="Arial"/>
          <w:b/>
          <w:bCs/>
        </w:rPr>
        <w:br w:type="page"/>
      </w:r>
    </w:p>
    <w:p w14:paraId="19CC7CC0" w14:textId="77777777" w:rsidR="003D1905" w:rsidRPr="00433884" w:rsidRDefault="003D1905" w:rsidP="00804661">
      <w:pPr>
        <w:spacing w:after="240" w:line="240" w:lineRule="auto"/>
        <w:rPr>
          <w:rFonts w:ascii="Tw Cen MT" w:hAnsi="Tw Cen MT" w:cs="Arial"/>
          <w:b/>
          <w:bCs/>
        </w:rPr>
      </w:pPr>
    </w:p>
    <w:p w14:paraId="54DA806E"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13 (Punto 3.16)</w:t>
      </w:r>
    </w:p>
    <w:p w14:paraId="5D7DDC04" w14:textId="77777777" w:rsidR="003D1905" w:rsidRPr="00433884" w:rsidRDefault="003D1905" w:rsidP="00804661">
      <w:pPr>
        <w:spacing w:after="240" w:line="240" w:lineRule="auto"/>
        <w:jc w:val="center"/>
        <w:rPr>
          <w:rFonts w:ascii="Tw Cen MT" w:hAnsi="Tw Cen MT" w:cs="Arial"/>
          <w:b/>
        </w:rPr>
      </w:pPr>
      <w:r w:rsidRPr="00433884">
        <w:rPr>
          <w:rFonts w:ascii="Tw Cen MT" w:hAnsi="Tw Cen MT" w:cs="Arial"/>
          <w:b/>
        </w:rPr>
        <w:t>ESCRITO PARA PRESENTAR PROPUESTAS CONJUNTAS</w:t>
      </w:r>
    </w:p>
    <w:p w14:paraId="406E8069" w14:textId="77777777" w:rsidR="003D1905" w:rsidRPr="00433884" w:rsidRDefault="003D1905" w:rsidP="00804661">
      <w:pPr>
        <w:spacing w:after="240" w:line="240" w:lineRule="auto"/>
        <w:rPr>
          <w:rFonts w:ascii="Tw Cen MT" w:hAnsi="Tw Cen MT" w:cs="Arial"/>
        </w:rPr>
      </w:pPr>
    </w:p>
    <w:p w14:paraId="6A4118C1"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5E5F916F" w14:textId="77777777" w:rsidR="003D1905" w:rsidRPr="00433884" w:rsidRDefault="003D1905" w:rsidP="00804661">
      <w:pPr>
        <w:spacing w:after="240" w:line="240" w:lineRule="auto"/>
        <w:rPr>
          <w:rFonts w:ascii="Tw Cen MT" w:hAnsi="Tw Cen MT" w:cs="Arial"/>
        </w:rPr>
      </w:pPr>
    </w:p>
    <w:p w14:paraId="135B29B1" w14:textId="77777777" w:rsidR="003D1905" w:rsidRPr="00433884" w:rsidRDefault="003D1905" w:rsidP="00804661">
      <w:pPr>
        <w:shd w:val="clear" w:color="auto" w:fill="FFFFFF"/>
        <w:tabs>
          <w:tab w:val="left" w:pos="284"/>
        </w:tabs>
        <w:spacing w:after="240" w:line="240" w:lineRule="auto"/>
        <w:jc w:val="both"/>
        <w:rPr>
          <w:rFonts w:ascii="Tw Cen MT" w:hAnsi="Tw Cen MT" w:cs="Arial"/>
        </w:rPr>
      </w:pPr>
      <w:r w:rsidRPr="00433884">
        <w:rPr>
          <w:rFonts w:ascii="Tw Cen MT" w:hAnsi="Tw Cen MT" w:cs="Arial"/>
        </w:rPr>
        <w:t>Este punto no aplica para la presente licitación.</w:t>
      </w:r>
    </w:p>
    <w:p w14:paraId="2B5B2107" w14:textId="77777777" w:rsidR="003D1905" w:rsidRPr="00433884" w:rsidRDefault="003D1905" w:rsidP="00804661">
      <w:pPr>
        <w:spacing w:after="240" w:line="240" w:lineRule="auto"/>
        <w:rPr>
          <w:rFonts w:ascii="Tw Cen MT" w:hAnsi="Tw Cen MT" w:cs="Arial"/>
        </w:rPr>
      </w:pPr>
    </w:p>
    <w:p w14:paraId="620EC615" w14:textId="77777777" w:rsidR="003D1905" w:rsidRPr="00433884" w:rsidRDefault="003D1905" w:rsidP="00804661">
      <w:pPr>
        <w:spacing w:after="240" w:line="240" w:lineRule="auto"/>
        <w:rPr>
          <w:rFonts w:ascii="Tw Cen MT" w:hAnsi="Tw Cen MT" w:cs="Arial"/>
        </w:rPr>
      </w:pPr>
    </w:p>
    <w:p w14:paraId="6BD20AD6" w14:textId="77777777" w:rsidR="003D1905" w:rsidRPr="00433884" w:rsidRDefault="003D1905" w:rsidP="00804661">
      <w:pPr>
        <w:spacing w:after="240" w:line="240" w:lineRule="auto"/>
        <w:rPr>
          <w:rFonts w:ascii="Tw Cen MT" w:hAnsi="Tw Cen MT" w:cs="Arial"/>
        </w:rPr>
      </w:pPr>
    </w:p>
    <w:p w14:paraId="73F6B391" w14:textId="77777777" w:rsidR="003D1905" w:rsidRPr="00433884" w:rsidRDefault="003D1905" w:rsidP="00804661">
      <w:pPr>
        <w:spacing w:after="240" w:line="240" w:lineRule="auto"/>
        <w:rPr>
          <w:rFonts w:ascii="Tw Cen MT" w:hAnsi="Tw Cen MT" w:cs="Arial"/>
        </w:rPr>
      </w:pPr>
    </w:p>
    <w:p w14:paraId="5A53BD62" w14:textId="77777777" w:rsidR="003D1905" w:rsidRPr="00433884" w:rsidRDefault="003D1905" w:rsidP="00804661">
      <w:pPr>
        <w:spacing w:after="240" w:line="240" w:lineRule="auto"/>
        <w:rPr>
          <w:rFonts w:ascii="Tw Cen MT" w:hAnsi="Tw Cen MT" w:cs="Arial"/>
        </w:rPr>
      </w:pPr>
    </w:p>
    <w:p w14:paraId="59952E3E" w14:textId="77777777" w:rsidR="003D1905" w:rsidRPr="00433884" w:rsidRDefault="003D1905" w:rsidP="00804661">
      <w:pPr>
        <w:spacing w:after="240" w:line="240" w:lineRule="auto"/>
        <w:rPr>
          <w:rFonts w:ascii="Tw Cen MT" w:hAnsi="Tw Cen MT" w:cs="Arial"/>
        </w:rPr>
      </w:pPr>
    </w:p>
    <w:p w14:paraId="4B1BF1F7" w14:textId="77777777" w:rsidR="003D1905" w:rsidRPr="00433884" w:rsidRDefault="003D1905" w:rsidP="00804661">
      <w:pPr>
        <w:spacing w:after="240" w:line="240" w:lineRule="auto"/>
        <w:rPr>
          <w:rFonts w:ascii="Tw Cen MT" w:hAnsi="Tw Cen MT" w:cs="Arial"/>
        </w:rPr>
      </w:pPr>
      <w:r w:rsidRPr="00433884">
        <w:rPr>
          <w:rFonts w:ascii="Tw Cen MT" w:hAnsi="Tw Cen MT" w:cs="Arial"/>
        </w:rPr>
        <w:br w:type="page"/>
      </w:r>
    </w:p>
    <w:p w14:paraId="0A1E6AB9" w14:textId="77777777" w:rsidR="003D1905" w:rsidRPr="00433884" w:rsidRDefault="003D1905" w:rsidP="00804661">
      <w:pPr>
        <w:spacing w:after="240" w:line="240" w:lineRule="auto"/>
        <w:rPr>
          <w:rFonts w:ascii="Tw Cen MT" w:hAnsi="Tw Cen MT" w:cs="Arial"/>
        </w:rPr>
      </w:pPr>
    </w:p>
    <w:p w14:paraId="4BF0F474"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14 (Punto 3.17)</w:t>
      </w:r>
    </w:p>
    <w:p w14:paraId="75DED749"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CARTA COMPROMISO</w:t>
      </w:r>
    </w:p>
    <w:p w14:paraId="00F600DD" w14:textId="77777777" w:rsidR="003D1905" w:rsidRPr="00433884" w:rsidRDefault="003D1905" w:rsidP="00804661">
      <w:pPr>
        <w:spacing w:after="240" w:line="240" w:lineRule="auto"/>
        <w:jc w:val="center"/>
        <w:rPr>
          <w:rFonts w:ascii="Tw Cen MT" w:hAnsi="Tw Cen MT" w:cs="Arial"/>
        </w:rPr>
      </w:pPr>
    </w:p>
    <w:p w14:paraId="788BBCC7"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23D61BBA" w14:textId="77777777" w:rsidR="003D1905" w:rsidRPr="00433884" w:rsidRDefault="003D1905" w:rsidP="00804661">
      <w:pPr>
        <w:spacing w:after="240" w:line="240" w:lineRule="auto"/>
        <w:rPr>
          <w:rFonts w:ascii="Tw Cen MT" w:hAnsi="Tw Cen MT" w:cs="Arial"/>
        </w:rPr>
      </w:pPr>
    </w:p>
    <w:p w14:paraId="67F27021" w14:textId="77777777" w:rsidR="003D1905" w:rsidRPr="00433884" w:rsidRDefault="003D1905" w:rsidP="00804661">
      <w:pPr>
        <w:spacing w:after="240" w:line="240" w:lineRule="auto"/>
        <w:rPr>
          <w:rFonts w:ascii="Tw Cen MT" w:hAnsi="Tw Cen MT" w:cs="Arial"/>
        </w:rPr>
      </w:pPr>
    </w:p>
    <w:p w14:paraId="5AC49FB7"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443027BE"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06716BF5"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484757DE" w14:textId="0F64634A"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w:t>
      </w:r>
      <w:r w:rsidR="00CE739E" w:rsidRPr="00433884">
        <w:rPr>
          <w:rFonts w:ascii="Tw Cen MT" w:eastAsia="Times New Roman" w:hAnsi="Tw Cen MT" w:cs="Arial"/>
          <w:b/>
          <w:bCs/>
          <w:lang w:eastAsia="es-ES"/>
        </w:rPr>
        <w:t xml:space="preserve"> </w:t>
      </w:r>
      <w:r w:rsidRPr="00433884">
        <w:rPr>
          <w:rFonts w:ascii="Tw Cen MT" w:eastAsia="Times New Roman" w:hAnsi="Tw Cen MT" w:cs="Arial"/>
          <w:b/>
          <w:bCs/>
          <w:lang w:eastAsia="es-ES"/>
        </w:rPr>
        <w:t>COLIMA</w:t>
      </w:r>
    </w:p>
    <w:p w14:paraId="7402AC86"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25A17875" w14:textId="77777777" w:rsidR="003D1905" w:rsidRPr="00433884" w:rsidRDefault="003D1905" w:rsidP="00804661">
      <w:pPr>
        <w:spacing w:after="240" w:line="240" w:lineRule="auto"/>
        <w:rPr>
          <w:rFonts w:ascii="Tw Cen MT" w:hAnsi="Tw Cen MT" w:cs="Arial"/>
        </w:rPr>
      </w:pPr>
    </w:p>
    <w:p w14:paraId="3E96EA02" w14:textId="78772F74" w:rsidR="003D1905" w:rsidRPr="00433884" w:rsidRDefault="003D1905" w:rsidP="00804661">
      <w:pPr>
        <w:shd w:val="clear" w:color="auto" w:fill="FFFFFF"/>
        <w:tabs>
          <w:tab w:val="left" w:pos="284"/>
        </w:tabs>
        <w:spacing w:after="240"/>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rPr>
        <w:t>me comprometo BAJO PROTESTA DE DECIR VERDAD</w:t>
      </w:r>
      <w:r w:rsidRPr="00433884">
        <w:rPr>
          <w:rFonts w:ascii="Tw Cen MT" w:hAnsi="Tw Cen MT" w:cs="Arial"/>
          <w:b/>
        </w:rPr>
        <w:t xml:space="preserve"> </w:t>
      </w:r>
      <w:r w:rsidRPr="00433884">
        <w:rPr>
          <w:rFonts w:ascii="Tw Cen MT" w:hAnsi="Tw Cen MT" w:cs="Arial"/>
        </w:rPr>
        <w:t xml:space="preserve">a garantizar los bienes con las características señaladas en el </w:t>
      </w:r>
      <w:r w:rsidRPr="00433884">
        <w:rPr>
          <w:rFonts w:ascii="Tw Cen MT" w:hAnsi="Tw Cen MT" w:cs="Arial"/>
          <w:b/>
        </w:rPr>
        <w:t>ANEXO NÚMERO 1 TECNICO</w:t>
      </w:r>
      <w:r w:rsidRPr="00433884">
        <w:rPr>
          <w:rFonts w:ascii="Tw Cen MT" w:hAnsi="Tw Cen MT" w:cs="Arial"/>
        </w:rPr>
        <w:t xml:space="preserve">, </w:t>
      </w:r>
      <w:r w:rsidRPr="00433884">
        <w:rPr>
          <w:rFonts w:ascii="Tw Cen MT" w:hAnsi="Tw Cen MT" w:cs="Arial"/>
          <w:bCs/>
        </w:rPr>
        <w:t>en los términos de honradez, calidad y eficiencia requeridos, así como respetar la vigencia de la oferta</w:t>
      </w:r>
      <w:r w:rsidRPr="00433884">
        <w:rPr>
          <w:rFonts w:ascii="Tw Cen MT" w:hAnsi="Tw Cen MT" w:cs="Arial"/>
        </w:rPr>
        <w:t xml:space="preserve"> hasta la entrega total de los bienes y/o servicios y de acuerdo a lo solicitados en el </w:t>
      </w:r>
      <w:r w:rsidRPr="00433884">
        <w:rPr>
          <w:rFonts w:ascii="Tw Cen MT" w:hAnsi="Tw Cen MT" w:cs="Arial"/>
          <w:b/>
        </w:rPr>
        <w:t>ANEXO NÚMERO 1 TÉCNICO</w:t>
      </w:r>
      <w:r w:rsidRPr="00433884">
        <w:rPr>
          <w:rFonts w:ascii="Tw Cen MT" w:hAnsi="Tw Cen MT" w:cs="Arial"/>
        </w:rPr>
        <w:t>.</w:t>
      </w:r>
    </w:p>
    <w:p w14:paraId="3E9C2FD6" w14:textId="77777777" w:rsidR="003D1905" w:rsidRPr="00433884" w:rsidRDefault="003D1905" w:rsidP="00804661">
      <w:pPr>
        <w:spacing w:after="240" w:line="240" w:lineRule="auto"/>
        <w:rPr>
          <w:rFonts w:ascii="Tw Cen MT" w:hAnsi="Tw Cen MT" w:cs="Arial"/>
        </w:rPr>
      </w:pPr>
    </w:p>
    <w:p w14:paraId="08E3E7CF" w14:textId="77777777" w:rsidR="003D1905" w:rsidRPr="00433884" w:rsidRDefault="003D1905" w:rsidP="00804661">
      <w:pPr>
        <w:spacing w:after="240" w:line="240" w:lineRule="auto"/>
        <w:rPr>
          <w:rFonts w:ascii="Tw Cen MT" w:hAnsi="Tw Cen MT" w:cs="Arial"/>
        </w:rPr>
      </w:pPr>
    </w:p>
    <w:p w14:paraId="2A40931E"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w:t>
      </w:r>
    </w:p>
    <w:p w14:paraId="0A58B21B" w14:textId="77777777" w:rsidR="003D1905" w:rsidRPr="00433884" w:rsidRDefault="003D1905" w:rsidP="003F25FA">
      <w:pPr>
        <w:spacing w:after="0" w:line="240" w:lineRule="auto"/>
        <w:jc w:val="center"/>
        <w:rPr>
          <w:rFonts w:ascii="Tw Cen MT" w:hAnsi="Tw Cen MT" w:cs="Arial"/>
        </w:rPr>
      </w:pPr>
      <w:r w:rsidRPr="00433884">
        <w:rPr>
          <w:rFonts w:ascii="Tw Cen MT" w:hAnsi="Tw Cen MT" w:cs="Arial"/>
        </w:rPr>
        <w:t>NOMBRE COMPLETO, CARGO Y FIRMA</w:t>
      </w:r>
    </w:p>
    <w:p w14:paraId="07B55EE0" w14:textId="77777777" w:rsidR="003D1905" w:rsidRPr="00433884" w:rsidRDefault="003D1905" w:rsidP="003F25FA">
      <w:pPr>
        <w:spacing w:after="240" w:line="240" w:lineRule="auto"/>
        <w:jc w:val="center"/>
        <w:rPr>
          <w:rFonts w:ascii="Tw Cen MT" w:hAnsi="Tw Cen MT" w:cs="Arial"/>
        </w:rPr>
      </w:pPr>
      <w:r w:rsidRPr="00433884">
        <w:rPr>
          <w:rFonts w:ascii="Tw Cen MT" w:hAnsi="Tw Cen MT" w:cs="Arial"/>
          <w:b/>
          <w:bCs/>
        </w:rPr>
        <w:t>BAJO PROTESTA DE DECIR VERDAD</w:t>
      </w:r>
    </w:p>
    <w:p w14:paraId="5405592B" w14:textId="77777777" w:rsidR="003D1905" w:rsidRPr="00433884" w:rsidRDefault="003D1905" w:rsidP="00FB023A">
      <w:pPr>
        <w:spacing w:after="240" w:line="240" w:lineRule="auto"/>
        <w:jc w:val="center"/>
        <w:rPr>
          <w:rFonts w:ascii="Tw Cen MT" w:hAnsi="Tw Cen MT" w:cs="Arial"/>
          <w:b/>
          <w:bCs/>
        </w:rPr>
      </w:pPr>
      <w:r w:rsidRPr="00433884">
        <w:rPr>
          <w:rFonts w:ascii="Tw Cen MT" w:hAnsi="Tw Cen MT" w:cs="Arial"/>
        </w:rPr>
        <w:br w:type="page"/>
      </w:r>
      <w:r w:rsidRPr="00433884">
        <w:rPr>
          <w:rFonts w:ascii="Tw Cen MT" w:hAnsi="Tw Cen MT" w:cs="Arial"/>
          <w:b/>
          <w:bCs/>
        </w:rPr>
        <w:lastRenderedPageBreak/>
        <w:t>ANEXO 15 (Punto 3.18)</w:t>
      </w:r>
    </w:p>
    <w:p w14:paraId="6C3A9D63"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TRANSPARENCIA Y DATOS PERSONALES</w:t>
      </w:r>
    </w:p>
    <w:p w14:paraId="1FB4C5D8" w14:textId="77777777" w:rsidR="003D1905" w:rsidRPr="00433884" w:rsidRDefault="003D1905" w:rsidP="00804661">
      <w:pPr>
        <w:spacing w:after="240" w:line="240" w:lineRule="auto"/>
        <w:rPr>
          <w:rFonts w:ascii="Tw Cen MT" w:hAnsi="Tw Cen MT" w:cs="Arial"/>
        </w:rPr>
      </w:pPr>
    </w:p>
    <w:p w14:paraId="7516B214"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02BA9577" w14:textId="77777777" w:rsidR="003D1905" w:rsidRPr="00433884" w:rsidRDefault="003D1905" w:rsidP="00804661">
      <w:pPr>
        <w:tabs>
          <w:tab w:val="left" w:pos="7526"/>
        </w:tabs>
        <w:spacing w:after="240" w:line="240" w:lineRule="auto"/>
        <w:rPr>
          <w:rFonts w:ascii="Tw Cen MT" w:hAnsi="Tw Cen MT" w:cs="Arial"/>
        </w:rPr>
      </w:pPr>
    </w:p>
    <w:p w14:paraId="4B04B4CC"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0E98C34B"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1588BBD0"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SECRETARIA DE PLANEACIÓN, FINANZAS Y ADMINISTRACIÓN.</w:t>
      </w:r>
    </w:p>
    <w:p w14:paraId="3999CA71" w14:textId="77777777" w:rsidR="003D1905" w:rsidRPr="00433884" w:rsidRDefault="003D1905" w:rsidP="003F25FA">
      <w:pPr>
        <w:spacing w:after="0" w:line="240" w:lineRule="auto"/>
        <w:rPr>
          <w:rFonts w:ascii="Tw Cen MT" w:eastAsia="Times New Roman" w:hAnsi="Tw Cen MT" w:cs="Arial"/>
          <w:b/>
          <w:bCs/>
          <w:lang w:eastAsia="es-ES"/>
        </w:rPr>
      </w:pPr>
      <w:r w:rsidRPr="00433884">
        <w:rPr>
          <w:rFonts w:ascii="Tw Cen MT" w:eastAsia="Times New Roman" w:hAnsi="Tw Cen MT" w:cs="Arial"/>
          <w:b/>
          <w:bCs/>
          <w:lang w:eastAsia="es-ES"/>
        </w:rPr>
        <w:t>GOBIERNO DEL ESTADO DECOLIMA</w:t>
      </w:r>
    </w:p>
    <w:p w14:paraId="5BF82D83" w14:textId="77777777" w:rsidR="003D1905" w:rsidRPr="00433884" w:rsidRDefault="003D1905" w:rsidP="00804661">
      <w:pPr>
        <w:spacing w:after="240" w:line="240" w:lineRule="auto"/>
        <w:rPr>
          <w:rFonts w:ascii="Tw Cen MT" w:eastAsia="Times New Roman" w:hAnsi="Tw Cen MT" w:cs="Arial"/>
          <w:b/>
          <w:bCs/>
          <w:lang w:eastAsia="es-ES"/>
        </w:rPr>
      </w:pPr>
      <w:r w:rsidRPr="00433884">
        <w:rPr>
          <w:rFonts w:ascii="Tw Cen MT" w:eastAsia="Times New Roman" w:hAnsi="Tw Cen MT" w:cs="Arial"/>
          <w:b/>
          <w:bCs/>
          <w:lang w:eastAsia="es-ES"/>
        </w:rPr>
        <w:t>COLIMA, COL.</w:t>
      </w:r>
    </w:p>
    <w:p w14:paraId="5AF6D9F9" w14:textId="77777777" w:rsidR="003D1905" w:rsidRPr="00433884" w:rsidRDefault="003D1905" w:rsidP="00804661">
      <w:pPr>
        <w:spacing w:after="240" w:line="240" w:lineRule="auto"/>
        <w:rPr>
          <w:rFonts w:ascii="Tw Cen MT" w:hAnsi="Tw Cen MT" w:cs="Arial"/>
        </w:rPr>
      </w:pPr>
    </w:p>
    <w:p w14:paraId="4B150810" w14:textId="6EBA7DDE" w:rsidR="003D1905" w:rsidRPr="00433884" w:rsidRDefault="003D1905" w:rsidP="00804661">
      <w:pPr>
        <w:spacing w:after="240" w:line="240" w:lineRule="auto"/>
        <w:jc w:val="both"/>
        <w:rPr>
          <w:rFonts w:ascii="Tw Cen MT" w:hAnsi="Tw Cen MT" w:cs="Tahoma"/>
          <w:b/>
          <w:bCs/>
        </w:rPr>
      </w:pPr>
      <w:r w:rsidRPr="00433884">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r w:rsidRPr="00433884">
        <w:rPr>
          <w:rFonts w:ascii="Tw Cen MT" w:hAnsi="Tw Cen MT" w:cs="Arial"/>
          <w:b/>
          <w:bCs/>
        </w:rPr>
        <w:t xml:space="preserve"> </w:t>
      </w:r>
      <w:r w:rsidR="00CE739E" w:rsidRPr="00433884">
        <w:rPr>
          <w:rFonts w:ascii="Tw Cen MT" w:hAnsi="Tw Cen MT" w:cs="Tahoma"/>
        </w:rPr>
        <w:t>PARA LA CONTRATACIÓN DEL</w:t>
      </w:r>
      <w:r w:rsidR="00CE739E" w:rsidRPr="00433884">
        <w:rPr>
          <w:rFonts w:ascii="Tw Cen MT" w:hAnsi="Tw Cen MT" w:cs="Tahoma"/>
          <w:b/>
          <w:bCs/>
        </w:rPr>
        <w:t xml:space="preserve"> SERVICIO DE MANTENIMIENTO PREVENTIVO Y CORRECTIVO (INCLUYE REFACCIÓN Y MANO DE OBRA) PARA LOS VEHÍCULOS Y MOTOCICLETAS OFICIALES DE LA SECRETARÍA DE SEGURIDAD PÚBLICA, PROPIEDAD DE GOBIERNO DEL ESTADO Y DE UNIDADES VEHICULARES SUJETAS AL CONVENIO DE COORDINACIÓN DE APOYO EN MATERIA DE SEGURIDAD PÚBLICA</w:t>
      </w:r>
      <w:r w:rsidRPr="00433884">
        <w:rPr>
          <w:rFonts w:ascii="Tw Cen MT" w:hAnsi="Tw Cen MT" w:cs="Tahoma"/>
        </w:rPr>
        <w:t xml:space="preserve">, </w:t>
      </w:r>
      <w:r w:rsidRPr="00433884">
        <w:rPr>
          <w:rFonts w:ascii="Tw Cen MT" w:hAnsi="Tw Cen MT" w:cs="Arial"/>
        </w:rPr>
        <w:t>así como de los actos jurídicos que de ella se deriven.</w:t>
      </w:r>
    </w:p>
    <w:p w14:paraId="00E32927" w14:textId="77777777" w:rsidR="003D1905" w:rsidRPr="00433884" w:rsidRDefault="003D1905" w:rsidP="00804661">
      <w:pPr>
        <w:spacing w:after="240" w:line="240" w:lineRule="auto"/>
        <w:rPr>
          <w:rFonts w:ascii="Tw Cen MT" w:hAnsi="Tw Cen MT" w:cs="Arial"/>
        </w:rPr>
      </w:pPr>
    </w:p>
    <w:p w14:paraId="25AE80C1"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w:t>
      </w:r>
    </w:p>
    <w:p w14:paraId="328E3FCF" w14:textId="77777777" w:rsidR="003D1905" w:rsidRPr="00433884" w:rsidRDefault="003D1905" w:rsidP="003F25FA">
      <w:pPr>
        <w:spacing w:after="0" w:line="240" w:lineRule="auto"/>
        <w:jc w:val="center"/>
        <w:rPr>
          <w:rFonts w:ascii="Tw Cen MT" w:hAnsi="Tw Cen MT" w:cs="Arial"/>
        </w:rPr>
      </w:pPr>
      <w:r w:rsidRPr="00433884">
        <w:rPr>
          <w:rFonts w:ascii="Tw Cen MT" w:hAnsi="Tw Cen MT" w:cs="Arial"/>
        </w:rPr>
        <w:t>NOMBRE COMPLETO, CARGO Y FIRMA</w:t>
      </w:r>
    </w:p>
    <w:p w14:paraId="1632C96C" w14:textId="77777777" w:rsidR="003D1905" w:rsidRPr="00433884" w:rsidRDefault="003D1905" w:rsidP="003319B2">
      <w:pPr>
        <w:spacing w:after="240" w:line="240" w:lineRule="auto"/>
        <w:jc w:val="center"/>
        <w:rPr>
          <w:rFonts w:ascii="Tw Cen MT" w:hAnsi="Tw Cen MT" w:cs="Arial"/>
        </w:rPr>
      </w:pPr>
      <w:r w:rsidRPr="00433884">
        <w:rPr>
          <w:rFonts w:ascii="Tw Cen MT" w:hAnsi="Tw Cen MT" w:cs="Arial"/>
          <w:b/>
          <w:bCs/>
        </w:rPr>
        <w:t>BAJO PROTESTA DE DECIR VERDAD</w:t>
      </w:r>
      <w:r w:rsidRPr="00433884">
        <w:rPr>
          <w:rFonts w:ascii="Tw Cen MT" w:hAnsi="Tw Cen MT" w:cs="Arial"/>
        </w:rPr>
        <w:br w:type="page"/>
      </w:r>
    </w:p>
    <w:p w14:paraId="3565EE91"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lastRenderedPageBreak/>
        <w:t>ANEXO 16 (Punto 3.19)</w:t>
      </w:r>
    </w:p>
    <w:p w14:paraId="227E06F5" w14:textId="77777777"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 xml:space="preserve">ANTICORRUPCIÓN </w:t>
      </w:r>
    </w:p>
    <w:p w14:paraId="57DDB1BB" w14:textId="77777777" w:rsidR="003D1905" w:rsidRPr="00433884" w:rsidRDefault="003D1905" w:rsidP="00804661">
      <w:pPr>
        <w:spacing w:after="240" w:line="240" w:lineRule="auto"/>
        <w:rPr>
          <w:rFonts w:ascii="Tw Cen MT" w:hAnsi="Tw Cen MT" w:cs="Arial"/>
        </w:rPr>
      </w:pPr>
    </w:p>
    <w:p w14:paraId="6EF82CC5"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41DA799A" w14:textId="77777777" w:rsidR="003D1905" w:rsidRPr="00433884" w:rsidRDefault="003D1905" w:rsidP="00804661">
      <w:pPr>
        <w:spacing w:after="240" w:line="240" w:lineRule="auto"/>
        <w:rPr>
          <w:rFonts w:ascii="Tw Cen MT" w:hAnsi="Tw Cen MT" w:cs="Arial"/>
        </w:rPr>
      </w:pPr>
    </w:p>
    <w:p w14:paraId="7577E27B" w14:textId="77777777" w:rsidR="003D1905" w:rsidRPr="00433884" w:rsidRDefault="003D1905" w:rsidP="00804661">
      <w:pPr>
        <w:spacing w:after="240" w:line="276" w:lineRule="auto"/>
        <w:jc w:val="right"/>
        <w:rPr>
          <w:rFonts w:ascii="Tw Cen MT" w:eastAsia="Twentieth Century" w:hAnsi="Tw Cen MT" w:cs="Twentieth Century"/>
          <w:b/>
          <w:sz w:val="20"/>
          <w:szCs w:val="20"/>
        </w:rPr>
      </w:pPr>
    </w:p>
    <w:p w14:paraId="13388B36" w14:textId="77777777" w:rsidR="003D1905" w:rsidRPr="00433884" w:rsidRDefault="003D1905" w:rsidP="009E6CFF">
      <w:pPr>
        <w:spacing w:after="0"/>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7B415A46" w14:textId="77777777" w:rsidR="003D1905" w:rsidRPr="00433884" w:rsidRDefault="003D1905" w:rsidP="009E6CFF">
      <w:pPr>
        <w:spacing w:after="0"/>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15313076" w14:textId="77777777" w:rsidR="003D1905" w:rsidRPr="00433884" w:rsidRDefault="003D1905" w:rsidP="009E6CFF">
      <w:pPr>
        <w:spacing w:after="0"/>
        <w:rPr>
          <w:rFonts w:ascii="Tw Cen MT" w:eastAsia="Times New Roman" w:hAnsi="Tw Cen MT" w:cs="Arial"/>
          <w:b/>
          <w:bCs/>
          <w:lang w:eastAsia="es-ES"/>
        </w:rPr>
      </w:pPr>
      <w:r w:rsidRPr="00433884">
        <w:rPr>
          <w:rFonts w:ascii="Tw Cen MT" w:eastAsia="Times New Roman" w:hAnsi="Tw Cen MT" w:cs="Arial"/>
          <w:b/>
          <w:bCs/>
          <w:lang w:eastAsia="es-ES"/>
        </w:rPr>
        <w:t>DE LA SECRETARÍA DE PLANEACIÓN, FINANZAS</w:t>
      </w:r>
    </w:p>
    <w:p w14:paraId="1B1CCA41" w14:textId="77777777" w:rsidR="003D1905" w:rsidRPr="00433884" w:rsidRDefault="003D1905" w:rsidP="009E6CFF">
      <w:pPr>
        <w:spacing w:after="0"/>
        <w:rPr>
          <w:rFonts w:ascii="Tw Cen MT" w:eastAsia="Times New Roman" w:hAnsi="Tw Cen MT" w:cs="Arial"/>
          <w:b/>
          <w:bCs/>
          <w:lang w:eastAsia="es-ES"/>
        </w:rPr>
      </w:pPr>
      <w:r w:rsidRPr="00433884">
        <w:rPr>
          <w:rFonts w:ascii="Tw Cen MT" w:eastAsia="Times New Roman" w:hAnsi="Tw Cen MT" w:cs="Arial"/>
          <w:b/>
          <w:bCs/>
          <w:lang w:eastAsia="es-ES"/>
        </w:rPr>
        <w:t>Y ADMINISTRACIÓN GOBIERNO DEL ESTADO DE COLIMA</w:t>
      </w:r>
    </w:p>
    <w:p w14:paraId="3A87D99C" w14:textId="77777777" w:rsidR="003D1905" w:rsidRPr="00433884" w:rsidRDefault="003D1905" w:rsidP="00804661">
      <w:pPr>
        <w:spacing w:after="240"/>
        <w:rPr>
          <w:rFonts w:ascii="Tw Cen MT" w:eastAsia="Times New Roman" w:hAnsi="Tw Cen MT" w:cs="Arial"/>
          <w:b/>
          <w:bCs/>
          <w:lang w:eastAsia="es-ES"/>
        </w:rPr>
      </w:pPr>
      <w:r w:rsidRPr="00433884">
        <w:rPr>
          <w:rFonts w:ascii="Tw Cen MT" w:eastAsia="Times New Roman" w:hAnsi="Tw Cen MT" w:cs="Arial"/>
          <w:b/>
          <w:bCs/>
          <w:lang w:eastAsia="es-ES"/>
        </w:rPr>
        <w:t>PRESENTE</w:t>
      </w:r>
    </w:p>
    <w:p w14:paraId="08B3FFC8" w14:textId="77777777" w:rsidR="003D1905" w:rsidRPr="00433884" w:rsidRDefault="003D1905" w:rsidP="00804661">
      <w:pPr>
        <w:spacing w:after="240"/>
        <w:jc w:val="both"/>
        <w:rPr>
          <w:rFonts w:ascii="Tw Cen MT" w:hAnsi="Tw Cen MT" w:cs="Arial"/>
        </w:rPr>
      </w:pPr>
    </w:p>
    <w:p w14:paraId="7C68416B" w14:textId="77777777" w:rsidR="003D1905" w:rsidRPr="00433884" w:rsidRDefault="003D1905" w:rsidP="00804661">
      <w:pPr>
        <w:spacing w:after="240"/>
        <w:jc w:val="both"/>
        <w:rPr>
          <w:rFonts w:ascii="Tw Cen MT" w:hAnsi="Tw Cen MT" w:cs="Arial"/>
        </w:rPr>
      </w:pPr>
      <w:r w:rsidRPr="00433884">
        <w:rPr>
          <w:rFonts w:ascii="Tw Cen MT" w:hAnsi="Tw Cen MT" w:cs="Arial"/>
        </w:rPr>
        <w:t xml:space="preserve">La persona que suscribe__________________________________________________________ representante legal de la empresa __________________________________, </w:t>
      </w:r>
      <w:r w:rsidRPr="00433884">
        <w:rPr>
          <w:rFonts w:ascii="Tw Cen MT" w:hAnsi="Tw Cen MT" w:cs="Arial"/>
          <w:b/>
          <w:bCs/>
        </w:rPr>
        <w:t>enterado(a) y avisad(a)</w:t>
      </w:r>
      <w:r w:rsidRPr="00433884">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433884">
        <w:rPr>
          <w:rFonts w:ascii="Tw Cen MT" w:hAnsi="Tw Cen MT" w:cs="Arial"/>
          <w:b/>
          <w:bCs/>
        </w:rPr>
        <w:t xml:space="preserve">enterado(a) y avisado(a) </w:t>
      </w:r>
      <w:r w:rsidRPr="00433884">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6A294B1" w14:textId="77777777" w:rsidR="003D1905" w:rsidRPr="00433884" w:rsidRDefault="003D1905" w:rsidP="00804661">
      <w:pPr>
        <w:spacing w:after="240"/>
        <w:rPr>
          <w:rFonts w:ascii="Tw Cen MT" w:hAnsi="Tw Cen MT" w:cs="Arial"/>
        </w:rPr>
      </w:pPr>
    </w:p>
    <w:p w14:paraId="662F16A7" w14:textId="77777777" w:rsidR="003D1905" w:rsidRPr="00433884" w:rsidRDefault="003D1905" w:rsidP="00804661">
      <w:pPr>
        <w:spacing w:after="240"/>
        <w:jc w:val="center"/>
        <w:rPr>
          <w:rFonts w:ascii="Tw Cen MT" w:hAnsi="Tw Cen MT" w:cs="Arial"/>
        </w:rPr>
      </w:pPr>
      <w:r w:rsidRPr="00433884">
        <w:rPr>
          <w:rFonts w:ascii="Tw Cen MT" w:hAnsi="Tw Cen MT" w:cs="Arial"/>
        </w:rPr>
        <w:t>__________________________________</w:t>
      </w:r>
    </w:p>
    <w:p w14:paraId="3784E208" w14:textId="77777777" w:rsidR="003D1905" w:rsidRPr="00433884" w:rsidRDefault="003D1905" w:rsidP="009E6CFF">
      <w:pPr>
        <w:spacing w:after="0"/>
        <w:jc w:val="center"/>
        <w:rPr>
          <w:rFonts w:ascii="Tw Cen MT" w:hAnsi="Tw Cen MT" w:cs="Arial"/>
        </w:rPr>
      </w:pPr>
      <w:r w:rsidRPr="00433884">
        <w:rPr>
          <w:rFonts w:ascii="Tw Cen MT" w:hAnsi="Tw Cen MT" w:cs="Arial"/>
        </w:rPr>
        <w:t>NOMBRE COMPLETO, CARGO Y FIRMA</w:t>
      </w:r>
    </w:p>
    <w:p w14:paraId="7FE00CD1" w14:textId="77777777" w:rsidR="003D1905" w:rsidRPr="00433884" w:rsidRDefault="003D1905" w:rsidP="003319B2">
      <w:pPr>
        <w:spacing w:after="240"/>
        <w:jc w:val="center"/>
        <w:rPr>
          <w:rFonts w:ascii="Tw Cen MT" w:hAnsi="Tw Cen MT" w:cs="Arial"/>
        </w:rPr>
      </w:pPr>
      <w:r w:rsidRPr="00433884">
        <w:rPr>
          <w:rFonts w:ascii="Tw Cen MT" w:hAnsi="Tw Cen MT" w:cs="Arial"/>
          <w:b/>
          <w:bCs/>
        </w:rPr>
        <w:t>BAJO PROTESTA DE DECIR VERDAD</w:t>
      </w:r>
      <w:r w:rsidRPr="00433884">
        <w:rPr>
          <w:rFonts w:ascii="Tw Cen MT" w:hAnsi="Tw Cen MT" w:cs="Arial"/>
        </w:rPr>
        <w:br w:type="page"/>
      </w:r>
    </w:p>
    <w:p w14:paraId="456C638B" w14:textId="77777777" w:rsidR="00DD72F9" w:rsidRPr="00433884" w:rsidRDefault="00DD72F9" w:rsidP="00DD72F9">
      <w:pPr>
        <w:jc w:val="center"/>
        <w:rPr>
          <w:rFonts w:ascii="Tw Cen MT" w:hAnsi="Tw Cen MT" w:cs="Arial"/>
          <w:b/>
          <w:bCs/>
          <w:sz w:val="24"/>
          <w:szCs w:val="24"/>
        </w:rPr>
      </w:pPr>
    </w:p>
    <w:p w14:paraId="1FAF2A59" w14:textId="21253062" w:rsidR="00DD72F9" w:rsidRPr="00433884" w:rsidRDefault="00DD72F9" w:rsidP="00DD72F9">
      <w:pPr>
        <w:jc w:val="center"/>
        <w:rPr>
          <w:rFonts w:ascii="Tw Cen MT" w:hAnsi="Tw Cen MT" w:cs="Arial"/>
          <w:b/>
          <w:bCs/>
        </w:rPr>
      </w:pPr>
      <w:r w:rsidRPr="00433884">
        <w:rPr>
          <w:rFonts w:ascii="Tw Cen MT" w:hAnsi="Tw Cen MT" w:cs="Arial"/>
          <w:b/>
          <w:bCs/>
        </w:rPr>
        <w:t>ANEXO 17 (Punto 3.2</w:t>
      </w:r>
      <w:r w:rsidR="004259DA" w:rsidRPr="00433884">
        <w:rPr>
          <w:rFonts w:ascii="Tw Cen MT" w:hAnsi="Tw Cen MT" w:cs="Arial"/>
          <w:b/>
          <w:bCs/>
        </w:rPr>
        <w:t>0</w:t>
      </w:r>
      <w:r w:rsidRPr="00433884">
        <w:rPr>
          <w:rFonts w:ascii="Tw Cen MT" w:hAnsi="Tw Cen MT" w:cs="Arial"/>
          <w:b/>
          <w:bCs/>
        </w:rPr>
        <w:t>)</w:t>
      </w:r>
    </w:p>
    <w:p w14:paraId="1DF86716" w14:textId="77777777" w:rsidR="00DD72F9" w:rsidRPr="00433884" w:rsidRDefault="00DD72F9" w:rsidP="00DD72F9">
      <w:pPr>
        <w:jc w:val="center"/>
        <w:rPr>
          <w:rFonts w:ascii="Tw Cen MT" w:hAnsi="Tw Cen MT" w:cs="Arial"/>
          <w:b/>
          <w:bCs/>
        </w:rPr>
      </w:pPr>
    </w:p>
    <w:p w14:paraId="5D9766CC" w14:textId="77777777" w:rsidR="00DD72F9" w:rsidRPr="00433884" w:rsidRDefault="00DD72F9" w:rsidP="00DD72F9">
      <w:pPr>
        <w:jc w:val="center"/>
        <w:rPr>
          <w:rFonts w:ascii="Tw Cen MT" w:hAnsi="Tw Cen MT" w:cs="Arial"/>
          <w:b/>
          <w:bCs/>
        </w:rPr>
      </w:pPr>
      <w:r w:rsidRPr="00433884">
        <w:rPr>
          <w:rFonts w:ascii="Tw Cen MT" w:hAnsi="Tw Cen MT" w:cs="Arial"/>
          <w:b/>
          <w:bCs/>
        </w:rPr>
        <w:t>ADJUDICACIÓN POR ABASTECIMIENTO SIMULTÁNEO</w:t>
      </w:r>
    </w:p>
    <w:p w14:paraId="144F759B" w14:textId="77777777" w:rsidR="00DD72F9" w:rsidRPr="00433884" w:rsidRDefault="00DD72F9" w:rsidP="00DD72F9">
      <w:pPr>
        <w:jc w:val="center"/>
        <w:rPr>
          <w:rFonts w:ascii="Tw Cen MT" w:hAnsi="Tw Cen MT" w:cs="Arial"/>
        </w:rPr>
      </w:pPr>
    </w:p>
    <w:p w14:paraId="475F7873" w14:textId="77777777" w:rsidR="00DD72F9" w:rsidRPr="00433884" w:rsidRDefault="00DD72F9" w:rsidP="00DD72F9">
      <w:pPr>
        <w:jc w:val="right"/>
        <w:rPr>
          <w:rFonts w:ascii="Tw Cen MT" w:hAnsi="Tw Cen MT" w:cs="Arial"/>
        </w:rPr>
      </w:pPr>
      <w:r w:rsidRPr="00433884">
        <w:rPr>
          <w:rFonts w:ascii="Tw Cen MT" w:hAnsi="Tw Cen MT" w:cs="Arial"/>
        </w:rPr>
        <w:t>(Lugar y Fecha de Expedición)</w:t>
      </w:r>
    </w:p>
    <w:p w14:paraId="7D107235" w14:textId="77777777" w:rsidR="00DD72F9" w:rsidRPr="00433884" w:rsidRDefault="00DD72F9" w:rsidP="00DD72F9">
      <w:pPr>
        <w:spacing w:after="240" w:line="276" w:lineRule="auto"/>
        <w:jc w:val="right"/>
        <w:rPr>
          <w:rFonts w:ascii="Tw Cen MT" w:eastAsia="Twentieth Century" w:hAnsi="Tw Cen MT" w:cs="Twentieth Century"/>
          <w:b/>
          <w:sz w:val="20"/>
          <w:szCs w:val="20"/>
        </w:rPr>
      </w:pPr>
    </w:p>
    <w:p w14:paraId="7AFA61D2" w14:textId="77777777" w:rsidR="00DD72F9" w:rsidRPr="00433884" w:rsidRDefault="00DD72F9" w:rsidP="00DD72F9">
      <w:pPr>
        <w:spacing w:after="0"/>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7287BE2E" w14:textId="77777777" w:rsidR="00DD72F9" w:rsidRPr="00433884" w:rsidRDefault="00DD72F9" w:rsidP="00DD72F9">
      <w:pPr>
        <w:spacing w:after="0"/>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p>
    <w:p w14:paraId="5C97E584" w14:textId="77777777" w:rsidR="00DD72F9" w:rsidRPr="00433884" w:rsidRDefault="00DD72F9" w:rsidP="00DD72F9">
      <w:pPr>
        <w:spacing w:after="0"/>
        <w:rPr>
          <w:rFonts w:ascii="Tw Cen MT" w:eastAsia="Times New Roman" w:hAnsi="Tw Cen MT" w:cs="Arial"/>
          <w:b/>
          <w:bCs/>
          <w:lang w:eastAsia="es-ES"/>
        </w:rPr>
      </w:pPr>
      <w:r w:rsidRPr="00433884">
        <w:rPr>
          <w:rFonts w:ascii="Tw Cen MT" w:eastAsia="Times New Roman" w:hAnsi="Tw Cen MT" w:cs="Arial"/>
          <w:b/>
          <w:bCs/>
          <w:lang w:eastAsia="es-ES"/>
        </w:rPr>
        <w:t>DE LA SECRETARÍA DE PLANEACIÓN, FINANZAS</w:t>
      </w:r>
    </w:p>
    <w:p w14:paraId="4A4CEE11" w14:textId="77777777" w:rsidR="00DD72F9" w:rsidRPr="00433884" w:rsidRDefault="00DD72F9" w:rsidP="00DD72F9">
      <w:pPr>
        <w:spacing w:after="0"/>
        <w:rPr>
          <w:rFonts w:ascii="Tw Cen MT" w:eastAsia="Times New Roman" w:hAnsi="Tw Cen MT" w:cs="Arial"/>
          <w:b/>
          <w:bCs/>
          <w:lang w:eastAsia="es-ES"/>
        </w:rPr>
      </w:pPr>
      <w:r w:rsidRPr="00433884">
        <w:rPr>
          <w:rFonts w:ascii="Tw Cen MT" w:eastAsia="Times New Roman" w:hAnsi="Tw Cen MT" w:cs="Arial"/>
          <w:b/>
          <w:bCs/>
          <w:lang w:eastAsia="es-ES"/>
        </w:rPr>
        <w:t>Y ADMINISTRACIÓN GOBIERNO DEL ESTADO DE COLIMA</w:t>
      </w:r>
    </w:p>
    <w:p w14:paraId="0455D859" w14:textId="77777777" w:rsidR="00DD72F9" w:rsidRPr="00433884" w:rsidRDefault="00DD72F9" w:rsidP="00DD72F9">
      <w:pPr>
        <w:spacing w:after="240"/>
        <w:rPr>
          <w:rFonts w:ascii="Tw Cen MT" w:eastAsia="Times New Roman" w:hAnsi="Tw Cen MT" w:cs="Arial"/>
          <w:b/>
          <w:bCs/>
          <w:lang w:eastAsia="es-ES"/>
        </w:rPr>
      </w:pPr>
      <w:r w:rsidRPr="00433884">
        <w:rPr>
          <w:rFonts w:ascii="Tw Cen MT" w:eastAsia="Times New Roman" w:hAnsi="Tw Cen MT" w:cs="Arial"/>
          <w:b/>
          <w:bCs/>
          <w:lang w:eastAsia="es-ES"/>
        </w:rPr>
        <w:t>PRESENTE</w:t>
      </w:r>
    </w:p>
    <w:p w14:paraId="6C597D76" w14:textId="77777777" w:rsidR="00DD72F9" w:rsidRPr="00433884" w:rsidRDefault="00DD72F9" w:rsidP="00DD72F9">
      <w:pPr>
        <w:spacing w:after="240"/>
        <w:jc w:val="both"/>
        <w:rPr>
          <w:rFonts w:ascii="Tw Cen MT" w:hAnsi="Tw Cen MT" w:cs="Arial"/>
        </w:rPr>
      </w:pPr>
    </w:p>
    <w:p w14:paraId="13A6BE2E" w14:textId="77777777" w:rsidR="00DD72F9" w:rsidRPr="00433884" w:rsidRDefault="00DD72F9" w:rsidP="00DD72F9">
      <w:pPr>
        <w:rPr>
          <w:rFonts w:ascii="Tw Cen MT" w:hAnsi="Tw Cen MT" w:cs="Arial"/>
        </w:rPr>
      </w:pPr>
    </w:p>
    <w:p w14:paraId="7EDAAC1F" w14:textId="77777777" w:rsidR="00DD72F9" w:rsidRPr="00433884" w:rsidRDefault="00DD72F9" w:rsidP="00DD72F9">
      <w:pPr>
        <w:rPr>
          <w:rFonts w:ascii="Tw Cen MT" w:hAnsi="Tw Cen MT" w:cs="Arial"/>
        </w:rPr>
      </w:pPr>
    </w:p>
    <w:p w14:paraId="260A110E" w14:textId="05E9CD47" w:rsidR="00DD72F9" w:rsidRPr="00433884" w:rsidRDefault="00DD72F9" w:rsidP="00DD72F9">
      <w:pPr>
        <w:jc w:val="both"/>
        <w:rPr>
          <w:rFonts w:ascii="Tw Cen MT" w:hAnsi="Tw Cen MT" w:cs="Arial"/>
        </w:rPr>
      </w:pPr>
      <w:r w:rsidRPr="00433884">
        <w:rPr>
          <w:rFonts w:ascii="Tw Cen MT" w:hAnsi="Tw Cen MT" w:cs="Arial"/>
        </w:rPr>
        <w:t xml:space="preserve">El que suscribe__________________________________________________________ representante legal de la empresa __________________________________, enterado(a) de las disposiciones contenidas en los artículo 32 numeral 1 fracción XXVII, 40 Numeral 13 y 43 de la Ley de Adquisiciones, Arrendamientos y Servicios del Sector Público del Estado de Colima, manifiesto mi conformidad en presentar, en caso de resultar considerado para el abastecimiento simultáneo en segundo o tercer lugar, UN DOCUMENTO DE MANIFESTACIÓN DE HOMOLOGACIÓN DE PRECIOS respecto a los precios ofertados por el licitante que ofertó los precios más bajos para la asignación por abastecimiento simultáneo de los bienes o servicios de la presente licitación, en el entendido de que dicho </w:t>
      </w:r>
      <w:r w:rsidR="004259DA" w:rsidRPr="00433884">
        <w:rPr>
          <w:rFonts w:ascii="Tw Cen MT" w:hAnsi="Tw Cen MT" w:cs="Arial"/>
        </w:rPr>
        <w:t>se deberá presentar posterior al acto de presentación de proposiciones y apertura de propuestas técnicas y económicas y antes del acto de fallo</w:t>
      </w:r>
      <w:r w:rsidRPr="00433884">
        <w:rPr>
          <w:rFonts w:ascii="Tw Cen MT" w:hAnsi="Tw Cen MT" w:cs="Arial"/>
        </w:rPr>
        <w:t>. En caso de no presentarlo antes de la fecha señalada se tendrá como no aceptada la homologación de sus precios por parte de su representada.</w:t>
      </w:r>
    </w:p>
    <w:p w14:paraId="6B3D2039" w14:textId="77777777" w:rsidR="00DD72F9" w:rsidRPr="00433884" w:rsidRDefault="00DD72F9" w:rsidP="00DD72F9">
      <w:pPr>
        <w:jc w:val="both"/>
        <w:rPr>
          <w:rFonts w:ascii="Tw Cen MT" w:hAnsi="Tw Cen MT" w:cs="Arial"/>
        </w:rPr>
      </w:pPr>
    </w:p>
    <w:p w14:paraId="230A1841" w14:textId="77777777" w:rsidR="00DD72F9" w:rsidRPr="00433884" w:rsidRDefault="00DD72F9" w:rsidP="00DD72F9">
      <w:pPr>
        <w:jc w:val="center"/>
        <w:rPr>
          <w:rFonts w:ascii="Tw Cen MT" w:hAnsi="Tw Cen MT" w:cs="Arial"/>
        </w:rPr>
      </w:pPr>
    </w:p>
    <w:p w14:paraId="55513EAB" w14:textId="77777777" w:rsidR="00DD72F9" w:rsidRPr="00433884" w:rsidRDefault="00DD72F9" w:rsidP="00DD72F9">
      <w:pPr>
        <w:spacing w:after="0"/>
        <w:jc w:val="center"/>
        <w:rPr>
          <w:rFonts w:ascii="Tw Cen MT" w:hAnsi="Tw Cen MT" w:cs="Arial"/>
        </w:rPr>
      </w:pPr>
    </w:p>
    <w:p w14:paraId="28DE03C8" w14:textId="77777777" w:rsidR="00DD72F9" w:rsidRPr="00433884" w:rsidRDefault="00DD72F9" w:rsidP="00DD72F9">
      <w:pPr>
        <w:jc w:val="center"/>
        <w:rPr>
          <w:rFonts w:ascii="Tw Cen MT" w:hAnsi="Tw Cen MT" w:cs="Arial"/>
        </w:rPr>
      </w:pPr>
      <w:r w:rsidRPr="00433884">
        <w:rPr>
          <w:rFonts w:ascii="Tw Cen MT" w:hAnsi="Tw Cen MT" w:cs="Arial"/>
        </w:rPr>
        <w:t>__________________________________</w:t>
      </w:r>
    </w:p>
    <w:p w14:paraId="6843EB71" w14:textId="77777777" w:rsidR="00DD72F9" w:rsidRPr="00433884" w:rsidRDefault="00DD72F9" w:rsidP="00DD72F9">
      <w:pPr>
        <w:spacing w:after="0" w:line="240" w:lineRule="auto"/>
        <w:jc w:val="center"/>
        <w:rPr>
          <w:rFonts w:ascii="Tw Cen MT" w:hAnsi="Tw Cen MT" w:cs="Arial"/>
        </w:rPr>
      </w:pPr>
      <w:r w:rsidRPr="00433884">
        <w:rPr>
          <w:rFonts w:ascii="Tw Cen MT" w:hAnsi="Tw Cen MT" w:cs="Arial"/>
        </w:rPr>
        <w:t>NOMBRE COMPLETO, CARGO Y FIRMA</w:t>
      </w:r>
    </w:p>
    <w:p w14:paraId="10AC3B73" w14:textId="77777777" w:rsidR="00DD72F9" w:rsidRPr="00433884" w:rsidRDefault="00DD72F9" w:rsidP="00DD72F9">
      <w:pPr>
        <w:spacing w:after="0" w:line="240" w:lineRule="auto"/>
        <w:jc w:val="center"/>
        <w:rPr>
          <w:rFonts w:ascii="Tw Cen MT" w:hAnsi="Tw Cen MT" w:cs="Arial"/>
          <w:b/>
          <w:bCs/>
        </w:rPr>
      </w:pPr>
      <w:r w:rsidRPr="00433884">
        <w:rPr>
          <w:rFonts w:ascii="Tw Cen MT" w:hAnsi="Tw Cen MT" w:cs="Arial"/>
          <w:b/>
          <w:bCs/>
        </w:rPr>
        <w:t>BAJO PROTESTA DE DECIR VERDAD</w:t>
      </w:r>
    </w:p>
    <w:p w14:paraId="1BB59202" w14:textId="77777777" w:rsidR="00DD72F9" w:rsidRPr="00433884" w:rsidRDefault="00DD72F9" w:rsidP="00804661">
      <w:pPr>
        <w:spacing w:after="240" w:line="240" w:lineRule="auto"/>
        <w:jc w:val="center"/>
        <w:rPr>
          <w:rFonts w:ascii="Tw Cen MT" w:hAnsi="Tw Cen MT" w:cs="Arial"/>
          <w:b/>
          <w:bCs/>
        </w:rPr>
      </w:pPr>
    </w:p>
    <w:p w14:paraId="508B0FE9" w14:textId="77777777" w:rsidR="00DD72F9" w:rsidRPr="00433884" w:rsidRDefault="00DD72F9" w:rsidP="00804661">
      <w:pPr>
        <w:spacing w:after="240" w:line="240" w:lineRule="auto"/>
        <w:jc w:val="center"/>
        <w:rPr>
          <w:rFonts w:ascii="Tw Cen MT" w:hAnsi="Tw Cen MT" w:cs="Arial"/>
          <w:b/>
          <w:bCs/>
        </w:rPr>
      </w:pPr>
    </w:p>
    <w:p w14:paraId="2C0F937F" w14:textId="77777777" w:rsidR="00DD72F9" w:rsidRPr="00433884" w:rsidRDefault="00DD72F9" w:rsidP="00804661">
      <w:pPr>
        <w:spacing w:after="240" w:line="240" w:lineRule="auto"/>
        <w:jc w:val="center"/>
        <w:rPr>
          <w:rFonts w:ascii="Tw Cen MT" w:hAnsi="Tw Cen MT" w:cs="Arial"/>
          <w:b/>
          <w:bCs/>
        </w:rPr>
      </w:pPr>
    </w:p>
    <w:p w14:paraId="5158ABCE" w14:textId="1B4A510E" w:rsidR="003D1905" w:rsidRPr="00433884" w:rsidRDefault="003D1905" w:rsidP="00804661">
      <w:pPr>
        <w:spacing w:after="240" w:line="240" w:lineRule="auto"/>
        <w:jc w:val="center"/>
        <w:rPr>
          <w:rFonts w:ascii="Tw Cen MT" w:hAnsi="Tw Cen MT" w:cs="Arial"/>
          <w:b/>
          <w:bCs/>
        </w:rPr>
      </w:pPr>
      <w:r w:rsidRPr="00433884">
        <w:rPr>
          <w:rFonts w:ascii="Tw Cen MT" w:hAnsi="Tw Cen MT" w:cs="Arial"/>
          <w:b/>
          <w:bCs/>
        </w:rPr>
        <w:t>ANEXO 1</w:t>
      </w:r>
      <w:r w:rsidR="004259DA" w:rsidRPr="00433884">
        <w:rPr>
          <w:rFonts w:ascii="Tw Cen MT" w:hAnsi="Tw Cen MT" w:cs="Arial"/>
          <w:b/>
          <w:bCs/>
        </w:rPr>
        <w:t>8</w:t>
      </w:r>
      <w:r w:rsidRPr="00433884">
        <w:rPr>
          <w:rFonts w:ascii="Tw Cen MT" w:hAnsi="Tw Cen MT" w:cs="Arial"/>
          <w:b/>
          <w:bCs/>
        </w:rPr>
        <w:t xml:space="preserve"> (Punto 2.2 Inciso d)</w:t>
      </w:r>
    </w:p>
    <w:p w14:paraId="51C3DDAB" w14:textId="77777777" w:rsidR="003D1905" w:rsidRPr="00433884" w:rsidRDefault="003D190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433884">
        <w:rPr>
          <w:rFonts w:ascii="Tw Cen MT" w:hAnsi="Tw Cen MT"/>
          <w:b/>
          <w:bCs/>
        </w:rPr>
        <w:t>ACLARACION DE DUDAS Y PREGUNTAS DE LAS BASES</w:t>
      </w:r>
    </w:p>
    <w:p w14:paraId="621BCF2C" w14:textId="77777777" w:rsidR="003D1905" w:rsidRPr="00433884" w:rsidRDefault="003D1905" w:rsidP="00804661">
      <w:pPr>
        <w:spacing w:after="240" w:line="240" w:lineRule="auto"/>
        <w:jc w:val="right"/>
        <w:rPr>
          <w:rFonts w:ascii="Tw Cen MT" w:hAnsi="Tw Cen MT" w:cs="Arial"/>
        </w:rPr>
      </w:pPr>
      <w:r w:rsidRPr="00433884">
        <w:rPr>
          <w:rFonts w:ascii="Tw Cen MT" w:hAnsi="Tw Cen MT" w:cs="Arial"/>
        </w:rPr>
        <w:t>(Lugar y Fecha de Expedición)</w:t>
      </w:r>
    </w:p>
    <w:p w14:paraId="5FE7B3F5" w14:textId="77777777" w:rsidR="003D1905" w:rsidRPr="00433884" w:rsidRDefault="003D1905" w:rsidP="009E6CFF">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MTRA. NOEMÍ SOFÍA HERRERA NÚÑEZ</w:t>
      </w:r>
    </w:p>
    <w:p w14:paraId="56EFAA33" w14:textId="77777777" w:rsidR="003D1905" w:rsidRPr="00433884" w:rsidRDefault="003D1905" w:rsidP="009E6CFF">
      <w:pPr>
        <w:spacing w:after="0" w:line="240" w:lineRule="auto"/>
        <w:rPr>
          <w:rFonts w:ascii="Tw Cen MT" w:eastAsia="Times New Roman" w:hAnsi="Tw Cen MT" w:cs="Arial"/>
          <w:b/>
          <w:bCs/>
          <w:lang w:eastAsia="es-ES"/>
        </w:rPr>
      </w:pPr>
      <w:r w:rsidRPr="00433884">
        <w:rPr>
          <w:rFonts w:ascii="Tw Cen MT" w:eastAsia="Times New Roman" w:hAnsi="Tw Cen MT" w:cs="Arial"/>
          <w:b/>
          <w:bCs/>
          <w:noProof/>
          <w:lang w:eastAsia="es-ES"/>
        </w:rPr>
        <w:t>SUBSECRETARIA DE ADMINISTRACIÓN</w:t>
      </w:r>
      <w:r w:rsidRPr="00433884">
        <w:rPr>
          <w:rFonts w:ascii="Tw Cen MT" w:hAnsi="Tw Cen MT" w:cs="Arial"/>
          <w:b/>
          <w:bCs/>
        </w:rPr>
        <w:t xml:space="preserve"> </w:t>
      </w:r>
    </w:p>
    <w:p w14:paraId="43614B75" w14:textId="77777777" w:rsidR="003D1905" w:rsidRPr="00433884" w:rsidRDefault="003D1905" w:rsidP="009E6CFF">
      <w:pPr>
        <w:spacing w:after="0" w:line="240" w:lineRule="auto"/>
        <w:rPr>
          <w:rFonts w:ascii="Tw Cen MT" w:hAnsi="Tw Cen MT" w:cs="Arial"/>
          <w:b/>
          <w:bCs/>
        </w:rPr>
      </w:pPr>
      <w:r w:rsidRPr="00433884">
        <w:rPr>
          <w:rFonts w:ascii="Tw Cen MT" w:hAnsi="Tw Cen MT" w:cs="Arial"/>
          <w:b/>
          <w:bCs/>
        </w:rPr>
        <w:t>SECRETARIA DE PLANEACIÓN, FINANZAS Y ADMINISTRACIÓN.</w:t>
      </w:r>
    </w:p>
    <w:p w14:paraId="069894AF" w14:textId="77777777" w:rsidR="003D1905" w:rsidRPr="00433884" w:rsidRDefault="003D1905" w:rsidP="009E6CFF">
      <w:pPr>
        <w:spacing w:after="0" w:line="240" w:lineRule="auto"/>
        <w:rPr>
          <w:rFonts w:ascii="Tw Cen MT" w:hAnsi="Tw Cen MT" w:cs="Arial"/>
          <w:b/>
          <w:bCs/>
        </w:rPr>
      </w:pPr>
      <w:r w:rsidRPr="00433884">
        <w:rPr>
          <w:rFonts w:ascii="Tw Cen MT" w:hAnsi="Tw Cen MT" w:cs="Arial"/>
          <w:b/>
          <w:bCs/>
        </w:rPr>
        <w:t>GOBIERNO DEL ESTADO DE COLIMA</w:t>
      </w:r>
    </w:p>
    <w:p w14:paraId="268CB480" w14:textId="77777777" w:rsidR="003D1905" w:rsidRPr="00433884" w:rsidRDefault="003D1905" w:rsidP="00804661">
      <w:pPr>
        <w:spacing w:after="240" w:line="240" w:lineRule="auto"/>
        <w:rPr>
          <w:rFonts w:ascii="Tw Cen MT" w:hAnsi="Tw Cen MT" w:cs="Arial"/>
          <w:b/>
          <w:bCs/>
        </w:rPr>
      </w:pPr>
      <w:r w:rsidRPr="00433884">
        <w:rPr>
          <w:rFonts w:ascii="Tw Cen MT" w:hAnsi="Tw Cen MT" w:cs="Arial"/>
          <w:b/>
          <w:bCs/>
        </w:rPr>
        <w:t>COLIMA, COL.</w:t>
      </w:r>
    </w:p>
    <w:p w14:paraId="7EF54B71" w14:textId="047A6469" w:rsidR="003D1905" w:rsidRPr="00433884" w:rsidRDefault="003D1905" w:rsidP="00804661">
      <w:pPr>
        <w:spacing w:after="240" w:line="240" w:lineRule="auto"/>
        <w:rPr>
          <w:rFonts w:ascii="Tw Cen MT" w:hAnsi="Tw Cen MT" w:cs="Arial"/>
        </w:rPr>
      </w:pPr>
      <w:r w:rsidRPr="00433884">
        <w:rPr>
          <w:rFonts w:ascii="Tw Cen MT" w:hAnsi="Tw Cen MT" w:cs="Arial"/>
        </w:rPr>
        <w:t xml:space="preserve">Por medio de la presente, nos permitimos solicitar la aclaración o respuesta a las siguientes dudas y/o preguntas de la licitación Pública Nacional </w:t>
      </w:r>
      <w:r w:rsidRPr="00433884">
        <w:rPr>
          <w:rFonts w:ascii="Tw Cen MT" w:hAnsi="Tw Cen MT" w:cs="Arial"/>
          <w:b/>
          <w:bCs/>
        </w:rPr>
        <w:t xml:space="preserve">No. </w:t>
      </w:r>
      <w:r w:rsidRPr="00433884">
        <w:rPr>
          <w:rFonts w:ascii="Tw Cen MT" w:hAnsi="Tw Cen MT" w:cs="Arial"/>
          <w:b/>
          <w:bCs/>
          <w:noProof/>
        </w:rPr>
        <w:t>06002-0</w:t>
      </w:r>
      <w:r w:rsidR="00CE739E" w:rsidRPr="00433884">
        <w:rPr>
          <w:rFonts w:ascii="Tw Cen MT" w:hAnsi="Tw Cen MT" w:cs="Arial"/>
          <w:b/>
          <w:bCs/>
          <w:noProof/>
        </w:rPr>
        <w:t>10</w:t>
      </w:r>
      <w:r w:rsidRPr="00433884">
        <w:rPr>
          <w:rFonts w:ascii="Tw Cen MT" w:hAnsi="Tw Cen MT" w:cs="Arial"/>
          <w:b/>
          <w:bCs/>
          <w:noProof/>
        </w:rPr>
        <w:t>-26</w:t>
      </w:r>
    </w:p>
    <w:p w14:paraId="235C300E" w14:textId="77777777" w:rsidR="003D1905" w:rsidRPr="00433884" w:rsidRDefault="003D1905" w:rsidP="00804661">
      <w:pPr>
        <w:pStyle w:val="Prrafodelista"/>
        <w:numPr>
          <w:ilvl w:val="0"/>
          <w:numId w:val="20"/>
        </w:numPr>
        <w:spacing w:after="240"/>
        <w:ind w:left="426"/>
        <w:rPr>
          <w:rFonts w:ascii="Tw Cen MT" w:hAnsi="Tw Cen MT" w:cs="Arial"/>
          <w:b/>
          <w:bCs/>
          <w:sz w:val="22"/>
          <w:szCs w:val="22"/>
        </w:rPr>
      </w:pPr>
      <w:r w:rsidRPr="00433884">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673"/>
        <w:gridCol w:w="4672"/>
      </w:tblGrid>
      <w:tr w:rsidR="003D1905" w:rsidRPr="00433884" w14:paraId="741DD9A0" w14:textId="77777777" w:rsidTr="002C30A6">
        <w:trPr>
          <w:trHeight w:val="248"/>
        </w:trPr>
        <w:tc>
          <w:tcPr>
            <w:tcW w:w="4956" w:type="dxa"/>
            <w:shd w:val="clear" w:color="auto" w:fill="D9D9D9" w:themeFill="background1" w:themeFillShade="D9"/>
            <w:vAlign w:val="center"/>
          </w:tcPr>
          <w:p w14:paraId="22AC4242" w14:textId="77777777" w:rsidR="003D1905" w:rsidRPr="00433884" w:rsidRDefault="003D1905" w:rsidP="00804661">
            <w:pPr>
              <w:spacing w:after="240"/>
              <w:jc w:val="center"/>
              <w:rPr>
                <w:rFonts w:ascii="Tw Cen MT" w:hAnsi="Tw Cen MT" w:cs="Arial"/>
                <w:sz w:val="22"/>
                <w:szCs w:val="22"/>
              </w:rPr>
            </w:pPr>
            <w:proofErr w:type="gramStart"/>
            <w:r w:rsidRPr="00433884">
              <w:rPr>
                <w:rFonts w:ascii="Tw Cen MT" w:hAnsi="Tw Cen MT" w:cs="Arial"/>
                <w:sz w:val="22"/>
                <w:szCs w:val="22"/>
              </w:rPr>
              <w:t>P  R</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E  G</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U  N</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T  A</w:t>
            </w:r>
            <w:proofErr w:type="gramEnd"/>
            <w:r w:rsidRPr="00433884">
              <w:rPr>
                <w:rFonts w:ascii="Tw Cen MT" w:hAnsi="Tw Cen MT" w:cs="Arial"/>
                <w:sz w:val="22"/>
                <w:szCs w:val="22"/>
              </w:rPr>
              <w:t xml:space="preserve">  S</w:t>
            </w:r>
          </w:p>
        </w:tc>
        <w:tc>
          <w:tcPr>
            <w:tcW w:w="4957" w:type="dxa"/>
            <w:shd w:val="clear" w:color="auto" w:fill="D9D9D9" w:themeFill="background1" w:themeFillShade="D9"/>
            <w:vAlign w:val="center"/>
          </w:tcPr>
          <w:p w14:paraId="4576A828" w14:textId="77777777" w:rsidR="003D1905" w:rsidRPr="00433884" w:rsidRDefault="003D1905" w:rsidP="00804661">
            <w:pPr>
              <w:spacing w:after="240"/>
              <w:jc w:val="center"/>
              <w:rPr>
                <w:rFonts w:ascii="Tw Cen MT" w:hAnsi="Tw Cen MT" w:cs="Arial"/>
                <w:sz w:val="22"/>
                <w:szCs w:val="22"/>
              </w:rPr>
            </w:pPr>
            <w:proofErr w:type="gramStart"/>
            <w:r w:rsidRPr="00433884">
              <w:rPr>
                <w:rFonts w:ascii="Tw Cen MT" w:hAnsi="Tw Cen MT" w:cs="Arial"/>
                <w:sz w:val="22"/>
                <w:szCs w:val="22"/>
              </w:rPr>
              <w:t>R  E</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S  P</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U  E</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S  T</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A  S</w:t>
            </w:r>
            <w:proofErr w:type="gramEnd"/>
          </w:p>
        </w:tc>
      </w:tr>
      <w:tr w:rsidR="003D1905" w:rsidRPr="00433884" w14:paraId="2B85A335" w14:textId="77777777" w:rsidTr="002C30A6">
        <w:trPr>
          <w:trHeight w:val="821"/>
        </w:trPr>
        <w:tc>
          <w:tcPr>
            <w:tcW w:w="4956" w:type="dxa"/>
          </w:tcPr>
          <w:p w14:paraId="3832B9D3" w14:textId="77777777" w:rsidR="003D1905" w:rsidRPr="00433884" w:rsidRDefault="003D1905" w:rsidP="00804661">
            <w:pPr>
              <w:spacing w:after="240"/>
              <w:rPr>
                <w:rFonts w:ascii="Tw Cen MT" w:hAnsi="Tw Cen MT" w:cs="Arial"/>
                <w:sz w:val="22"/>
                <w:szCs w:val="22"/>
              </w:rPr>
            </w:pPr>
          </w:p>
        </w:tc>
        <w:tc>
          <w:tcPr>
            <w:tcW w:w="4957" w:type="dxa"/>
          </w:tcPr>
          <w:p w14:paraId="0D0FA04F" w14:textId="77777777" w:rsidR="003D1905" w:rsidRPr="00433884" w:rsidRDefault="003D1905" w:rsidP="00804661">
            <w:pPr>
              <w:spacing w:after="240"/>
              <w:rPr>
                <w:rFonts w:ascii="Tw Cen MT" w:hAnsi="Tw Cen MT" w:cs="Arial"/>
                <w:sz w:val="22"/>
                <w:szCs w:val="22"/>
              </w:rPr>
            </w:pPr>
          </w:p>
        </w:tc>
      </w:tr>
    </w:tbl>
    <w:p w14:paraId="40D2FE0C" w14:textId="77777777" w:rsidR="003D1905" w:rsidRPr="00433884" w:rsidRDefault="003D1905" w:rsidP="00804661">
      <w:pPr>
        <w:spacing w:after="240"/>
        <w:rPr>
          <w:rFonts w:ascii="Tw Cen MT" w:hAnsi="Tw Cen MT" w:cs="Arial"/>
        </w:rPr>
      </w:pPr>
    </w:p>
    <w:p w14:paraId="7968EB5F" w14:textId="77777777" w:rsidR="003D1905" w:rsidRPr="00433884" w:rsidRDefault="003D1905" w:rsidP="00804661">
      <w:pPr>
        <w:pStyle w:val="Prrafodelista"/>
        <w:numPr>
          <w:ilvl w:val="0"/>
          <w:numId w:val="20"/>
        </w:numPr>
        <w:spacing w:after="240"/>
        <w:ind w:left="426"/>
        <w:rPr>
          <w:rFonts w:ascii="Tw Cen MT" w:hAnsi="Tw Cen MT" w:cs="Arial"/>
          <w:sz w:val="22"/>
          <w:szCs w:val="22"/>
        </w:rPr>
      </w:pPr>
      <w:r w:rsidRPr="00433884">
        <w:rPr>
          <w:rFonts w:ascii="Tw Cen MT" w:hAnsi="Tw Cen MT" w:cs="Arial"/>
          <w:b/>
          <w:bCs/>
          <w:sz w:val="22"/>
          <w:szCs w:val="22"/>
        </w:rPr>
        <w:t>PREGUNTAS DE CARÁCTER TÉCNICO</w:t>
      </w:r>
      <w:r w:rsidRPr="00433884">
        <w:rPr>
          <w:rFonts w:ascii="Tw Cen MT" w:hAnsi="Tw Cen MT" w:cs="Arial"/>
          <w:sz w:val="22"/>
          <w:szCs w:val="22"/>
        </w:rPr>
        <w:t>.</w:t>
      </w:r>
    </w:p>
    <w:tbl>
      <w:tblPr>
        <w:tblStyle w:val="Tablaconcuadrcula"/>
        <w:tblW w:w="0" w:type="auto"/>
        <w:tblLook w:val="04A0" w:firstRow="1" w:lastRow="0" w:firstColumn="1" w:lastColumn="0" w:noHBand="0" w:noVBand="1"/>
      </w:tblPr>
      <w:tblGrid>
        <w:gridCol w:w="4673"/>
        <w:gridCol w:w="4672"/>
      </w:tblGrid>
      <w:tr w:rsidR="003D1905" w:rsidRPr="00433884" w14:paraId="1B861E3D" w14:textId="77777777" w:rsidTr="002C30A6">
        <w:trPr>
          <w:trHeight w:val="248"/>
        </w:trPr>
        <w:tc>
          <w:tcPr>
            <w:tcW w:w="4956" w:type="dxa"/>
            <w:shd w:val="clear" w:color="auto" w:fill="D9D9D9" w:themeFill="background1" w:themeFillShade="D9"/>
            <w:vAlign w:val="center"/>
          </w:tcPr>
          <w:p w14:paraId="491A939F" w14:textId="77777777" w:rsidR="003D1905" w:rsidRPr="00433884" w:rsidRDefault="003D1905" w:rsidP="00804661">
            <w:pPr>
              <w:spacing w:after="240"/>
              <w:jc w:val="center"/>
              <w:rPr>
                <w:rFonts w:ascii="Tw Cen MT" w:hAnsi="Tw Cen MT" w:cs="Arial"/>
                <w:sz w:val="22"/>
                <w:szCs w:val="22"/>
              </w:rPr>
            </w:pPr>
            <w:proofErr w:type="gramStart"/>
            <w:r w:rsidRPr="00433884">
              <w:rPr>
                <w:rFonts w:ascii="Tw Cen MT" w:hAnsi="Tw Cen MT" w:cs="Arial"/>
                <w:sz w:val="22"/>
                <w:szCs w:val="22"/>
              </w:rPr>
              <w:t>P  R</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E  G</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U  N</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T  A</w:t>
            </w:r>
            <w:proofErr w:type="gramEnd"/>
            <w:r w:rsidRPr="00433884">
              <w:rPr>
                <w:rFonts w:ascii="Tw Cen MT" w:hAnsi="Tw Cen MT" w:cs="Arial"/>
                <w:sz w:val="22"/>
                <w:szCs w:val="22"/>
              </w:rPr>
              <w:t xml:space="preserve">  S</w:t>
            </w:r>
          </w:p>
        </w:tc>
        <w:tc>
          <w:tcPr>
            <w:tcW w:w="4957" w:type="dxa"/>
            <w:shd w:val="clear" w:color="auto" w:fill="D9D9D9" w:themeFill="background1" w:themeFillShade="D9"/>
            <w:vAlign w:val="center"/>
          </w:tcPr>
          <w:p w14:paraId="1B9E1B32" w14:textId="77777777" w:rsidR="003D1905" w:rsidRPr="00433884" w:rsidRDefault="003D1905" w:rsidP="00804661">
            <w:pPr>
              <w:spacing w:after="240"/>
              <w:jc w:val="center"/>
              <w:rPr>
                <w:rFonts w:ascii="Tw Cen MT" w:hAnsi="Tw Cen MT" w:cs="Arial"/>
                <w:sz w:val="22"/>
                <w:szCs w:val="22"/>
              </w:rPr>
            </w:pPr>
            <w:proofErr w:type="gramStart"/>
            <w:r w:rsidRPr="00433884">
              <w:rPr>
                <w:rFonts w:ascii="Tw Cen MT" w:hAnsi="Tw Cen MT" w:cs="Arial"/>
                <w:sz w:val="22"/>
                <w:szCs w:val="22"/>
              </w:rPr>
              <w:t>R  E</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S  P</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U  E</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S  T</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A  S</w:t>
            </w:r>
            <w:proofErr w:type="gramEnd"/>
          </w:p>
        </w:tc>
      </w:tr>
      <w:tr w:rsidR="003D1905" w:rsidRPr="00433884" w14:paraId="5E371EE6" w14:textId="77777777" w:rsidTr="002C30A6">
        <w:trPr>
          <w:trHeight w:val="821"/>
        </w:trPr>
        <w:tc>
          <w:tcPr>
            <w:tcW w:w="4956" w:type="dxa"/>
          </w:tcPr>
          <w:p w14:paraId="0342D22C" w14:textId="77777777" w:rsidR="003D1905" w:rsidRPr="00433884" w:rsidRDefault="003D1905" w:rsidP="00804661">
            <w:pPr>
              <w:spacing w:after="240"/>
              <w:rPr>
                <w:rFonts w:ascii="Tw Cen MT" w:hAnsi="Tw Cen MT" w:cs="Arial"/>
                <w:sz w:val="22"/>
                <w:szCs w:val="22"/>
              </w:rPr>
            </w:pPr>
          </w:p>
        </w:tc>
        <w:tc>
          <w:tcPr>
            <w:tcW w:w="4957" w:type="dxa"/>
          </w:tcPr>
          <w:p w14:paraId="35858474" w14:textId="77777777" w:rsidR="003D1905" w:rsidRPr="00433884" w:rsidRDefault="003D1905" w:rsidP="00804661">
            <w:pPr>
              <w:spacing w:after="240"/>
              <w:rPr>
                <w:rFonts w:ascii="Tw Cen MT" w:hAnsi="Tw Cen MT" w:cs="Arial"/>
                <w:sz w:val="22"/>
                <w:szCs w:val="22"/>
              </w:rPr>
            </w:pPr>
          </w:p>
        </w:tc>
      </w:tr>
    </w:tbl>
    <w:p w14:paraId="03A93659" w14:textId="77777777" w:rsidR="003D1905" w:rsidRPr="00433884" w:rsidRDefault="003D1905" w:rsidP="00804661">
      <w:pPr>
        <w:spacing w:after="240"/>
        <w:rPr>
          <w:rFonts w:ascii="Tw Cen MT" w:hAnsi="Tw Cen MT" w:cs="Arial"/>
        </w:rPr>
      </w:pPr>
    </w:p>
    <w:p w14:paraId="0D96B12D" w14:textId="77777777" w:rsidR="003D1905" w:rsidRPr="00433884" w:rsidRDefault="003D1905" w:rsidP="00804661">
      <w:pPr>
        <w:pStyle w:val="Prrafodelista"/>
        <w:numPr>
          <w:ilvl w:val="0"/>
          <w:numId w:val="20"/>
        </w:numPr>
        <w:spacing w:after="240"/>
        <w:ind w:left="426"/>
        <w:rPr>
          <w:rFonts w:ascii="Tw Cen MT" w:hAnsi="Tw Cen MT" w:cs="Arial"/>
          <w:b/>
          <w:bCs/>
          <w:sz w:val="22"/>
          <w:szCs w:val="22"/>
        </w:rPr>
      </w:pPr>
      <w:r w:rsidRPr="00433884">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673"/>
        <w:gridCol w:w="4672"/>
      </w:tblGrid>
      <w:tr w:rsidR="003D1905" w:rsidRPr="00433884" w14:paraId="6D1863FD" w14:textId="77777777" w:rsidTr="002C30A6">
        <w:trPr>
          <w:trHeight w:val="248"/>
        </w:trPr>
        <w:tc>
          <w:tcPr>
            <w:tcW w:w="4956" w:type="dxa"/>
            <w:shd w:val="clear" w:color="auto" w:fill="D9D9D9" w:themeFill="background1" w:themeFillShade="D9"/>
            <w:vAlign w:val="center"/>
          </w:tcPr>
          <w:p w14:paraId="6917D1B4" w14:textId="77777777" w:rsidR="003D1905" w:rsidRPr="00433884" w:rsidRDefault="003D1905" w:rsidP="00804661">
            <w:pPr>
              <w:spacing w:after="240"/>
              <w:jc w:val="center"/>
              <w:rPr>
                <w:rFonts w:ascii="Tw Cen MT" w:hAnsi="Tw Cen MT" w:cs="Arial"/>
                <w:sz w:val="22"/>
                <w:szCs w:val="22"/>
              </w:rPr>
            </w:pPr>
            <w:proofErr w:type="gramStart"/>
            <w:r w:rsidRPr="00433884">
              <w:rPr>
                <w:rFonts w:ascii="Tw Cen MT" w:hAnsi="Tw Cen MT" w:cs="Arial"/>
                <w:sz w:val="22"/>
                <w:szCs w:val="22"/>
              </w:rPr>
              <w:t>P  R</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E  G</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U  N</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T  A</w:t>
            </w:r>
            <w:proofErr w:type="gramEnd"/>
            <w:r w:rsidRPr="00433884">
              <w:rPr>
                <w:rFonts w:ascii="Tw Cen MT" w:hAnsi="Tw Cen MT" w:cs="Arial"/>
                <w:sz w:val="22"/>
                <w:szCs w:val="22"/>
              </w:rPr>
              <w:t xml:space="preserve">  S</w:t>
            </w:r>
          </w:p>
        </w:tc>
        <w:tc>
          <w:tcPr>
            <w:tcW w:w="4957" w:type="dxa"/>
            <w:shd w:val="clear" w:color="auto" w:fill="D9D9D9" w:themeFill="background1" w:themeFillShade="D9"/>
            <w:vAlign w:val="center"/>
          </w:tcPr>
          <w:p w14:paraId="51D4D5BC" w14:textId="77777777" w:rsidR="003D1905" w:rsidRPr="00433884" w:rsidRDefault="003D1905" w:rsidP="00804661">
            <w:pPr>
              <w:spacing w:after="240"/>
              <w:jc w:val="center"/>
              <w:rPr>
                <w:rFonts w:ascii="Tw Cen MT" w:hAnsi="Tw Cen MT" w:cs="Arial"/>
                <w:sz w:val="22"/>
                <w:szCs w:val="22"/>
              </w:rPr>
            </w:pPr>
            <w:proofErr w:type="gramStart"/>
            <w:r w:rsidRPr="00433884">
              <w:rPr>
                <w:rFonts w:ascii="Tw Cen MT" w:hAnsi="Tw Cen MT" w:cs="Arial"/>
                <w:sz w:val="22"/>
                <w:szCs w:val="22"/>
              </w:rPr>
              <w:t>R  E</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S  P</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U  E</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S  T</w:t>
            </w:r>
            <w:proofErr w:type="gramEnd"/>
            <w:r w:rsidRPr="00433884">
              <w:rPr>
                <w:rFonts w:ascii="Tw Cen MT" w:hAnsi="Tw Cen MT" w:cs="Arial"/>
                <w:sz w:val="22"/>
                <w:szCs w:val="22"/>
              </w:rPr>
              <w:t xml:space="preserve">  </w:t>
            </w:r>
            <w:proofErr w:type="gramStart"/>
            <w:r w:rsidRPr="00433884">
              <w:rPr>
                <w:rFonts w:ascii="Tw Cen MT" w:hAnsi="Tw Cen MT" w:cs="Arial"/>
                <w:sz w:val="22"/>
                <w:szCs w:val="22"/>
              </w:rPr>
              <w:t>A  S</w:t>
            </w:r>
            <w:proofErr w:type="gramEnd"/>
          </w:p>
        </w:tc>
      </w:tr>
      <w:tr w:rsidR="003D1905" w:rsidRPr="00433884" w14:paraId="238E6EC5" w14:textId="77777777" w:rsidTr="002C30A6">
        <w:trPr>
          <w:trHeight w:val="821"/>
        </w:trPr>
        <w:tc>
          <w:tcPr>
            <w:tcW w:w="4956" w:type="dxa"/>
          </w:tcPr>
          <w:p w14:paraId="5BC0C0D1" w14:textId="77777777" w:rsidR="003D1905" w:rsidRPr="00433884" w:rsidRDefault="003D1905" w:rsidP="00804661">
            <w:pPr>
              <w:spacing w:after="240"/>
              <w:rPr>
                <w:rFonts w:ascii="Tw Cen MT" w:hAnsi="Tw Cen MT" w:cs="Arial"/>
                <w:sz w:val="22"/>
                <w:szCs w:val="22"/>
              </w:rPr>
            </w:pPr>
          </w:p>
        </w:tc>
        <w:tc>
          <w:tcPr>
            <w:tcW w:w="4957" w:type="dxa"/>
          </w:tcPr>
          <w:p w14:paraId="0CB1FEF3" w14:textId="77777777" w:rsidR="003D1905" w:rsidRPr="00433884" w:rsidRDefault="003D1905" w:rsidP="00804661">
            <w:pPr>
              <w:spacing w:after="240"/>
              <w:rPr>
                <w:rFonts w:ascii="Tw Cen MT" w:hAnsi="Tw Cen MT" w:cs="Arial"/>
                <w:sz w:val="22"/>
                <w:szCs w:val="22"/>
              </w:rPr>
            </w:pPr>
          </w:p>
        </w:tc>
      </w:tr>
    </w:tbl>
    <w:p w14:paraId="2A3C41C7" w14:textId="77777777" w:rsidR="003D1905" w:rsidRPr="00433884" w:rsidRDefault="003D1905" w:rsidP="00804661">
      <w:pPr>
        <w:spacing w:after="240" w:line="240" w:lineRule="auto"/>
        <w:rPr>
          <w:rFonts w:ascii="Tw Cen MT" w:hAnsi="Tw Cen MT" w:cs="Arial"/>
        </w:rPr>
      </w:pPr>
    </w:p>
    <w:p w14:paraId="508D6C34" w14:textId="77777777" w:rsidR="00535949" w:rsidRPr="00433884" w:rsidRDefault="00535949" w:rsidP="00804661">
      <w:pPr>
        <w:spacing w:after="240" w:line="240" w:lineRule="auto"/>
        <w:rPr>
          <w:rFonts w:ascii="Tw Cen MT" w:hAnsi="Tw Cen MT" w:cs="Arial"/>
        </w:rPr>
      </w:pPr>
    </w:p>
    <w:p w14:paraId="3E8F6E8E" w14:textId="77777777" w:rsidR="00535949" w:rsidRPr="00433884" w:rsidRDefault="00535949" w:rsidP="00804661">
      <w:pPr>
        <w:spacing w:after="240" w:line="240" w:lineRule="auto"/>
        <w:rPr>
          <w:rFonts w:ascii="Tw Cen MT" w:hAnsi="Tw Cen MT" w:cs="Arial"/>
        </w:rPr>
      </w:pPr>
    </w:p>
    <w:p w14:paraId="64B42A56" w14:textId="77777777" w:rsidR="003D1905" w:rsidRPr="00433884" w:rsidRDefault="003D1905" w:rsidP="00804661">
      <w:pPr>
        <w:spacing w:after="240" w:line="240" w:lineRule="auto"/>
        <w:jc w:val="center"/>
        <w:rPr>
          <w:rFonts w:ascii="Tw Cen MT" w:hAnsi="Tw Cen MT" w:cs="Arial"/>
        </w:rPr>
      </w:pPr>
      <w:r w:rsidRPr="00433884">
        <w:rPr>
          <w:rFonts w:ascii="Tw Cen MT" w:hAnsi="Tw Cen MT" w:cs="Arial"/>
        </w:rPr>
        <w:t>________________________________________</w:t>
      </w:r>
    </w:p>
    <w:p w14:paraId="6EC9042C" w14:textId="77777777" w:rsidR="003D1905" w:rsidRPr="00433884" w:rsidRDefault="003D1905" w:rsidP="009E6CFF">
      <w:pPr>
        <w:spacing w:after="0" w:line="240" w:lineRule="auto"/>
        <w:jc w:val="center"/>
        <w:rPr>
          <w:rFonts w:ascii="Tw Cen MT" w:hAnsi="Tw Cen MT" w:cs="Arial"/>
        </w:rPr>
      </w:pPr>
      <w:r w:rsidRPr="00433884">
        <w:rPr>
          <w:rFonts w:ascii="Tw Cen MT" w:hAnsi="Tw Cen MT" w:cs="Arial"/>
        </w:rPr>
        <w:t>NOMBRE COMPLETO, CARGO Y FIRMA</w:t>
      </w:r>
    </w:p>
    <w:p w14:paraId="3811A194" w14:textId="77777777" w:rsidR="00535949" w:rsidRPr="00433884" w:rsidRDefault="003D1905" w:rsidP="00535949">
      <w:pPr>
        <w:spacing w:after="240" w:line="240" w:lineRule="auto"/>
        <w:jc w:val="center"/>
        <w:rPr>
          <w:rFonts w:ascii="Tw Cen MT" w:hAnsi="Tw Cen MT" w:cs="Arial"/>
        </w:rPr>
      </w:pPr>
      <w:r w:rsidRPr="00433884">
        <w:rPr>
          <w:rFonts w:ascii="Tw Cen MT" w:hAnsi="Tw Cen MT" w:cs="Arial"/>
          <w:b/>
          <w:bCs/>
        </w:rPr>
        <w:t>BAJO PROTESTA DE DECIR VERDAD</w:t>
      </w:r>
    </w:p>
    <w:p w14:paraId="3A567614" w14:textId="2D8DE832" w:rsidR="003D1905" w:rsidRPr="00433884" w:rsidRDefault="003D1905" w:rsidP="00535949">
      <w:pPr>
        <w:spacing w:after="240" w:line="240" w:lineRule="auto"/>
        <w:jc w:val="center"/>
        <w:rPr>
          <w:rFonts w:ascii="Tw Cen MT" w:hAnsi="Tw Cen MT" w:cs="Arial"/>
        </w:rPr>
      </w:pPr>
      <w:r w:rsidRPr="00433884">
        <w:rPr>
          <w:rFonts w:ascii="Tw Cen MT" w:hAnsi="Tw Cen MT"/>
          <w:b/>
          <w:bCs/>
        </w:rPr>
        <w:t>INSTRUCCIONES PARA LLENAR EL FORMATO DE ACLARACIÓN DE DUDAS Y PREGUNTAS DE LAS BASES</w:t>
      </w:r>
    </w:p>
    <w:p w14:paraId="21FCAC8B" w14:textId="50519A5D" w:rsidR="003D1905" w:rsidRPr="00433884" w:rsidRDefault="003D190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433884">
        <w:rPr>
          <w:rFonts w:ascii="Tw Cen MT" w:hAnsi="Tw Cen MT"/>
          <w:b/>
          <w:bCs/>
        </w:rPr>
        <w:t xml:space="preserve">NOTA IMPORTANTE: </w:t>
      </w:r>
      <w:r w:rsidRPr="00433884">
        <w:rPr>
          <w:rFonts w:ascii="Tw Cen MT" w:hAnsi="Tw Cen MT"/>
        </w:rPr>
        <w:t>El formato señalado como ANEXO 1</w:t>
      </w:r>
      <w:r w:rsidR="00535949" w:rsidRPr="00433884">
        <w:rPr>
          <w:rFonts w:ascii="Tw Cen MT" w:hAnsi="Tw Cen MT"/>
        </w:rPr>
        <w:t>8</w:t>
      </w:r>
      <w:r w:rsidRPr="00433884">
        <w:rPr>
          <w:rFonts w:ascii="Tw Cen MT" w:hAnsi="Tw Cen MT"/>
        </w:rPr>
        <w:t xml:space="preserve"> </w:t>
      </w:r>
      <w:r w:rsidRPr="00433884">
        <w:rPr>
          <w:rFonts w:ascii="Tw Cen MT" w:hAnsi="Tw Cen MT" w:cs="Arial"/>
        </w:rPr>
        <w:t>(Punto 2.2 Inciso d)</w:t>
      </w:r>
      <w:r w:rsidRPr="00433884">
        <w:rPr>
          <w:rFonts w:ascii="Tw Cen MT" w:hAnsi="Tw Cen MT" w:cs="Arial"/>
          <w:b/>
          <w:bCs/>
        </w:rPr>
        <w:t xml:space="preserve">, </w:t>
      </w:r>
      <w:r w:rsidRPr="00433884">
        <w:rPr>
          <w:rFonts w:ascii="Tw Cen MT" w:hAnsi="Tw Cen MT"/>
        </w:rPr>
        <w:t>denominado “ACLARACIONES DE DUDAS Y PREGUNTAS DE LAS BASES “deberá presentarse en los plazos y en las formas establecidos en el punto 2.2 de las bases de la presente licitación.</w:t>
      </w:r>
    </w:p>
    <w:p w14:paraId="75740AB6" w14:textId="77777777" w:rsidR="003D1905" w:rsidRPr="00433884" w:rsidRDefault="003D1905" w:rsidP="00804661">
      <w:pPr>
        <w:spacing w:after="240" w:line="240" w:lineRule="auto"/>
        <w:rPr>
          <w:rFonts w:ascii="Tw Cen MT" w:hAnsi="Tw Cen MT" w:cs="Arial"/>
          <w:b/>
          <w:bCs/>
        </w:rPr>
      </w:pPr>
      <w:r w:rsidRPr="00433884">
        <w:rPr>
          <w:rFonts w:ascii="Tw Cen MT" w:hAnsi="Tw Cen MT"/>
        </w:rPr>
        <w:t>EN EL APARTADO A)</w:t>
      </w:r>
      <w:r w:rsidRPr="00433884">
        <w:rPr>
          <w:rFonts w:ascii="Tw Cen MT" w:hAnsi="Tw Cen MT" w:cs="Arial"/>
          <w:b/>
          <w:bCs/>
        </w:rPr>
        <w:t xml:space="preserve"> PREGUNTAS</w:t>
      </w:r>
      <w:r w:rsidRPr="00433884">
        <w:rPr>
          <w:rFonts w:ascii="Tw Cen MT" w:hAnsi="Tw Cen MT"/>
        </w:rPr>
        <w:t xml:space="preserve"> </w:t>
      </w:r>
      <w:r w:rsidRPr="00433884">
        <w:rPr>
          <w:rFonts w:ascii="Tw Cen MT" w:hAnsi="Tw Cen MT" w:cs="Arial"/>
          <w:b/>
          <w:bCs/>
        </w:rPr>
        <w:t>DE CARÁCTER ADMINISTRATIVO:</w:t>
      </w:r>
    </w:p>
    <w:p w14:paraId="7FCBED7C"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62BA89" w14:textId="77777777" w:rsidR="003D1905" w:rsidRPr="00433884" w:rsidRDefault="003D1905" w:rsidP="00804661">
      <w:pPr>
        <w:spacing w:after="240" w:line="240" w:lineRule="auto"/>
        <w:rPr>
          <w:rFonts w:ascii="Tw Cen MT" w:hAnsi="Tw Cen MT" w:cs="Arial"/>
          <w:b/>
          <w:bCs/>
        </w:rPr>
      </w:pPr>
      <w:r w:rsidRPr="00433884">
        <w:rPr>
          <w:rFonts w:ascii="Tw Cen MT" w:hAnsi="Tw Cen MT"/>
        </w:rPr>
        <w:t xml:space="preserve">EN EL APARTADO B) </w:t>
      </w:r>
      <w:r w:rsidRPr="00433884">
        <w:rPr>
          <w:rFonts w:ascii="Tw Cen MT" w:hAnsi="Tw Cen MT" w:cs="Arial"/>
          <w:b/>
          <w:bCs/>
        </w:rPr>
        <w:t>PREGUNTAS DE CARÁCTER TÉCNICO:</w:t>
      </w:r>
    </w:p>
    <w:p w14:paraId="5F9B09C9"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9D35310" w14:textId="77777777" w:rsidR="003D1905" w:rsidRPr="00433884" w:rsidRDefault="003D1905" w:rsidP="00804661">
      <w:pPr>
        <w:spacing w:after="240" w:line="240" w:lineRule="auto"/>
        <w:rPr>
          <w:rFonts w:ascii="Tw Cen MT" w:hAnsi="Tw Cen MT" w:cs="Arial"/>
          <w:b/>
          <w:bCs/>
        </w:rPr>
      </w:pPr>
      <w:r w:rsidRPr="00433884">
        <w:rPr>
          <w:rFonts w:ascii="Tw Cen MT" w:hAnsi="Tw Cen MT"/>
        </w:rPr>
        <w:t xml:space="preserve">EN EL APARTADO C) </w:t>
      </w:r>
      <w:r w:rsidRPr="00433884">
        <w:rPr>
          <w:rFonts w:ascii="Tw Cen MT" w:hAnsi="Tw Cen MT" w:cs="Arial"/>
          <w:b/>
          <w:bCs/>
        </w:rPr>
        <w:t>PREGUNTAS DE CARÁCTER LEGAL:</w:t>
      </w:r>
    </w:p>
    <w:p w14:paraId="1B266DFF" w14:textId="77777777" w:rsidR="003D1905" w:rsidRPr="00433884" w:rsidRDefault="003D1905" w:rsidP="00804661">
      <w:pPr>
        <w:spacing w:after="240" w:line="240" w:lineRule="auto"/>
        <w:jc w:val="both"/>
        <w:rPr>
          <w:rFonts w:ascii="Tw Cen MT" w:hAnsi="Tw Cen MT" w:cs="Arial"/>
        </w:rPr>
      </w:pPr>
      <w:r w:rsidRPr="00433884">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5699AB" w14:textId="77777777" w:rsidR="003D1905" w:rsidRPr="00433884" w:rsidRDefault="003D1905" w:rsidP="00804661">
      <w:pPr>
        <w:spacing w:after="240" w:line="240" w:lineRule="auto"/>
        <w:rPr>
          <w:rFonts w:ascii="Tw Cen MT" w:hAnsi="Tw Cen MT" w:cs="Arial"/>
        </w:rPr>
      </w:pPr>
      <w:r w:rsidRPr="00433884">
        <w:rPr>
          <w:rFonts w:ascii="Tw Cen MT" w:hAnsi="Tw Cen MT" w:cs="Arial"/>
        </w:rPr>
        <w:t>NOMBRE COMPLETO, CARGO Y FIRMA:</w:t>
      </w:r>
    </w:p>
    <w:p w14:paraId="1151FA48" w14:textId="77777777" w:rsidR="003D1905" w:rsidRPr="00433884" w:rsidRDefault="003D1905" w:rsidP="00804661">
      <w:pPr>
        <w:spacing w:after="240" w:line="240" w:lineRule="auto"/>
        <w:jc w:val="both"/>
        <w:rPr>
          <w:rFonts w:ascii="Tw Cen MT" w:hAnsi="Tw Cen MT" w:cs="Arial"/>
          <w:b/>
          <w:bCs/>
        </w:rPr>
      </w:pPr>
      <w:r w:rsidRPr="00433884">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433884">
        <w:rPr>
          <w:rFonts w:ascii="Tw Cen MT" w:hAnsi="Tw Cen MT" w:cs="Arial"/>
          <w:b/>
          <w:bCs/>
        </w:rPr>
        <w:t>BAJO PROTESTA DE DECIR VERDAD”</w:t>
      </w:r>
    </w:p>
    <w:p w14:paraId="10FB68BC" w14:textId="77777777" w:rsidR="003D1905" w:rsidRPr="00433884" w:rsidRDefault="003D1905" w:rsidP="00804661">
      <w:pPr>
        <w:spacing w:after="240" w:line="240" w:lineRule="auto"/>
        <w:rPr>
          <w:rFonts w:ascii="Tw Cen MT" w:hAnsi="Tw Cen MT"/>
          <w:b/>
          <w:bCs/>
        </w:rPr>
      </w:pPr>
    </w:p>
    <w:p w14:paraId="17EDC034" w14:textId="77777777" w:rsidR="003D1905" w:rsidRPr="00433884" w:rsidRDefault="003D1905" w:rsidP="00804661">
      <w:pPr>
        <w:spacing w:after="240" w:line="240" w:lineRule="auto"/>
        <w:rPr>
          <w:rFonts w:ascii="Tw Cen MT" w:hAnsi="Tw Cen MT"/>
          <w:b/>
          <w:bCs/>
        </w:rPr>
      </w:pPr>
    </w:p>
    <w:p w14:paraId="16F33E72" w14:textId="77777777" w:rsidR="003D1905" w:rsidRPr="00433884" w:rsidRDefault="003D1905" w:rsidP="00804661">
      <w:pPr>
        <w:spacing w:after="240"/>
        <w:rPr>
          <w:rFonts w:ascii="Tw Cen MT" w:hAnsi="Tw Cen MT"/>
          <w:b/>
          <w:bCs/>
        </w:rPr>
      </w:pPr>
      <w:r w:rsidRPr="00433884">
        <w:rPr>
          <w:rFonts w:ascii="Tw Cen MT" w:hAnsi="Tw Cen MT"/>
          <w:b/>
          <w:bCs/>
        </w:rPr>
        <w:br w:type="page"/>
      </w:r>
    </w:p>
    <w:p w14:paraId="0CAF4DB2" w14:textId="77777777" w:rsidR="003D1905" w:rsidRPr="00433884" w:rsidRDefault="003D1905" w:rsidP="00804661">
      <w:pPr>
        <w:spacing w:after="240" w:line="240" w:lineRule="auto"/>
        <w:rPr>
          <w:rFonts w:ascii="Tw Cen MT" w:hAnsi="Tw Cen MT"/>
          <w:b/>
          <w:bCs/>
        </w:rPr>
      </w:pPr>
    </w:p>
    <w:p w14:paraId="3C445492" w14:textId="77777777" w:rsidR="003D1905" w:rsidRPr="00433884" w:rsidRDefault="003D1905" w:rsidP="00804661">
      <w:pPr>
        <w:spacing w:after="240" w:line="240" w:lineRule="auto"/>
        <w:jc w:val="center"/>
        <w:rPr>
          <w:rFonts w:ascii="Tw Cen MT" w:hAnsi="Tw Cen MT"/>
          <w:b/>
          <w:bCs/>
        </w:rPr>
      </w:pPr>
      <w:r w:rsidRPr="00433884">
        <w:rPr>
          <w:rFonts w:ascii="Tw Cen MT" w:hAnsi="Tw Cen MT"/>
          <w:b/>
          <w:bCs/>
        </w:rPr>
        <w:t xml:space="preserve">APENDICE “A” </w:t>
      </w:r>
    </w:p>
    <w:p w14:paraId="246D33A4" w14:textId="77777777" w:rsidR="003D1905" w:rsidRPr="00433884" w:rsidRDefault="003D1905" w:rsidP="00804661">
      <w:pPr>
        <w:spacing w:after="240" w:line="240" w:lineRule="auto"/>
        <w:jc w:val="center"/>
        <w:rPr>
          <w:rFonts w:ascii="Tw Cen MT" w:hAnsi="Tw Cen MT"/>
          <w:b/>
          <w:bCs/>
        </w:rPr>
      </w:pPr>
      <w:r w:rsidRPr="00433884">
        <w:rPr>
          <w:rFonts w:ascii="Tw Cen MT" w:hAnsi="Tw Cen MT"/>
          <w:b/>
          <w:bCs/>
        </w:rPr>
        <w:t>MODELO DE CONTRATO</w:t>
      </w:r>
    </w:p>
    <w:p w14:paraId="0C62E2D0" w14:textId="0B676F0E" w:rsidR="003D1905" w:rsidRPr="00433884" w:rsidRDefault="003D1905" w:rsidP="00006BCA">
      <w:p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Contrato administrativo para la adquisición de bienes y/o servicios</w:t>
      </w:r>
      <w:r w:rsidRPr="00433884">
        <w:rPr>
          <w:rFonts w:ascii="Tw Cen MT" w:hAnsi="Tw Cen MT" w:cs="Tahoma"/>
          <w:bdr w:val="nil"/>
          <w:lang w:val="es-ES_tradnl" w:eastAsia="es-MX"/>
        </w:rPr>
        <w:t xml:space="preserve"> </w:t>
      </w:r>
      <w:r w:rsidRPr="00433884">
        <w:rPr>
          <w:rFonts w:ascii="Tw Cen MT" w:hAnsi="Tw Cen MT" w:cs="Tahoma"/>
          <w:u w:color="000000"/>
          <w:bdr w:val="nil"/>
          <w:lang w:val="es-ES_tradnl" w:eastAsia="es-MX"/>
        </w:rPr>
        <w:t>que celebran por una parte el Ejecutivo Estatal por conducto de</w:t>
      </w:r>
      <w:r w:rsidR="00CE739E" w:rsidRPr="00433884">
        <w:rPr>
          <w:rFonts w:ascii="Tw Cen MT" w:hAnsi="Tw Cen MT" w:cs="Tahoma"/>
          <w:u w:color="000000"/>
          <w:bdr w:val="nil"/>
          <w:lang w:val="es-ES_tradnl" w:eastAsia="es-MX"/>
        </w:rPr>
        <w:t xml:space="preserve"> la</w:t>
      </w:r>
      <w:r w:rsidRPr="00433884">
        <w:rPr>
          <w:rFonts w:ascii="Tw Cen MT" w:hAnsi="Tw Cen MT" w:cs="Tahoma"/>
          <w:u w:color="000000"/>
          <w:bdr w:val="nil"/>
          <w:lang w:val="es-ES_tradnl" w:eastAsia="es-MX"/>
        </w:rPr>
        <w:t xml:space="preserve"> </w:t>
      </w:r>
      <w:r w:rsidRPr="00433884">
        <w:rPr>
          <w:rFonts w:ascii="Tw Cen MT" w:eastAsia="Times New Roman" w:hAnsi="Tw Cen MT" w:cs="Arial"/>
          <w:b/>
          <w:bCs/>
          <w:noProof/>
          <w:lang w:eastAsia="es-ES"/>
        </w:rPr>
        <w:t>MTRA. NOEMÍ SOFÍA HERRERA NÚÑEZ</w:t>
      </w:r>
      <w:r w:rsidRPr="00433884">
        <w:rPr>
          <w:rFonts w:ascii="Tw Cen MT" w:eastAsia="Times New Roman" w:hAnsi="Tw Cen MT" w:cs="Arial"/>
          <w:b/>
          <w:bCs/>
          <w:lang w:eastAsia="es-ES"/>
        </w:rPr>
        <w:t xml:space="preserve">, </w:t>
      </w:r>
      <w:r w:rsidRPr="00433884">
        <w:rPr>
          <w:rFonts w:ascii="Tw Cen MT" w:eastAsia="Times New Roman" w:hAnsi="Tw Cen MT" w:cs="Arial"/>
          <w:b/>
          <w:bCs/>
          <w:noProof/>
          <w:lang w:eastAsia="es-ES"/>
        </w:rPr>
        <w:t>SUBSECRETARIA DE ADMINISTRACIÓN</w:t>
      </w:r>
      <w:r w:rsidRPr="00433884">
        <w:rPr>
          <w:rFonts w:ascii="Tw Cen MT" w:hAnsi="Tw Cen MT" w:cs="Tahoma"/>
          <w:bdr w:val="nil"/>
          <w:lang w:val="es-ES_tradnl" w:eastAsia="es-MX"/>
        </w:rPr>
        <w:t xml:space="preserve"> dependiente de la SECRETARÍA DE PLANEACIÓN, FINANZAS Y ADMINISTRACIÓN. del Estado de Colima,</w:t>
      </w:r>
      <w:r w:rsidRPr="00433884">
        <w:rPr>
          <w:rFonts w:ascii="Tw Cen MT" w:hAnsi="Tw Cen MT" w:cs="Tahoma"/>
          <w:u w:color="000000"/>
          <w:bdr w:val="nil"/>
          <w:lang w:val="es-ES_tradnl" w:eastAsia="es-MX"/>
        </w:rPr>
        <w:t xml:space="preserve"> en lo sucesivo </w:t>
      </w:r>
      <w:r w:rsidRPr="00433884">
        <w:rPr>
          <w:rFonts w:ascii="Tw Cen MT" w:hAnsi="Tw Cen MT" w:cs="Tahoma"/>
          <w:b/>
          <w:u w:color="000000"/>
          <w:bdr w:val="nil"/>
          <w:lang w:val="es-ES_tradnl" w:eastAsia="es-MX"/>
        </w:rPr>
        <w:t>“El Poder Ejecutivo”</w:t>
      </w:r>
      <w:r w:rsidRPr="00433884">
        <w:rPr>
          <w:rFonts w:ascii="Tw Cen MT" w:hAnsi="Tw Cen MT" w:cs="Tahoma"/>
          <w:u w:color="000000"/>
          <w:bdr w:val="nil"/>
          <w:lang w:val="es-ES_tradnl" w:eastAsia="es-MX"/>
        </w:rPr>
        <w:t xml:space="preserve"> y por la otra él o la</w:t>
      </w:r>
      <w:r w:rsidRPr="00433884">
        <w:rPr>
          <w:rFonts w:ascii="Tw Cen MT" w:hAnsi="Tw Cen MT" w:cs="Tahoma"/>
          <w:b/>
          <w:bdr w:val="nil"/>
          <w:lang w:val="es-ES_tradnl" w:eastAsia="es-MX"/>
        </w:rPr>
        <w:t xml:space="preserve"> </w:t>
      </w:r>
      <w:r w:rsidRPr="00433884">
        <w:rPr>
          <w:rFonts w:ascii="Tw Cen MT" w:hAnsi="Tw Cen MT" w:cs="Tahoma"/>
          <w:bCs/>
          <w:bdr w:val="nil"/>
          <w:lang w:val="es-ES_tradnl" w:eastAsia="es-MX"/>
        </w:rPr>
        <w:t>---------------------------</w:t>
      </w:r>
      <w:r w:rsidRPr="00433884">
        <w:rPr>
          <w:rFonts w:ascii="Tw Cen MT" w:hAnsi="Tw Cen MT" w:cs="Tahoma"/>
          <w:b/>
          <w:bdr w:val="nil"/>
          <w:lang w:val="es-ES_tradnl" w:eastAsia="es-MX"/>
        </w:rPr>
        <w:t xml:space="preserve">, </w:t>
      </w:r>
      <w:r w:rsidRPr="00433884">
        <w:rPr>
          <w:rFonts w:ascii="Tw Cen MT" w:hAnsi="Tw Cen MT" w:cs="Tahoma"/>
          <w:u w:color="000000"/>
          <w:bdr w:val="nil"/>
          <w:lang w:val="es-ES_tradnl" w:eastAsia="es-MX"/>
        </w:rPr>
        <w:t>en su carácter de --------------------- de la empresa</w:t>
      </w:r>
      <w:r w:rsidRPr="00433884">
        <w:rPr>
          <w:rFonts w:ascii="Tw Cen MT" w:hAnsi="Tw Cen MT" w:cs="Tahoma"/>
          <w:b/>
          <w:u w:color="000000"/>
          <w:bdr w:val="nil"/>
          <w:lang w:val="es-ES_tradnl" w:eastAsia="es-MX"/>
        </w:rPr>
        <w:t xml:space="preserve"> “</w:t>
      </w:r>
      <w:r w:rsidRPr="00433884">
        <w:rPr>
          <w:rFonts w:ascii="Tw Cen MT" w:hAnsi="Tw Cen MT" w:cs="Tahoma"/>
          <w:bCs/>
          <w:u w:color="000000"/>
          <w:bdr w:val="nil"/>
          <w:lang w:val="es-ES_tradnl" w:eastAsia="es-MX"/>
        </w:rPr>
        <w:t>------------------------</w:t>
      </w:r>
      <w:r w:rsidRPr="00433884">
        <w:rPr>
          <w:rFonts w:ascii="Tw Cen MT" w:hAnsi="Tw Cen MT" w:cs="Tahoma"/>
          <w:b/>
          <w:u w:color="000000"/>
          <w:bdr w:val="nil"/>
          <w:lang w:val="es-ES_tradnl" w:eastAsia="es-MX"/>
        </w:rPr>
        <w:t>”</w:t>
      </w:r>
      <w:r w:rsidRPr="00433884">
        <w:rPr>
          <w:rFonts w:ascii="Tw Cen MT" w:hAnsi="Tw Cen MT" w:cs="Tahoma"/>
          <w:b/>
          <w:bdr w:val="nil"/>
          <w:lang w:val="es-ES_tradnl" w:eastAsia="es-MX"/>
        </w:rPr>
        <w:t xml:space="preserve">, </w:t>
      </w:r>
      <w:r w:rsidRPr="00433884">
        <w:rPr>
          <w:rFonts w:ascii="Tw Cen MT" w:hAnsi="Tw Cen MT" w:cs="Tahoma"/>
          <w:u w:color="000000"/>
          <w:bdr w:val="nil"/>
          <w:lang w:val="es-ES_tradnl" w:eastAsia="es-MX"/>
        </w:rPr>
        <w:t xml:space="preserve">a quien en adelante se le denominará como </w:t>
      </w:r>
      <w:r w:rsidRPr="00433884">
        <w:rPr>
          <w:rFonts w:ascii="Tw Cen MT" w:hAnsi="Tw Cen MT" w:cs="Tahoma"/>
          <w:b/>
          <w:u w:color="000000"/>
          <w:bdr w:val="nil"/>
          <w:lang w:val="es-ES_tradnl" w:eastAsia="es-MX"/>
        </w:rPr>
        <w:t>“El Proveedor”</w:t>
      </w:r>
      <w:r w:rsidRPr="00433884">
        <w:rPr>
          <w:rFonts w:ascii="Tw Cen MT" w:hAnsi="Tw Cen MT" w:cs="Tahoma"/>
          <w:u w:color="000000"/>
          <w:bdr w:val="nil"/>
          <w:lang w:val="es-ES_tradnl" w:eastAsia="es-MX"/>
        </w:rPr>
        <w:t xml:space="preserve">, y de manera conjunta se les designará como </w:t>
      </w:r>
      <w:r w:rsidRPr="00433884">
        <w:rPr>
          <w:rFonts w:ascii="Tw Cen MT" w:hAnsi="Tw Cen MT" w:cs="Tahoma"/>
          <w:b/>
          <w:u w:color="000000"/>
          <w:bdr w:val="nil"/>
          <w:lang w:val="es-ES_tradnl" w:eastAsia="es-MX"/>
        </w:rPr>
        <w:t>“Las Partes”</w:t>
      </w:r>
      <w:r w:rsidRPr="00433884">
        <w:rPr>
          <w:rFonts w:ascii="Tw Cen MT" w:hAnsi="Tw Cen MT" w:cs="Tahoma"/>
          <w:u w:color="000000"/>
          <w:bdr w:val="nil"/>
          <w:lang w:val="es-ES_tradnl" w:eastAsia="es-MX"/>
        </w:rPr>
        <w:t xml:space="preserve"> al tenor de las siguientes declaraciones y cláusulas:</w:t>
      </w:r>
    </w:p>
    <w:p w14:paraId="48A3FCEF" w14:textId="77777777" w:rsidR="003D1905" w:rsidRPr="00433884" w:rsidRDefault="003D1905"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433884">
        <w:rPr>
          <w:rFonts w:ascii="Tw Cen MT" w:hAnsi="Tw Cen MT" w:cs="Tahoma"/>
          <w:b/>
          <w:u w:color="000000"/>
          <w:bdr w:val="nil"/>
          <w:lang w:val="it-IT" w:eastAsia="es-MX"/>
        </w:rPr>
        <w:t>D E C L A R A C I O N E S:</w:t>
      </w:r>
    </w:p>
    <w:p w14:paraId="562B3F94"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433884">
        <w:rPr>
          <w:rFonts w:ascii="Tw Cen MT" w:hAnsi="Tw Cen MT" w:cs="Tahoma"/>
          <w:b/>
          <w:u w:color="000000"/>
          <w:bdr w:val="nil"/>
          <w:lang w:val="es-ES_tradnl" w:eastAsia="es-MX"/>
        </w:rPr>
        <w:t>I.-</w:t>
      </w:r>
      <w:r w:rsidRPr="00433884">
        <w:rPr>
          <w:rFonts w:ascii="Tw Cen MT" w:hAnsi="Tw Cen MT" w:cs="Tahoma"/>
          <w:bCs/>
          <w:u w:color="000000"/>
          <w:bdr w:val="nil"/>
          <w:lang w:val="es-ES_tradnl" w:eastAsia="es-MX"/>
        </w:rPr>
        <w:t>De</w:t>
      </w:r>
      <w:r w:rsidRPr="00433884">
        <w:rPr>
          <w:rFonts w:ascii="Tw Cen MT" w:hAnsi="Tw Cen MT" w:cs="Tahoma"/>
          <w:b/>
          <w:u w:color="000000"/>
          <w:bdr w:val="nil"/>
          <w:lang w:val="es-ES_tradnl" w:eastAsia="es-MX"/>
        </w:rPr>
        <w:t xml:space="preserve"> “El Poder Ejecutivo”</w:t>
      </w:r>
      <w:r w:rsidRPr="00433884">
        <w:rPr>
          <w:rFonts w:ascii="Tw Cen MT" w:hAnsi="Tw Cen MT" w:cs="Tahoma"/>
          <w:bCs/>
          <w:u w:color="000000"/>
          <w:bdr w:val="nil"/>
          <w:lang w:val="es-ES_tradnl" w:eastAsia="es-MX"/>
        </w:rPr>
        <w:t xml:space="preserve">: </w:t>
      </w:r>
    </w:p>
    <w:p w14:paraId="5432FA0A"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33884">
        <w:rPr>
          <w:rFonts w:ascii="Tw Cen MT" w:hAnsi="Tw Cen MT" w:cs="Tahoma"/>
          <w:bCs/>
          <w:u w:color="000000"/>
          <w:bdr w:val="nil"/>
          <w:lang w:val="es-ES_tradnl" w:eastAsia="es-MX"/>
        </w:rPr>
        <w:t>I.1.-</w:t>
      </w:r>
      <w:r w:rsidRPr="00433884">
        <w:rPr>
          <w:rFonts w:ascii="Tw Cen MT" w:hAnsi="Tw Cen MT"/>
        </w:rPr>
        <w:t xml:space="preserve"> </w:t>
      </w:r>
      <w:r w:rsidRPr="00433884">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433884">
        <w:rPr>
          <w:rFonts w:ascii="Tw Cen MT" w:hAnsi="Tw Cen MT" w:cs="Tahoma"/>
          <w:u w:color="000000"/>
          <w:bdr w:val="nil"/>
          <w:lang w:val="es-ES_tradnl" w:eastAsia="es-MX"/>
        </w:rPr>
        <w:t>Adquisiciones  dependiente</w:t>
      </w:r>
      <w:proofErr w:type="gramEnd"/>
      <w:r w:rsidRPr="00433884">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433884">
        <w:rPr>
          <w:rFonts w:ascii="Tw Cen MT" w:hAnsi="Tw Cen MT" w:cs="Tahoma"/>
          <w:u w:color="000000"/>
          <w:bdr w:val="nil"/>
          <w:lang w:val="es-ES_tradnl" w:eastAsia="es-MX"/>
        </w:rPr>
        <w:t>presencial  número</w:t>
      </w:r>
      <w:proofErr w:type="gramEnd"/>
      <w:r w:rsidRPr="00433884">
        <w:rPr>
          <w:rFonts w:ascii="Tw Cen MT" w:hAnsi="Tw Cen MT" w:cs="Tahoma"/>
          <w:u w:color="000000"/>
          <w:bdr w:val="nil"/>
          <w:lang w:val="es-ES_tradnl" w:eastAsia="es-MX"/>
        </w:rPr>
        <w:t xml:space="preserve"> -----------, por lo que se adjudicó a </w:t>
      </w:r>
      <w:r w:rsidRPr="00433884">
        <w:rPr>
          <w:rFonts w:ascii="Tw Cen MT" w:hAnsi="Tw Cen MT" w:cs="Tahoma"/>
          <w:b/>
          <w:bCs/>
          <w:u w:color="000000"/>
          <w:bdr w:val="nil"/>
          <w:lang w:val="es-ES_tradnl" w:eastAsia="es-MX"/>
        </w:rPr>
        <w:t>“El Proveedor”</w:t>
      </w:r>
      <w:r w:rsidRPr="00433884">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433884">
        <w:rPr>
          <w:rFonts w:ascii="Tw Cen MT" w:hAnsi="Tw Cen MT" w:cs="Tahoma"/>
          <w:noProof/>
          <w:u w:color="000000"/>
          <w:bdr w:val="nil"/>
          <w:lang w:val="es-ES_tradnl" w:eastAsia="es-MX"/>
        </w:rPr>
        <w:t>2026</w:t>
      </w:r>
      <w:r w:rsidRPr="00433884">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2AF3357" w14:textId="23840A0B"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433884">
        <w:rPr>
          <w:rFonts w:ascii="Tw Cen MT" w:hAnsi="Tw Cen MT" w:cs="Tahoma"/>
          <w:bCs/>
          <w:u w:color="000000"/>
          <w:bdr w:val="nil"/>
          <w:lang w:val="es-ES_tradnl" w:eastAsia="es-MX"/>
        </w:rPr>
        <w:t>I.2.-</w:t>
      </w:r>
      <w:r w:rsidRPr="00433884">
        <w:rPr>
          <w:rFonts w:ascii="Tw Cen MT" w:hAnsi="Tw Cen MT"/>
        </w:rPr>
        <w:t xml:space="preserve"> </w:t>
      </w:r>
      <w:r w:rsidRPr="00433884">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CE739E" w:rsidRPr="00433884">
        <w:rPr>
          <w:rFonts w:ascii="Tw Cen MT" w:hAnsi="Tw Cen MT" w:cs="Tahoma"/>
          <w:u w:color="000000"/>
          <w:bdr w:val="nil"/>
          <w:lang w:val="es-ES_tradnl" w:eastAsia="es-MX"/>
        </w:rPr>
        <w:t>la</w:t>
      </w:r>
      <w:r w:rsidRPr="00433884">
        <w:rPr>
          <w:rFonts w:ascii="Tw Cen MT" w:hAnsi="Tw Cen MT" w:cs="Tahoma"/>
          <w:u w:color="000000"/>
          <w:bdr w:val="nil"/>
          <w:lang w:val="es-ES_tradnl" w:eastAsia="es-MX"/>
        </w:rPr>
        <w:t xml:space="preserve"> </w:t>
      </w:r>
      <w:r w:rsidRPr="00433884">
        <w:rPr>
          <w:rFonts w:ascii="Tw Cen MT" w:hAnsi="Tw Cen MT" w:cs="Tahoma"/>
          <w:b/>
          <w:bCs/>
          <w:noProof/>
          <w:u w:color="000000"/>
          <w:bdr w:val="nil"/>
          <w:lang w:val="es-ES_tradnl" w:eastAsia="es-MX"/>
        </w:rPr>
        <w:t>MTRA. NOEMÍ SOFÍA HERRERA NÚÑEZ</w:t>
      </w:r>
      <w:r w:rsidRPr="00433884">
        <w:rPr>
          <w:rFonts w:ascii="Tw Cen MT" w:hAnsi="Tw Cen MT" w:cs="Tahoma"/>
          <w:u w:color="000000"/>
          <w:bdr w:val="nil"/>
          <w:lang w:val="es-ES_tradnl" w:eastAsia="es-MX"/>
        </w:rPr>
        <w:t xml:space="preserve">, quien actualmente desempeña el cargo de </w:t>
      </w:r>
      <w:r w:rsidRPr="00433884">
        <w:rPr>
          <w:rFonts w:ascii="Tw Cen MT" w:hAnsi="Tw Cen MT" w:cs="Tahoma"/>
          <w:noProof/>
          <w:bdr w:val="nil"/>
          <w:lang w:val="es-ES_tradnl" w:eastAsia="es-MX"/>
        </w:rPr>
        <w:t>SUBSECRETARIA DE ADMINISTRACIÓN</w:t>
      </w:r>
      <w:r w:rsidRPr="00433884">
        <w:rPr>
          <w:rFonts w:ascii="Tw Cen MT" w:hAnsi="Tw Cen MT" w:cs="Tahoma"/>
          <w:bdr w:val="nil"/>
          <w:lang w:val="es-ES_tradnl" w:eastAsia="es-MX"/>
        </w:rPr>
        <w:t xml:space="preserve"> dependiente de la </w:t>
      </w:r>
      <w:r w:rsidRPr="00433884">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651650C"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33884">
        <w:rPr>
          <w:rFonts w:ascii="Tw Cen MT" w:hAnsi="Tw Cen MT" w:cs="Tahoma"/>
          <w:bCs/>
          <w:u w:color="000000"/>
          <w:bdr w:val="nil"/>
          <w:lang w:val="es-ES_tradnl" w:eastAsia="es-MX"/>
        </w:rPr>
        <w:t>I.3.-</w:t>
      </w:r>
      <w:r w:rsidRPr="00433884">
        <w:rPr>
          <w:rFonts w:ascii="Tw Cen MT" w:hAnsi="Tw Cen MT"/>
        </w:rPr>
        <w:t xml:space="preserve"> </w:t>
      </w:r>
      <w:r w:rsidRPr="00433884">
        <w:rPr>
          <w:rFonts w:ascii="Tw Cen MT" w:hAnsi="Tw Cen MT" w:cs="Tahoma"/>
          <w:u w:color="000000"/>
          <w:bdr w:val="nil"/>
          <w:lang w:val="es-ES_tradnl" w:eastAsia="es-MX"/>
        </w:rPr>
        <w:t xml:space="preserve">Para los efectos de este contrato, se señala como domicilio por </w:t>
      </w:r>
      <w:r w:rsidRPr="00433884">
        <w:rPr>
          <w:rFonts w:ascii="Tw Cen MT" w:hAnsi="Tw Cen MT" w:cs="Tahoma"/>
          <w:b/>
          <w:bCs/>
          <w:u w:color="000000"/>
          <w:bdr w:val="nil"/>
          <w:lang w:val="es-ES_tradnl" w:eastAsia="es-MX"/>
        </w:rPr>
        <w:t>“El Poder Ejecutivo”</w:t>
      </w:r>
      <w:r w:rsidRPr="00433884">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B9E7267"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433884">
        <w:rPr>
          <w:rFonts w:ascii="Tw Cen MT" w:hAnsi="Tw Cen MT" w:cs="Tahoma"/>
          <w:bCs/>
          <w:u w:color="000000"/>
          <w:bdr w:val="nil"/>
          <w:lang w:val="pt-PT" w:eastAsia="es-MX"/>
        </w:rPr>
        <w:t>I</w:t>
      </w:r>
      <w:r w:rsidRPr="00433884">
        <w:rPr>
          <w:rFonts w:ascii="Tw Cen MT" w:hAnsi="Tw Cen MT" w:cs="Tahoma"/>
          <w:bCs/>
          <w:u w:color="000000"/>
          <w:bdr w:val="nil"/>
          <w:lang w:val="es-ES_tradnl" w:eastAsia="es-MX"/>
        </w:rPr>
        <w:t>.4.-</w:t>
      </w:r>
      <w:r w:rsidRPr="00433884">
        <w:rPr>
          <w:rFonts w:ascii="Tw Cen MT" w:hAnsi="Tw Cen MT"/>
        </w:rPr>
        <w:t xml:space="preserve"> </w:t>
      </w:r>
      <w:r w:rsidRPr="00433884">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8978241" w14:textId="77777777" w:rsidR="003D1905" w:rsidRPr="00433884" w:rsidRDefault="003D190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33884">
        <w:rPr>
          <w:rFonts w:ascii="Tw Cen MT" w:hAnsi="Tw Cen MT" w:cs="Tahoma"/>
          <w:b/>
          <w:u w:color="000000"/>
          <w:bdr w:val="nil"/>
          <w:lang w:val="es-ES_tradnl" w:eastAsia="es-MX"/>
        </w:rPr>
        <w:t>II.- “El Proveedor”</w:t>
      </w:r>
      <w:r w:rsidRPr="00433884">
        <w:rPr>
          <w:rFonts w:ascii="Tw Cen MT" w:hAnsi="Tw Cen MT" w:cs="Tahoma"/>
          <w:u w:color="000000"/>
          <w:bdr w:val="nil"/>
          <w:lang w:val="es-ES_tradnl" w:eastAsia="es-MX"/>
        </w:rPr>
        <w:t xml:space="preserve"> declara que:</w:t>
      </w:r>
    </w:p>
    <w:p w14:paraId="476CD13A" w14:textId="77777777" w:rsidR="003D1905" w:rsidRPr="00433884" w:rsidRDefault="003D1905" w:rsidP="00804661">
      <w:pPr>
        <w:spacing w:after="240" w:line="240" w:lineRule="auto"/>
        <w:jc w:val="both"/>
        <w:rPr>
          <w:rFonts w:ascii="Tw Cen MT" w:hAnsi="Tw Cen MT" w:cs="Tahoma"/>
          <w:u w:color="000000"/>
          <w:bdr w:val="nil"/>
          <w:lang w:val="es-ES_tradnl" w:eastAsia="es-MX"/>
        </w:rPr>
      </w:pPr>
      <w:r w:rsidRPr="00433884">
        <w:rPr>
          <w:rFonts w:ascii="Tw Cen MT" w:hAnsi="Tw Cen MT" w:cs="Tahoma"/>
          <w:bCs/>
          <w:u w:color="000000"/>
          <w:bdr w:val="nil"/>
          <w:lang w:val="es-ES_tradnl" w:eastAsia="es-MX"/>
        </w:rPr>
        <w:lastRenderedPageBreak/>
        <w:t>II.1.-</w:t>
      </w:r>
      <w:r w:rsidRPr="00433884">
        <w:rPr>
          <w:rFonts w:ascii="Tw Cen MT" w:hAnsi="Tw Cen MT" w:cs="Tahoma"/>
          <w:u w:color="000000"/>
          <w:bdr w:val="nil"/>
          <w:lang w:val="es-ES_tradnl" w:eastAsia="es-MX"/>
        </w:rPr>
        <w:t xml:space="preserve">La empresa </w:t>
      </w:r>
      <w:r w:rsidRPr="00433884">
        <w:rPr>
          <w:rFonts w:ascii="Tw Cen MT" w:hAnsi="Tw Cen MT" w:cs="Tahoma"/>
          <w:b/>
          <w:u w:color="000000"/>
          <w:bdr w:val="nil"/>
          <w:lang w:val="es-ES_tradnl" w:eastAsia="es-MX"/>
        </w:rPr>
        <w:t>“</w:t>
      </w:r>
      <w:r w:rsidRPr="00433884">
        <w:rPr>
          <w:rFonts w:ascii="Tw Cen MT" w:hAnsi="Tw Cen MT" w:cs="Tahoma"/>
          <w:bCs/>
          <w:u w:color="000000"/>
          <w:bdr w:val="nil"/>
          <w:lang w:val="es-ES_tradnl" w:eastAsia="es-MX"/>
        </w:rPr>
        <w:t>------------------------</w:t>
      </w:r>
      <w:r w:rsidRPr="00433884">
        <w:rPr>
          <w:rFonts w:ascii="Tw Cen MT" w:hAnsi="Tw Cen MT" w:cs="Tahoma"/>
          <w:b/>
          <w:u w:color="000000"/>
          <w:bdr w:val="nil"/>
          <w:lang w:val="es-ES_tradnl" w:eastAsia="es-MX"/>
        </w:rPr>
        <w:t>,”</w:t>
      </w:r>
      <w:r w:rsidRPr="00433884">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433884">
        <w:rPr>
          <w:rFonts w:ascii="Tw Cen MT" w:hAnsi="Tw Cen MT" w:cs="Tahoma"/>
          <w:bCs/>
          <w:u w:color="000000"/>
          <w:bdr w:val="nil"/>
          <w:lang w:val="es-ES_tradnl" w:eastAsia="es-MX"/>
        </w:rPr>
        <w:t xml:space="preserve"> ---------------,</w:t>
      </w:r>
      <w:r w:rsidRPr="00433884">
        <w:rPr>
          <w:rFonts w:ascii="Tw Cen MT" w:hAnsi="Tw Cen MT" w:cs="Tahoma"/>
          <w:u w:color="000000"/>
          <w:bdr w:val="nil"/>
          <w:lang w:val="es-ES_tradnl" w:eastAsia="es-MX"/>
        </w:rPr>
        <w:t xml:space="preserve"> cuyo objeto social es---------------------------------------------------------, entre otros.</w:t>
      </w:r>
    </w:p>
    <w:p w14:paraId="34A38134" w14:textId="77777777" w:rsidR="003D1905" w:rsidRPr="00433884" w:rsidRDefault="003D1905" w:rsidP="00804661">
      <w:pPr>
        <w:spacing w:after="240" w:line="240" w:lineRule="auto"/>
        <w:jc w:val="both"/>
        <w:rPr>
          <w:rFonts w:ascii="Tw Cen MT" w:hAnsi="Tw Cen MT" w:cs="Tahoma"/>
          <w:u w:color="000000"/>
          <w:bdr w:val="nil"/>
          <w:lang w:val="es-ES_tradnl" w:eastAsia="es-MX"/>
        </w:rPr>
      </w:pPr>
      <w:r w:rsidRPr="00433884">
        <w:rPr>
          <w:rFonts w:ascii="Tw Cen MT" w:hAnsi="Tw Cen MT" w:cs="Tahoma"/>
          <w:bCs/>
          <w:u w:color="000000"/>
          <w:bdr w:val="nil"/>
          <w:lang w:val="es-ES_tradnl" w:eastAsia="es-MX"/>
        </w:rPr>
        <w:t>II.2.-</w:t>
      </w:r>
      <w:r w:rsidRPr="00433884">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433884">
        <w:rPr>
          <w:rFonts w:ascii="Tw Cen MT" w:hAnsi="Tw Cen MT" w:cs="Tahoma"/>
          <w:b/>
          <w:bCs/>
          <w:u w:color="000000"/>
          <w:bdr w:val="nil"/>
          <w:lang w:val="es-ES_tradnl" w:eastAsia="es-MX"/>
        </w:rPr>
        <w:t>“El Proveedor”</w:t>
      </w:r>
      <w:r w:rsidRPr="00433884">
        <w:rPr>
          <w:rFonts w:ascii="Tw Cen MT" w:hAnsi="Tw Cen MT" w:cs="Tahoma"/>
          <w:u w:color="000000"/>
          <w:bdr w:val="nil"/>
          <w:lang w:val="es-ES_tradnl" w:eastAsia="es-MX"/>
        </w:rPr>
        <w:t>,</w:t>
      </w:r>
      <w:r w:rsidRPr="00433884">
        <w:rPr>
          <w:rFonts w:ascii="Tw Cen MT" w:hAnsi="Tw Cen MT" w:cs="Tahoma"/>
          <w:b/>
          <w:bCs/>
          <w:u w:color="000000"/>
          <w:bdr w:val="nil"/>
          <w:lang w:val="es-ES_tradnl" w:eastAsia="es-MX"/>
        </w:rPr>
        <w:t xml:space="preserve"> </w:t>
      </w:r>
      <w:r w:rsidRPr="00433884">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FA06747" w14:textId="77777777" w:rsidR="003D1905" w:rsidRPr="00433884" w:rsidRDefault="003D1905" w:rsidP="00804661">
      <w:pPr>
        <w:spacing w:after="240" w:line="240" w:lineRule="auto"/>
        <w:jc w:val="both"/>
        <w:rPr>
          <w:rFonts w:ascii="Tw Cen MT" w:hAnsi="Tw Cen MT" w:cs="Tahoma"/>
          <w:u w:color="000000"/>
          <w:bdr w:val="nil"/>
          <w:lang w:val="es-ES_tradnl" w:eastAsia="es-MX"/>
        </w:rPr>
      </w:pPr>
      <w:r w:rsidRPr="00433884">
        <w:rPr>
          <w:rFonts w:ascii="Tw Cen MT" w:hAnsi="Tw Cen MT" w:cs="Tahoma"/>
          <w:bCs/>
          <w:u w:color="000000"/>
          <w:bdr w:val="nil"/>
          <w:lang w:val="es-ES_tradnl" w:eastAsia="es-MX"/>
        </w:rPr>
        <w:t>II.3.-</w:t>
      </w:r>
      <w:r w:rsidRPr="00433884">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7A70242" w14:textId="77777777" w:rsidR="003D1905" w:rsidRPr="00433884" w:rsidRDefault="003D1905" w:rsidP="00804661">
      <w:pPr>
        <w:spacing w:after="240"/>
        <w:jc w:val="both"/>
        <w:rPr>
          <w:rFonts w:ascii="Tw Cen MT" w:hAnsi="Tw Cen MT" w:cs="Tahoma"/>
          <w:bdr w:val="nil"/>
          <w:lang w:val="es-ES_tradnl" w:eastAsia="es-MX"/>
        </w:rPr>
      </w:pPr>
      <w:r w:rsidRPr="00433884">
        <w:rPr>
          <w:rFonts w:ascii="Tw Cen MT" w:hAnsi="Tw Cen MT" w:cs="Tahoma"/>
          <w:bCs/>
          <w:u w:color="000000"/>
          <w:bdr w:val="nil"/>
          <w:lang w:eastAsia="es-MX"/>
        </w:rPr>
        <w:t>II.4.-</w:t>
      </w:r>
      <w:r w:rsidRPr="00433884">
        <w:rPr>
          <w:rFonts w:ascii="Tw Cen MT" w:hAnsi="Tw Cen MT" w:cs="Tahoma"/>
          <w:bdr w:val="nil"/>
          <w:lang w:val="es-ES_tradnl" w:eastAsia="es-MX"/>
        </w:rPr>
        <w:t xml:space="preserve"> </w:t>
      </w:r>
      <w:r w:rsidRPr="00433884">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D0E745E" w14:textId="77777777" w:rsidR="003D1905" w:rsidRPr="00433884" w:rsidRDefault="003D1905" w:rsidP="00804661">
      <w:pPr>
        <w:spacing w:after="240"/>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433884">
        <w:rPr>
          <w:rFonts w:ascii="Tw Cen MT" w:hAnsi="Tw Cen MT" w:cs="Tahoma"/>
          <w:u w:val="single"/>
          <w:bdr w:val="nil"/>
          <w:lang w:val="es-ES_tradnl" w:eastAsia="es-MX"/>
        </w:rPr>
        <w:t>si</w:t>
      </w:r>
      <w:r w:rsidRPr="00433884">
        <w:rPr>
          <w:rFonts w:ascii="Tw Cen MT" w:hAnsi="Tw Cen MT" w:cs="Tahoma"/>
          <w:u w:color="000000"/>
          <w:bdr w:val="nil"/>
          <w:lang w:val="es-ES_tradnl" w:eastAsia="es-MX"/>
        </w:rPr>
        <w:t xml:space="preserve"> o </w:t>
      </w:r>
      <w:r w:rsidRPr="00433884">
        <w:rPr>
          <w:rFonts w:ascii="Tw Cen MT" w:hAnsi="Tw Cen MT" w:cs="Tahoma"/>
          <w:u w:val="single"/>
          <w:bdr w:val="nil"/>
          <w:lang w:val="es-ES_tradnl" w:eastAsia="es-MX"/>
        </w:rPr>
        <w:t>no</w:t>
      </w:r>
      <w:r w:rsidRPr="00433884">
        <w:rPr>
          <w:rFonts w:ascii="Tw Cen MT" w:hAnsi="Tw Cen MT" w:cs="Tahoma"/>
          <w:bdr w:val="nil"/>
          <w:lang w:val="es-ES_tradnl" w:eastAsia="es-MX"/>
        </w:rPr>
        <w:t xml:space="preserve">) </w:t>
      </w:r>
      <w:r w:rsidRPr="00433884">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E93248C" w14:textId="77777777" w:rsidR="003D1905" w:rsidRPr="00433884" w:rsidRDefault="003D190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II.6.-No se encuentra en ninguno de los supuestos establecidos en el artículo 32 D del Código Fiscal de la Federación.</w:t>
      </w:r>
    </w:p>
    <w:p w14:paraId="4DEDE600" w14:textId="77777777" w:rsidR="003D1905" w:rsidRPr="00433884" w:rsidRDefault="003D1905" w:rsidP="00804661">
      <w:pPr>
        <w:spacing w:after="240"/>
        <w:jc w:val="both"/>
        <w:rPr>
          <w:rFonts w:ascii="Tw Cen MT" w:eastAsia="Tahoma" w:hAnsi="Tw Cen MT" w:cs="Tahoma"/>
          <w:u w:color="000000"/>
          <w:bdr w:val="nil"/>
          <w:lang w:val="es-ES_tradnl" w:eastAsia="es-MX"/>
        </w:rPr>
      </w:pPr>
      <w:r w:rsidRPr="00433884">
        <w:rPr>
          <w:rFonts w:ascii="Tw Cen MT" w:eastAsia="Tahoma" w:hAnsi="Tw Cen MT" w:cs="Tahoma"/>
          <w:u w:color="000000"/>
          <w:bdr w:val="nil"/>
          <w:lang w:val="es-ES_tradnl" w:eastAsia="es-MX"/>
        </w:rPr>
        <w:t>II.7.-</w:t>
      </w:r>
      <w:r w:rsidRPr="00433884">
        <w:rPr>
          <w:rFonts w:ascii="Tw Cen MT" w:hAnsi="Tw Cen MT"/>
        </w:rPr>
        <w:t xml:space="preserve"> </w:t>
      </w:r>
      <w:r w:rsidRPr="00433884">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A9D715B" w14:textId="77777777" w:rsidR="003D1905" w:rsidRPr="00433884" w:rsidRDefault="003D1905" w:rsidP="00804661">
      <w:pPr>
        <w:spacing w:after="240"/>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512845A" w14:textId="77777777" w:rsidR="003D1905" w:rsidRPr="00433884" w:rsidRDefault="003D1905"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433884">
        <w:rPr>
          <w:rFonts w:ascii="Tw Cen MT" w:hAnsi="Tw Cen MT" w:cs="Tahoma"/>
          <w:b/>
          <w:u w:color="000000"/>
          <w:bdr w:val="nil"/>
          <w:lang w:val="es-ES_tradnl" w:eastAsia="es-MX"/>
        </w:rPr>
        <w:t>III.-</w:t>
      </w:r>
      <w:r w:rsidRPr="00433884">
        <w:rPr>
          <w:rFonts w:ascii="Tw Cen MT" w:hAnsi="Tw Cen MT" w:cs="Tahoma"/>
          <w:u w:color="000000"/>
          <w:bdr w:val="nil"/>
          <w:lang w:val="es-ES_tradnl" w:eastAsia="es-MX"/>
        </w:rPr>
        <w:t>Declaran</w:t>
      </w:r>
      <w:r w:rsidRPr="00433884">
        <w:rPr>
          <w:rFonts w:ascii="Tw Cen MT" w:hAnsi="Tw Cen MT" w:cs="Tahoma"/>
          <w:b/>
          <w:u w:color="000000"/>
          <w:bdr w:val="nil"/>
          <w:lang w:val="es-ES_tradnl" w:eastAsia="es-MX"/>
        </w:rPr>
        <w:t xml:space="preserve"> “Las Partes”</w:t>
      </w:r>
      <w:r w:rsidRPr="00433884">
        <w:rPr>
          <w:rFonts w:ascii="Tw Cen MT" w:hAnsi="Tw Cen MT" w:cs="Tahoma"/>
          <w:u w:color="000000"/>
          <w:bdr w:val="nil"/>
          <w:lang w:val="es-ES_tradnl" w:eastAsia="es-MX"/>
        </w:rPr>
        <w:t xml:space="preserve"> que:</w:t>
      </w:r>
    </w:p>
    <w:p w14:paraId="726C57CB" w14:textId="77777777" w:rsidR="003D1905" w:rsidRPr="00433884"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433884">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433884">
        <w:rPr>
          <w:rFonts w:ascii="Tw Cen MT" w:hAnsi="Tw Cen MT" w:cs="Calibri"/>
          <w:b/>
          <w:u w:color="000000"/>
          <w:bdr w:val="nil"/>
          <w:lang w:val="es-ES_tradnl" w:eastAsia="es-MX"/>
        </w:rPr>
        <w:t>El Proveedor”</w:t>
      </w:r>
      <w:r w:rsidRPr="00433884">
        <w:rPr>
          <w:rFonts w:ascii="Tw Cen MT" w:hAnsi="Tw Cen MT" w:cs="Calibri"/>
          <w:bCs/>
          <w:u w:color="000000"/>
          <w:bdr w:val="nil"/>
          <w:lang w:val="es-ES_tradnl" w:eastAsia="es-MX"/>
        </w:rPr>
        <w:t>.</w:t>
      </w:r>
    </w:p>
    <w:p w14:paraId="4171048D" w14:textId="77777777" w:rsidR="003D1905" w:rsidRPr="00433884"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7C86E2A" w14:textId="77777777" w:rsidR="003D1905" w:rsidRPr="00433884"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433884">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F370C09" w14:textId="77777777" w:rsidR="003D1905" w:rsidRPr="00433884"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433884">
        <w:rPr>
          <w:rFonts w:ascii="Tw Cen MT" w:hAnsi="Tw Cen MT" w:cs="Calibri"/>
          <w:bCs/>
          <w:u w:color="000000"/>
          <w:bdr w:val="nil"/>
          <w:lang w:val="es-ES_tradnl" w:eastAsia="es-MX"/>
        </w:rPr>
        <w:t xml:space="preserve">III.3.- </w:t>
      </w:r>
      <w:r w:rsidRPr="00433884">
        <w:rPr>
          <w:rFonts w:ascii="Tw Cen MT" w:hAnsi="Tw Cen MT" w:cs="Calibri"/>
          <w:b/>
          <w:u w:color="000000"/>
          <w:bdr w:val="nil"/>
          <w:lang w:val="es-ES_tradnl" w:eastAsia="es-MX"/>
        </w:rPr>
        <w:t>“Las Partes”</w:t>
      </w:r>
      <w:r w:rsidRPr="00433884">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433884">
        <w:rPr>
          <w:rFonts w:ascii="Tw Cen MT" w:hAnsi="Tw Cen MT" w:cs="Calibri"/>
          <w:b/>
          <w:u w:color="000000"/>
          <w:bdr w:val="nil"/>
          <w:lang w:val="es-ES_tradnl" w:eastAsia="es-MX"/>
        </w:rPr>
        <w:t>“El Proveedor”</w:t>
      </w:r>
      <w:r w:rsidRPr="00433884">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433884">
        <w:rPr>
          <w:rFonts w:ascii="Tw Cen MT" w:hAnsi="Tw Cen MT" w:cs="Calibri"/>
          <w:bCs/>
          <w:u w:color="000000"/>
          <w:bdr w:val="nil"/>
          <w:lang w:val="es-ES_tradnl" w:eastAsia="es-MX"/>
        </w:rPr>
        <w:t>número.----------------</w:t>
      </w:r>
      <w:proofErr w:type="gramEnd"/>
      <w:r w:rsidRPr="00433884">
        <w:rPr>
          <w:rFonts w:ascii="Tw Cen MT" w:hAnsi="Tw Cen MT" w:cs="Calibri"/>
          <w:bCs/>
          <w:u w:color="000000"/>
          <w:bdr w:val="nil"/>
          <w:lang w:val="es-ES_tradnl" w:eastAsia="es-MX"/>
        </w:rPr>
        <w:t>, son los instrumentos que vinculan a las partes en sus derechos y obligaciones, como si a la letra se insertaran.</w:t>
      </w:r>
    </w:p>
    <w:p w14:paraId="0DD599C0" w14:textId="77777777" w:rsidR="003D1905" w:rsidRPr="00433884"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433884">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678247A" w14:textId="77777777" w:rsidR="003D1905" w:rsidRPr="00433884"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A1C5255" w14:textId="77777777" w:rsidR="003D1905" w:rsidRPr="00433884" w:rsidRDefault="003D1905"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433884">
        <w:rPr>
          <w:rFonts w:ascii="Tw Cen MT" w:hAnsi="Tw Cen MT" w:cs="Tahoma"/>
          <w:b/>
          <w:u w:color="000000"/>
          <w:bdr w:val="nil"/>
          <w:lang w:val="es-ES_tradnl" w:eastAsia="es-MX"/>
        </w:rPr>
        <w:t xml:space="preserve">C L </w:t>
      </w:r>
      <w:proofErr w:type="spellStart"/>
      <w:r w:rsidRPr="00433884">
        <w:rPr>
          <w:rFonts w:ascii="Tw Cen MT" w:hAnsi="Tw Cen MT" w:cs="Tahoma"/>
          <w:b/>
          <w:u w:color="000000"/>
          <w:bdr w:val="nil"/>
          <w:lang w:val="es-ES_tradnl" w:eastAsia="es-MX"/>
        </w:rPr>
        <w:t>Á</w:t>
      </w:r>
      <w:proofErr w:type="spellEnd"/>
      <w:r w:rsidRPr="00433884">
        <w:rPr>
          <w:rFonts w:ascii="Tw Cen MT" w:hAnsi="Tw Cen MT" w:cs="Tahoma"/>
          <w:b/>
          <w:u w:color="000000"/>
          <w:bdr w:val="nil"/>
          <w:lang w:val="es-ES_tradnl" w:eastAsia="es-MX"/>
        </w:rPr>
        <w:t xml:space="preserve"> U S U L A S:</w:t>
      </w:r>
    </w:p>
    <w:p w14:paraId="0B8F63F2" w14:textId="77777777" w:rsidR="003D1905" w:rsidRPr="00433884" w:rsidRDefault="003D1905"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16F9DEF5" w14:textId="77777777" w:rsidR="003D1905" w:rsidRPr="00433884" w:rsidRDefault="003D1905" w:rsidP="00804661">
      <w:pPr>
        <w:spacing w:after="240" w:line="240" w:lineRule="auto"/>
        <w:jc w:val="both"/>
        <w:rPr>
          <w:rFonts w:ascii="Tw Cen MT" w:hAnsi="Tw Cen MT" w:cs="Tahoma"/>
          <w:bdr w:val="nil"/>
          <w:lang w:val="es-ES_tradnl" w:eastAsia="es-MX"/>
        </w:rPr>
      </w:pPr>
      <w:r w:rsidRPr="00433884">
        <w:rPr>
          <w:rFonts w:ascii="Tw Cen MT" w:hAnsi="Tw Cen MT" w:cs="Tahoma"/>
          <w:b/>
          <w:u w:color="000000"/>
          <w:bdr w:val="nil"/>
          <w:lang w:val="es-ES_tradnl" w:eastAsia="es-MX"/>
        </w:rPr>
        <w:t xml:space="preserve">PRIMERA. OBJETO. - “El Proveedor” </w:t>
      </w:r>
      <w:r w:rsidRPr="00433884">
        <w:rPr>
          <w:rFonts w:ascii="Tw Cen MT" w:hAnsi="Tw Cen MT" w:cs="Tahoma"/>
          <w:bdr w:val="nil"/>
          <w:lang w:val="es-ES_tradnl" w:eastAsia="es-MX"/>
        </w:rPr>
        <w:t>se obliga a proporcionar a</w:t>
      </w:r>
      <w:r w:rsidRPr="00433884">
        <w:rPr>
          <w:rFonts w:ascii="Tw Cen MT" w:hAnsi="Tw Cen MT" w:cs="Tahoma"/>
          <w:b/>
          <w:u w:color="000000"/>
          <w:bdr w:val="nil"/>
          <w:lang w:val="es-ES_tradnl" w:eastAsia="es-MX"/>
        </w:rPr>
        <w:t xml:space="preserve"> “El Poder Ejecutivo” </w:t>
      </w:r>
      <w:r w:rsidRPr="00433884">
        <w:rPr>
          <w:rFonts w:ascii="Tw Cen MT" w:hAnsi="Tw Cen MT" w:cs="Tahoma"/>
          <w:bdr w:val="nil"/>
          <w:lang w:val="es-ES" w:eastAsia="es-MX"/>
        </w:rPr>
        <w:t>los (</w:t>
      </w:r>
      <w:r w:rsidRPr="00433884">
        <w:rPr>
          <w:rFonts w:ascii="Tw Cen MT" w:hAnsi="Tw Cen MT" w:cs="Tahoma"/>
          <w:u w:val="single"/>
          <w:bdr w:val="nil"/>
          <w:lang w:val="es-ES" w:eastAsia="es-MX"/>
        </w:rPr>
        <w:t>bienes o servicios</w:t>
      </w:r>
      <w:r w:rsidRPr="00433884">
        <w:rPr>
          <w:rFonts w:ascii="Tw Cen MT" w:hAnsi="Tw Cen MT" w:cs="Tahoma"/>
          <w:bdr w:val="nil"/>
          <w:lang w:val="es-ES" w:eastAsia="es-MX"/>
        </w:rPr>
        <w:t>)</w:t>
      </w:r>
      <w:r w:rsidRPr="00433884">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433884">
        <w:rPr>
          <w:rFonts w:ascii="Tw Cen MT" w:hAnsi="Tw Cen MT" w:cs="Tahoma"/>
          <w:b/>
          <w:bCs/>
          <w:bdr w:val="nil"/>
          <w:lang w:val="es-ES_tradnl" w:eastAsia="es-MX"/>
        </w:rPr>
        <w:t>“El Proveedor”</w:t>
      </w:r>
      <w:r w:rsidRPr="00433884">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433884">
        <w:rPr>
          <w:rFonts w:ascii="Tw Cen MT" w:hAnsi="Tw Cen MT" w:cs="Tahoma"/>
          <w:b/>
          <w:bCs/>
          <w:bdr w:val="nil"/>
          <w:lang w:val="es-ES_tradnl" w:eastAsia="es-MX"/>
        </w:rPr>
        <w:t>“El Proveedor”</w:t>
      </w:r>
      <w:r w:rsidRPr="00433884">
        <w:rPr>
          <w:rFonts w:ascii="Tw Cen MT" w:hAnsi="Tw Cen MT" w:cs="Tahoma"/>
          <w:bdr w:val="nil"/>
          <w:lang w:val="es-ES_tradnl" w:eastAsia="es-MX"/>
        </w:rPr>
        <w:t xml:space="preserve"> y anexo del contrato.</w:t>
      </w:r>
    </w:p>
    <w:p w14:paraId="0AEB1EA5" w14:textId="77777777" w:rsidR="003D1905" w:rsidRPr="00433884" w:rsidRDefault="003D190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433884">
        <w:rPr>
          <w:rFonts w:ascii="Tw Cen MT" w:hAnsi="Tw Cen MT" w:cs="Tahoma"/>
          <w:b/>
          <w:u w:color="000000"/>
          <w:bdr w:val="nil"/>
          <w:lang w:val="es-ES_tradnl" w:eastAsia="es-MX"/>
        </w:rPr>
        <w:t xml:space="preserve">SEGUNDA. </w:t>
      </w:r>
      <w:r w:rsidRPr="00433884">
        <w:rPr>
          <w:rFonts w:ascii="Tw Cen MT" w:hAnsi="Tw Cen MT" w:cs="Tahoma"/>
          <w:b/>
          <w:bCs/>
          <w:u w:color="000000"/>
          <w:bdr w:val="nil"/>
          <w:lang w:val="es-ES_tradnl" w:eastAsia="es-MX"/>
        </w:rPr>
        <w:t>PAGO. -</w:t>
      </w:r>
      <w:r w:rsidRPr="00433884">
        <w:rPr>
          <w:rFonts w:ascii="Tw Cen MT" w:hAnsi="Tw Cen MT" w:cs="Tahoma"/>
          <w:u w:color="000000"/>
          <w:bdr w:val="nil"/>
          <w:lang w:val="es-ES_tradnl" w:eastAsia="es-MX"/>
        </w:rPr>
        <w:t xml:space="preserve"> La contraprestación debida por </w:t>
      </w:r>
      <w:r w:rsidRPr="00433884">
        <w:rPr>
          <w:rFonts w:ascii="Tw Cen MT" w:hAnsi="Tw Cen MT" w:cs="Tahoma"/>
          <w:b/>
          <w:bCs/>
          <w:u w:color="000000"/>
          <w:bdr w:val="nil"/>
          <w:lang w:val="es-ES_tradnl" w:eastAsia="es-MX"/>
        </w:rPr>
        <w:t>“El Poder Ejecutivo”</w:t>
      </w:r>
      <w:r w:rsidRPr="00433884">
        <w:rPr>
          <w:rFonts w:ascii="Tw Cen MT" w:hAnsi="Tw Cen MT" w:cs="Tahoma"/>
          <w:u w:color="000000"/>
          <w:bdr w:val="nil"/>
          <w:lang w:val="es-ES_tradnl" w:eastAsia="es-MX"/>
        </w:rPr>
        <w:t xml:space="preserve"> a su contraparte por los bienes o servicios objeto del contrato, será por la cantidad (</w:t>
      </w:r>
      <w:r w:rsidRPr="00433884">
        <w:rPr>
          <w:rFonts w:ascii="Tw Cen MT" w:hAnsi="Tw Cen MT" w:cs="Tahoma"/>
          <w:u w:val="single"/>
          <w:bdr w:val="nil"/>
          <w:lang w:val="es-ES_tradnl" w:eastAsia="es-MX"/>
        </w:rPr>
        <w:t>resultante en el fallo de la licitación pública nacional con carácter presencial número-------)</w:t>
      </w:r>
      <w:r w:rsidRPr="00433884">
        <w:rPr>
          <w:rFonts w:ascii="Tw Cen MT" w:hAnsi="Tw Cen MT" w:cs="Tahoma"/>
          <w:bdr w:val="nil"/>
          <w:lang w:val="es-ES_tradnl" w:eastAsia="es-MX"/>
        </w:rPr>
        <w:t xml:space="preserve"> </w:t>
      </w:r>
      <w:r w:rsidRPr="00433884">
        <w:rPr>
          <w:rFonts w:ascii="Tw Cen MT" w:hAnsi="Tw Cen MT" w:cs="Tahoma"/>
          <w:u w:color="000000"/>
          <w:bdr w:val="nil"/>
          <w:lang w:val="es-ES_tradnl" w:eastAsia="es-MX"/>
        </w:rPr>
        <w:t>siendo estos los siguientes:</w:t>
      </w:r>
    </w:p>
    <w:p w14:paraId="790357E9" w14:textId="77777777" w:rsidR="003D1905" w:rsidRPr="00433884" w:rsidRDefault="003D190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3D1905" w:rsidRPr="00433884" w14:paraId="5585B7C9" w14:textId="77777777" w:rsidTr="006E2B9D">
        <w:trPr>
          <w:trHeight w:val="302"/>
        </w:trPr>
        <w:tc>
          <w:tcPr>
            <w:tcW w:w="851" w:type="dxa"/>
            <w:shd w:val="clear" w:color="auto" w:fill="D9D9D9" w:themeFill="background1" w:themeFillShade="D9"/>
            <w:vAlign w:val="center"/>
          </w:tcPr>
          <w:p w14:paraId="105079C9" w14:textId="77777777" w:rsidR="003D1905" w:rsidRPr="00433884" w:rsidRDefault="003D1905" w:rsidP="00804661">
            <w:pPr>
              <w:spacing w:after="240"/>
              <w:jc w:val="center"/>
              <w:rPr>
                <w:rFonts w:ascii="Tw Cen MT" w:hAnsi="Tw Cen MT" w:cs="Arial"/>
                <w:b/>
                <w:sz w:val="16"/>
                <w:szCs w:val="16"/>
              </w:rPr>
            </w:pPr>
            <w:r w:rsidRPr="00433884">
              <w:rPr>
                <w:rFonts w:ascii="Tw Cen MT" w:hAnsi="Tw Cen MT" w:cs="Arial"/>
                <w:b/>
                <w:sz w:val="16"/>
                <w:szCs w:val="16"/>
              </w:rPr>
              <w:t>PARTIDA</w:t>
            </w:r>
          </w:p>
        </w:tc>
        <w:tc>
          <w:tcPr>
            <w:tcW w:w="992" w:type="dxa"/>
            <w:shd w:val="clear" w:color="auto" w:fill="D9D9D9" w:themeFill="background1" w:themeFillShade="D9"/>
            <w:vAlign w:val="center"/>
          </w:tcPr>
          <w:p w14:paraId="7A5CDC79" w14:textId="77777777" w:rsidR="003D1905" w:rsidRPr="00433884" w:rsidRDefault="003D1905" w:rsidP="00804661">
            <w:pPr>
              <w:spacing w:after="240"/>
              <w:jc w:val="center"/>
              <w:rPr>
                <w:rFonts w:ascii="Tw Cen MT" w:hAnsi="Tw Cen MT" w:cs="Arial"/>
                <w:b/>
                <w:sz w:val="16"/>
                <w:szCs w:val="16"/>
              </w:rPr>
            </w:pPr>
            <w:r w:rsidRPr="00433884">
              <w:rPr>
                <w:rFonts w:ascii="Tw Cen MT" w:hAnsi="Tw Cen MT" w:cs="Arial"/>
                <w:b/>
                <w:sz w:val="16"/>
                <w:szCs w:val="16"/>
              </w:rPr>
              <w:t>CANTIDAD</w:t>
            </w:r>
          </w:p>
        </w:tc>
        <w:tc>
          <w:tcPr>
            <w:tcW w:w="992" w:type="dxa"/>
            <w:shd w:val="clear" w:color="auto" w:fill="D9D9D9" w:themeFill="background1" w:themeFillShade="D9"/>
            <w:vAlign w:val="center"/>
          </w:tcPr>
          <w:p w14:paraId="57830099" w14:textId="77777777" w:rsidR="003D1905" w:rsidRPr="00433884" w:rsidRDefault="003D1905" w:rsidP="00804661">
            <w:pPr>
              <w:spacing w:after="240"/>
              <w:jc w:val="center"/>
              <w:rPr>
                <w:rFonts w:ascii="Tw Cen MT" w:hAnsi="Tw Cen MT" w:cs="Arial"/>
                <w:b/>
                <w:sz w:val="16"/>
                <w:szCs w:val="16"/>
              </w:rPr>
            </w:pPr>
            <w:r w:rsidRPr="00433884">
              <w:rPr>
                <w:rFonts w:ascii="Tw Cen MT" w:hAnsi="Tw Cen MT" w:cs="Arial"/>
                <w:b/>
                <w:sz w:val="16"/>
                <w:szCs w:val="16"/>
              </w:rPr>
              <w:t>UNIDAD</w:t>
            </w:r>
          </w:p>
        </w:tc>
        <w:tc>
          <w:tcPr>
            <w:tcW w:w="3969" w:type="dxa"/>
            <w:shd w:val="clear" w:color="auto" w:fill="D9D9D9" w:themeFill="background1" w:themeFillShade="D9"/>
            <w:vAlign w:val="center"/>
          </w:tcPr>
          <w:p w14:paraId="57BAC420" w14:textId="77777777" w:rsidR="003D1905" w:rsidRPr="00433884" w:rsidRDefault="003D1905" w:rsidP="00804661">
            <w:pPr>
              <w:spacing w:after="240"/>
              <w:jc w:val="center"/>
              <w:rPr>
                <w:rFonts w:ascii="Tw Cen MT" w:hAnsi="Tw Cen MT" w:cs="Arial"/>
                <w:b/>
                <w:sz w:val="16"/>
                <w:szCs w:val="16"/>
              </w:rPr>
            </w:pPr>
            <w:r w:rsidRPr="00433884">
              <w:rPr>
                <w:rFonts w:ascii="Tw Cen MT" w:hAnsi="Tw Cen MT" w:cs="Arial"/>
                <w:b/>
                <w:sz w:val="16"/>
                <w:szCs w:val="16"/>
              </w:rPr>
              <w:t>CONCEPTO</w:t>
            </w:r>
          </w:p>
        </w:tc>
        <w:tc>
          <w:tcPr>
            <w:tcW w:w="1134" w:type="dxa"/>
            <w:shd w:val="clear" w:color="auto" w:fill="D9D9D9" w:themeFill="background1" w:themeFillShade="D9"/>
          </w:tcPr>
          <w:p w14:paraId="3302D199" w14:textId="77777777" w:rsidR="003D1905" w:rsidRPr="00433884" w:rsidRDefault="003D1905" w:rsidP="00804661">
            <w:pPr>
              <w:spacing w:after="240"/>
              <w:jc w:val="center"/>
              <w:rPr>
                <w:rFonts w:ascii="Tw Cen MT" w:hAnsi="Tw Cen MT" w:cs="Arial"/>
                <w:b/>
                <w:sz w:val="16"/>
                <w:szCs w:val="16"/>
              </w:rPr>
            </w:pPr>
            <w:r w:rsidRPr="00433884">
              <w:rPr>
                <w:rFonts w:ascii="Tw Cen MT" w:hAnsi="Tw Cen MT" w:cs="Arial"/>
                <w:b/>
                <w:sz w:val="16"/>
                <w:szCs w:val="16"/>
              </w:rPr>
              <w:t>PRECIO UNITARIO SIN IVA</w:t>
            </w:r>
          </w:p>
        </w:tc>
        <w:tc>
          <w:tcPr>
            <w:tcW w:w="1134" w:type="dxa"/>
            <w:shd w:val="clear" w:color="auto" w:fill="D9D9D9" w:themeFill="background1" w:themeFillShade="D9"/>
          </w:tcPr>
          <w:p w14:paraId="0E2FA97C" w14:textId="77777777" w:rsidR="003D1905" w:rsidRPr="00433884" w:rsidRDefault="003D1905" w:rsidP="00804661">
            <w:pPr>
              <w:spacing w:after="240"/>
              <w:jc w:val="center"/>
              <w:rPr>
                <w:rFonts w:ascii="Tw Cen MT" w:hAnsi="Tw Cen MT" w:cs="Arial"/>
                <w:b/>
                <w:sz w:val="16"/>
                <w:szCs w:val="16"/>
              </w:rPr>
            </w:pPr>
            <w:r w:rsidRPr="00433884">
              <w:rPr>
                <w:rFonts w:ascii="Tw Cen MT" w:hAnsi="Tw Cen MT" w:cs="Arial"/>
                <w:b/>
                <w:sz w:val="16"/>
                <w:szCs w:val="16"/>
              </w:rPr>
              <w:t>SUBTOTAL SIN IVA</w:t>
            </w:r>
          </w:p>
        </w:tc>
      </w:tr>
      <w:tr w:rsidR="003D1905" w:rsidRPr="00433884" w14:paraId="0649C63D" w14:textId="77777777" w:rsidTr="006E2B9D">
        <w:tc>
          <w:tcPr>
            <w:tcW w:w="851" w:type="dxa"/>
            <w:vAlign w:val="center"/>
          </w:tcPr>
          <w:p w14:paraId="05E88DA3" w14:textId="77777777" w:rsidR="003D1905" w:rsidRPr="00433884" w:rsidRDefault="003D1905" w:rsidP="00804661">
            <w:pPr>
              <w:spacing w:after="240"/>
              <w:jc w:val="center"/>
              <w:rPr>
                <w:rFonts w:ascii="Tw Cen MT" w:hAnsi="Tw Cen MT" w:cs="Arial"/>
                <w:sz w:val="16"/>
                <w:szCs w:val="16"/>
              </w:rPr>
            </w:pPr>
          </w:p>
        </w:tc>
        <w:tc>
          <w:tcPr>
            <w:tcW w:w="992" w:type="dxa"/>
            <w:vAlign w:val="center"/>
          </w:tcPr>
          <w:p w14:paraId="458E641B" w14:textId="77777777" w:rsidR="003D1905" w:rsidRPr="00433884" w:rsidRDefault="003D1905" w:rsidP="00804661">
            <w:pPr>
              <w:spacing w:after="240"/>
              <w:jc w:val="center"/>
              <w:rPr>
                <w:rFonts w:ascii="Tw Cen MT" w:hAnsi="Tw Cen MT" w:cs="Calibri"/>
                <w:color w:val="000000"/>
                <w:sz w:val="16"/>
                <w:szCs w:val="16"/>
              </w:rPr>
            </w:pPr>
          </w:p>
        </w:tc>
        <w:tc>
          <w:tcPr>
            <w:tcW w:w="992" w:type="dxa"/>
            <w:vAlign w:val="center"/>
          </w:tcPr>
          <w:p w14:paraId="02A33B00" w14:textId="77777777" w:rsidR="003D1905" w:rsidRPr="00433884" w:rsidRDefault="003D1905" w:rsidP="00804661">
            <w:pPr>
              <w:spacing w:after="240"/>
              <w:jc w:val="center"/>
              <w:rPr>
                <w:rFonts w:ascii="Tw Cen MT" w:hAnsi="Tw Cen MT" w:cs="Calibri"/>
                <w:color w:val="000000"/>
                <w:sz w:val="16"/>
                <w:szCs w:val="16"/>
              </w:rPr>
            </w:pPr>
          </w:p>
        </w:tc>
        <w:tc>
          <w:tcPr>
            <w:tcW w:w="3969" w:type="dxa"/>
            <w:vAlign w:val="center"/>
          </w:tcPr>
          <w:p w14:paraId="4B1B24A6" w14:textId="77777777" w:rsidR="003D1905" w:rsidRPr="00433884" w:rsidRDefault="003D1905" w:rsidP="00804661">
            <w:pPr>
              <w:spacing w:after="240"/>
              <w:ind w:left="321"/>
              <w:rPr>
                <w:rFonts w:ascii="Tw Cen MT" w:hAnsi="Tw Cen MT" w:cs="Calibri"/>
                <w:color w:val="000000"/>
                <w:sz w:val="16"/>
                <w:szCs w:val="16"/>
              </w:rPr>
            </w:pPr>
          </w:p>
        </w:tc>
        <w:tc>
          <w:tcPr>
            <w:tcW w:w="1134" w:type="dxa"/>
          </w:tcPr>
          <w:p w14:paraId="6B59D03E" w14:textId="77777777" w:rsidR="003D1905" w:rsidRPr="00433884" w:rsidRDefault="003D1905" w:rsidP="00804661">
            <w:pPr>
              <w:spacing w:after="240"/>
              <w:rPr>
                <w:rFonts w:ascii="Tw Cen MT" w:hAnsi="Tw Cen MT" w:cs="Calibri"/>
                <w:color w:val="000000"/>
                <w:sz w:val="16"/>
                <w:szCs w:val="16"/>
              </w:rPr>
            </w:pPr>
          </w:p>
        </w:tc>
        <w:tc>
          <w:tcPr>
            <w:tcW w:w="1134" w:type="dxa"/>
          </w:tcPr>
          <w:p w14:paraId="6F96C67E" w14:textId="77777777" w:rsidR="003D1905" w:rsidRPr="00433884" w:rsidRDefault="003D1905" w:rsidP="00804661">
            <w:pPr>
              <w:spacing w:after="240"/>
              <w:rPr>
                <w:rFonts w:ascii="Tw Cen MT" w:hAnsi="Tw Cen MT" w:cs="Calibri"/>
                <w:color w:val="000000"/>
                <w:sz w:val="16"/>
                <w:szCs w:val="16"/>
              </w:rPr>
            </w:pPr>
          </w:p>
        </w:tc>
      </w:tr>
      <w:tr w:rsidR="003D1905" w:rsidRPr="00433884" w14:paraId="04AD4B05" w14:textId="77777777" w:rsidTr="006E2B9D">
        <w:tc>
          <w:tcPr>
            <w:tcW w:w="7938" w:type="dxa"/>
            <w:gridSpan w:val="5"/>
            <w:vAlign w:val="center"/>
          </w:tcPr>
          <w:p w14:paraId="5746CC61" w14:textId="77777777" w:rsidR="003D1905" w:rsidRPr="00433884" w:rsidRDefault="003D1905" w:rsidP="00804661">
            <w:pPr>
              <w:spacing w:after="240"/>
              <w:jc w:val="right"/>
              <w:rPr>
                <w:rFonts w:ascii="Tw Cen MT" w:hAnsi="Tw Cen MT" w:cs="Calibri"/>
                <w:color w:val="000000"/>
                <w:sz w:val="16"/>
                <w:szCs w:val="16"/>
              </w:rPr>
            </w:pPr>
            <w:r w:rsidRPr="00433884">
              <w:rPr>
                <w:rFonts w:ascii="Tw Cen MT" w:hAnsi="Tw Cen MT" w:cs="Calibri"/>
                <w:color w:val="000000"/>
                <w:sz w:val="16"/>
                <w:szCs w:val="16"/>
              </w:rPr>
              <w:t>SUBTOTAL SIN IVA</w:t>
            </w:r>
          </w:p>
        </w:tc>
        <w:tc>
          <w:tcPr>
            <w:tcW w:w="1134" w:type="dxa"/>
          </w:tcPr>
          <w:p w14:paraId="521B843F" w14:textId="77777777" w:rsidR="003D1905" w:rsidRPr="00433884" w:rsidRDefault="003D1905" w:rsidP="00804661">
            <w:pPr>
              <w:spacing w:after="240"/>
              <w:rPr>
                <w:rFonts w:ascii="Tw Cen MT" w:hAnsi="Tw Cen MT" w:cs="Calibri"/>
                <w:color w:val="000000"/>
                <w:sz w:val="16"/>
                <w:szCs w:val="16"/>
              </w:rPr>
            </w:pPr>
          </w:p>
        </w:tc>
      </w:tr>
      <w:tr w:rsidR="003D1905" w:rsidRPr="00433884" w14:paraId="4EC2267C" w14:textId="77777777" w:rsidTr="006E2B9D">
        <w:tc>
          <w:tcPr>
            <w:tcW w:w="7938" w:type="dxa"/>
            <w:gridSpan w:val="5"/>
            <w:vAlign w:val="center"/>
          </w:tcPr>
          <w:p w14:paraId="0723A209" w14:textId="77777777" w:rsidR="003D1905" w:rsidRPr="00433884" w:rsidRDefault="003D1905" w:rsidP="00804661">
            <w:pPr>
              <w:spacing w:after="240"/>
              <w:jc w:val="right"/>
              <w:rPr>
                <w:rFonts w:ascii="Tw Cen MT" w:hAnsi="Tw Cen MT" w:cs="Calibri"/>
                <w:color w:val="000000"/>
                <w:sz w:val="16"/>
                <w:szCs w:val="16"/>
              </w:rPr>
            </w:pPr>
            <w:r w:rsidRPr="00433884">
              <w:rPr>
                <w:rFonts w:ascii="Tw Cen MT" w:hAnsi="Tw Cen MT" w:cs="Calibri"/>
                <w:color w:val="000000"/>
                <w:sz w:val="16"/>
                <w:szCs w:val="16"/>
              </w:rPr>
              <w:t>IVA</w:t>
            </w:r>
          </w:p>
        </w:tc>
        <w:tc>
          <w:tcPr>
            <w:tcW w:w="1134" w:type="dxa"/>
          </w:tcPr>
          <w:p w14:paraId="7D0BF4FA" w14:textId="77777777" w:rsidR="003D1905" w:rsidRPr="00433884" w:rsidRDefault="003D1905" w:rsidP="00804661">
            <w:pPr>
              <w:spacing w:after="240"/>
              <w:rPr>
                <w:rFonts w:ascii="Tw Cen MT" w:hAnsi="Tw Cen MT" w:cs="Calibri"/>
                <w:color w:val="000000"/>
                <w:sz w:val="16"/>
                <w:szCs w:val="16"/>
              </w:rPr>
            </w:pPr>
          </w:p>
        </w:tc>
      </w:tr>
      <w:tr w:rsidR="003D1905" w:rsidRPr="00433884" w14:paraId="0BA261BE" w14:textId="77777777" w:rsidTr="006E2B9D">
        <w:tc>
          <w:tcPr>
            <w:tcW w:w="7938" w:type="dxa"/>
            <w:gridSpan w:val="5"/>
            <w:vAlign w:val="center"/>
          </w:tcPr>
          <w:p w14:paraId="094B5311" w14:textId="77777777" w:rsidR="003D1905" w:rsidRPr="00433884" w:rsidRDefault="003D1905" w:rsidP="00804661">
            <w:pPr>
              <w:spacing w:after="240"/>
              <w:jc w:val="right"/>
              <w:rPr>
                <w:rFonts w:ascii="Tw Cen MT" w:hAnsi="Tw Cen MT" w:cs="Calibri"/>
                <w:color w:val="000000"/>
                <w:sz w:val="16"/>
                <w:szCs w:val="16"/>
              </w:rPr>
            </w:pPr>
            <w:proofErr w:type="gramStart"/>
            <w:r w:rsidRPr="00433884">
              <w:rPr>
                <w:rFonts w:ascii="Tw Cen MT" w:hAnsi="Tw Cen MT" w:cs="Calibri"/>
                <w:color w:val="000000"/>
                <w:sz w:val="16"/>
                <w:szCs w:val="16"/>
              </w:rPr>
              <w:t>TOTAL</w:t>
            </w:r>
            <w:proofErr w:type="gramEnd"/>
            <w:r w:rsidRPr="00433884">
              <w:rPr>
                <w:rFonts w:ascii="Tw Cen MT" w:hAnsi="Tw Cen MT" w:cs="Calibri"/>
                <w:color w:val="000000"/>
                <w:sz w:val="16"/>
                <w:szCs w:val="16"/>
              </w:rPr>
              <w:t xml:space="preserve"> CON IVA</w:t>
            </w:r>
          </w:p>
        </w:tc>
        <w:tc>
          <w:tcPr>
            <w:tcW w:w="1134" w:type="dxa"/>
          </w:tcPr>
          <w:p w14:paraId="29BE7BDC" w14:textId="77777777" w:rsidR="003D1905" w:rsidRPr="00433884" w:rsidRDefault="003D1905" w:rsidP="00804661">
            <w:pPr>
              <w:spacing w:after="240"/>
              <w:rPr>
                <w:rFonts w:ascii="Tw Cen MT" w:hAnsi="Tw Cen MT" w:cs="Calibri"/>
                <w:color w:val="000000"/>
                <w:sz w:val="16"/>
                <w:szCs w:val="16"/>
              </w:rPr>
            </w:pPr>
          </w:p>
        </w:tc>
      </w:tr>
    </w:tbl>
    <w:p w14:paraId="6F8C800D" w14:textId="77777777" w:rsidR="003D1905" w:rsidRPr="00433884" w:rsidRDefault="003D1905" w:rsidP="00804661">
      <w:pPr>
        <w:spacing w:after="240" w:line="240" w:lineRule="auto"/>
        <w:jc w:val="both"/>
        <w:rPr>
          <w:rFonts w:ascii="Tw Cen MT" w:hAnsi="Tw Cen MT"/>
        </w:rPr>
      </w:pPr>
    </w:p>
    <w:p w14:paraId="7C195E3E" w14:textId="77777777" w:rsidR="003D1905" w:rsidRPr="00433884" w:rsidRDefault="003D190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433884">
        <w:rPr>
          <w:rFonts w:ascii="Tw Cen MT" w:hAnsi="Tw Cen MT" w:cs="Tahoma"/>
          <w:b/>
          <w:bCs/>
          <w:u w:color="000000"/>
          <w:bdr w:val="nil"/>
          <w:lang w:val="es-ES" w:eastAsia="es-MX"/>
        </w:rPr>
        <w:t>TERCERA.</w:t>
      </w:r>
      <w:r w:rsidRPr="00433884">
        <w:rPr>
          <w:rFonts w:ascii="Tw Cen MT" w:hAnsi="Tw Cen MT" w:cs="Tahoma"/>
          <w:u w:color="000000"/>
          <w:bdr w:val="nil"/>
          <w:lang w:val="es-ES" w:eastAsia="es-MX"/>
        </w:rPr>
        <w:t xml:space="preserve"> </w:t>
      </w:r>
      <w:r w:rsidRPr="00433884">
        <w:rPr>
          <w:rFonts w:ascii="Tw Cen MT" w:hAnsi="Tw Cen MT" w:cs="Tahoma"/>
          <w:b/>
          <w:bCs/>
          <w:u w:color="000000"/>
          <w:bdr w:val="nil"/>
          <w:lang w:val="es-ES" w:eastAsia="es-MX"/>
        </w:rPr>
        <w:t>CONDICIONES DE PAGO.-</w:t>
      </w:r>
      <w:r w:rsidRPr="00433884">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433884">
        <w:rPr>
          <w:rFonts w:ascii="Tw Cen MT" w:hAnsi="Tw Cen MT" w:cs="Tahoma"/>
          <w:u w:color="000000"/>
          <w:bdr w:val="nil"/>
          <w:lang w:val="es-ES_tradnl" w:eastAsia="es-MX"/>
        </w:rPr>
        <w:t xml:space="preserve">fecha de su presentación, </w:t>
      </w:r>
      <w:r w:rsidRPr="00433884">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433884">
        <w:rPr>
          <w:rFonts w:ascii="Tw Cen MT" w:hAnsi="Tw Cen MT" w:cs="Tahoma"/>
          <w:b/>
          <w:u w:color="000000"/>
          <w:bdr w:val="nil"/>
          <w:lang w:val="es-ES" w:eastAsia="es-MX"/>
        </w:rPr>
        <w:t>“El Proveedor”</w:t>
      </w:r>
      <w:r w:rsidRPr="00433884">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74416389" w14:textId="77777777" w:rsidR="003D1905" w:rsidRPr="00433884" w:rsidRDefault="003D1905" w:rsidP="00804661">
      <w:pPr>
        <w:spacing w:after="240" w:line="240" w:lineRule="auto"/>
        <w:jc w:val="both"/>
        <w:rPr>
          <w:rFonts w:ascii="Tw Cen MT" w:eastAsia="Times New Roman" w:hAnsi="Tw Cen MT" w:cs="Tahoma"/>
          <w:u w:color="000000"/>
          <w:bdr w:val="nil"/>
          <w:lang w:val="es-ES_tradnl" w:eastAsia="es-MX"/>
        </w:rPr>
      </w:pPr>
      <w:r w:rsidRPr="00433884">
        <w:rPr>
          <w:rFonts w:ascii="Tw Cen MT" w:eastAsia="Times New Roman" w:hAnsi="Tw Cen MT" w:cs="Tahoma"/>
          <w:b/>
          <w:u w:color="000000"/>
          <w:bdr w:val="nil"/>
          <w:lang w:val="es-ES_tradnl" w:eastAsia="es-MX"/>
        </w:rPr>
        <w:t>CUARTA.</w:t>
      </w:r>
      <w:r w:rsidRPr="00433884">
        <w:rPr>
          <w:rFonts w:ascii="Tw Cen MT" w:hAnsi="Tw Cen MT"/>
        </w:rPr>
        <w:t xml:space="preserve"> </w:t>
      </w:r>
      <w:r w:rsidRPr="00433884">
        <w:rPr>
          <w:rFonts w:ascii="Tw Cen MT" w:eastAsia="Times New Roman" w:hAnsi="Tw Cen MT" w:cs="Tahoma"/>
          <w:b/>
          <w:u w:color="000000"/>
          <w:bdr w:val="nil"/>
          <w:lang w:val="es-ES_tradnl" w:eastAsia="es-MX"/>
        </w:rPr>
        <w:t>VIGENCIA. - “El Proveedor”</w:t>
      </w:r>
      <w:r w:rsidRPr="00433884">
        <w:rPr>
          <w:rFonts w:ascii="Tw Cen MT" w:eastAsia="Times New Roman" w:hAnsi="Tw Cen MT" w:cs="Tahoma"/>
          <w:u w:color="000000"/>
          <w:bdr w:val="nil"/>
          <w:lang w:val="es-ES_tradnl" w:eastAsia="es-MX"/>
        </w:rPr>
        <w:t xml:space="preserve"> deberá entregar </w:t>
      </w:r>
      <w:r w:rsidRPr="00433884">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433884">
        <w:rPr>
          <w:rFonts w:ascii="Tw Cen MT" w:hAnsi="Tw Cen MT" w:cs="Tahoma"/>
          <w:b/>
          <w:bCs/>
          <w:u w:color="000000"/>
          <w:bdr w:val="nil"/>
          <w:lang w:eastAsia="es-MX"/>
        </w:rPr>
        <w:t>“FECHA, LUGAR Y CONDICIONES DE ENTREGA”</w:t>
      </w:r>
      <w:r w:rsidRPr="00433884">
        <w:rPr>
          <w:rFonts w:ascii="Tw Cen MT" w:hAnsi="Tw Cen MT" w:cs="Tahoma"/>
          <w:u w:color="000000"/>
          <w:bdr w:val="nil"/>
          <w:lang w:eastAsia="es-MX"/>
        </w:rPr>
        <w:t xml:space="preserve">. </w:t>
      </w:r>
      <w:r w:rsidRPr="00433884">
        <w:rPr>
          <w:rFonts w:ascii="Tw Cen MT" w:eastAsia="Times New Roman" w:hAnsi="Tw Cen MT" w:cs="Tahoma"/>
          <w:b/>
          <w:u w:color="000000"/>
          <w:bdr w:val="nil"/>
          <w:lang w:val="es-ES_tradnl" w:eastAsia="es-MX"/>
        </w:rPr>
        <w:t>“El Proveedor”</w:t>
      </w:r>
      <w:r w:rsidRPr="00433884">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433884">
        <w:rPr>
          <w:rFonts w:ascii="Tw Cen MT" w:hAnsi="Tw Cen MT" w:cs="Tahoma"/>
          <w:u w:color="000000"/>
          <w:bdr w:val="nil"/>
          <w:lang w:val="es-ES_tradnl" w:eastAsia="es-MX"/>
        </w:rPr>
        <w:t xml:space="preserve">-----------------------, así como lo dispuesto en la propuesta técnica de </w:t>
      </w:r>
      <w:r w:rsidRPr="00433884">
        <w:rPr>
          <w:rFonts w:ascii="Tw Cen MT" w:hAnsi="Tw Cen MT" w:cs="Tahoma"/>
          <w:b/>
          <w:bCs/>
          <w:u w:color="000000"/>
          <w:bdr w:val="nil"/>
          <w:lang w:val="es-ES_tradnl" w:eastAsia="es-MX"/>
        </w:rPr>
        <w:t>“El Proveedor”</w:t>
      </w:r>
      <w:r w:rsidRPr="00433884">
        <w:rPr>
          <w:rFonts w:ascii="Tw Cen MT" w:hAnsi="Tw Cen MT" w:cs="Tahoma"/>
          <w:u w:color="000000"/>
          <w:bdr w:val="nil"/>
          <w:lang w:val="es-ES_tradnl" w:eastAsia="es-MX"/>
        </w:rPr>
        <w:t xml:space="preserve"> y anexo del contrato.</w:t>
      </w:r>
      <w:r w:rsidRPr="00433884">
        <w:rPr>
          <w:rFonts w:ascii="Tw Cen MT" w:hAnsi="Tw Cen MT" w:cs="Tahoma"/>
          <w:bdr w:val="nil"/>
          <w:lang w:val="es-ES_tradnl" w:eastAsia="es-MX"/>
        </w:rPr>
        <w:t xml:space="preserve"> </w:t>
      </w:r>
    </w:p>
    <w:p w14:paraId="0B947815" w14:textId="77777777" w:rsidR="003D1905" w:rsidRPr="00433884" w:rsidRDefault="003D1905" w:rsidP="00804661">
      <w:pPr>
        <w:spacing w:after="240" w:line="240" w:lineRule="auto"/>
        <w:ind w:right="51"/>
        <w:jc w:val="both"/>
        <w:rPr>
          <w:rFonts w:ascii="Tw Cen MT" w:eastAsia="Times New Roman" w:hAnsi="Tw Cen MT" w:cs="Tahoma"/>
          <w:bCs/>
          <w:u w:color="000000"/>
          <w:bdr w:val="nil"/>
          <w:lang w:eastAsia="es-MX"/>
        </w:rPr>
      </w:pPr>
      <w:r w:rsidRPr="00433884">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9CF741A" w14:textId="77777777" w:rsidR="003D1905" w:rsidRPr="00433884" w:rsidRDefault="003D1905" w:rsidP="00804661">
      <w:pPr>
        <w:spacing w:after="240" w:line="240" w:lineRule="auto"/>
        <w:jc w:val="both"/>
        <w:rPr>
          <w:rFonts w:ascii="Tw Cen MT" w:hAnsi="Tw Cen MT" w:cs="Calibri"/>
          <w:u w:color="000000"/>
          <w:bdr w:val="nil"/>
          <w:lang w:val="es-ES_tradnl" w:eastAsia="es-MX"/>
        </w:rPr>
      </w:pPr>
      <w:r w:rsidRPr="00433884">
        <w:rPr>
          <w:rFonts w:ascii="Tw Cen MT" w:hAnsi="Tw Cen MT" w:cs="Tahoma"/>
          <w:b/>
          <w:u w:color="000000"/>
          <w:bdr w:val="nil"/>
          <w:lang w:val="es-ES_tradnl" w:eastAsia="es-MX"/>
        </w:rPr>
        <w:t xml:space="preserve">QUINTA. INCREMENTO. - </w:t>
      </w:r>
      <w:r w:rsidRPr="00433884">
        <w:rPr>
          <w:rFonts w:ascii="Tw Cen MT" w:eastAsia="Times New Roman" w:hAnsi="Tw Cen MT" w:cs="Tahoma"/>
          <w:b/>
          <w:u w:color="000000"/>
          <w:bdr w:val="nil"/>
          <w:lang w:eastAsia="es-MX"/>
        </w:rPr>
        <w:t>“El Poder Ejecutivo”</w:t>
      </w:r>
      <w:r w:rsidRPr="00433884">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6A5E550" w14:textId="77777777" w:rsidR="003D1905" w:rsidRPr="00433884" w:rsidRDefault="003D1905" w:rsidP="00804661">
      <w:pPr>
        <w:pStyle w:val="Cuerpo"/>
        <w:tabs>
          <w:tab w:val="left" w:pos="6480"/>
        </w:tabs>
        <w:spacing w:after="240" w:line="240" w:lineRule="auto"/>
        <w:jc w:val="both"/>
        <w:rPr>
          <w:rStyle w:val="Ninguno"/>
          <w:rFonts w:ascii="Tw Cen MT" w:eastAsia="Tw Cen MT" w:hAnsi="Tw Cen MT" w:cs="Tw Cen MT"/>
          <w:bCs/>
          <w:color w:val="auto"/>
        </w:rPr>
      </w:pPr>
      <w:r w:rsidRPr="00433884">
        <w:rPr>
          <w:rFonts w:ascii="Tw Cen MT" w:hAnsi="Tw Cen MT" w:cs="Tahoma"/>
          <w:b/>
          <w:color w:val="auto"/>
          <w:lang w:val="es-ES_tradnl"/>
        </w:rPr>
        <w:t xml:space="preserve">SEXTA.GARANTIA DE CUMPLIMIENTO DEL CONTRATO. - </w:t>
      </w:r>
      <w:r w:rsidRPr="00433884">
        <w:rPr>
          <w:rFonts w:ascii="Tw Cen MT" w:hAnsi="Tw Cen MT" w:cs="Tahoma"/>
          <w:bCs/>
          <w:color w:val="auto"/>
          <w:lang w:val="es-ES_tradnl"/>
        </w:rPr>
        <w:t>Conformes las especificaciones mencionadas en las bases de la licitación pública nacional con carácter presencial número----------------</w:t>
      </w:r>
    </w:p>
    <w:p w14:paraId="255AD5B4"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433884">
        <w:rPr>
          <w:rFonts w:ascii="Tw Cen MT" w:hAnsi="Tw Cen MT" w:cs="Tahoma"/>
          <w:b/>
          <w:u w:color="000000"/>
          <w:bdr w:val="nil"/>
          <w:lang w:val="es-ES_tradnl" w:eastAsia="es-MX"/>
        </w:rPr>
        <w:t>SÉPTIMA.RESCISIÓN DEL CONTRATO. - “El Poder Ejecutivo”</w:t>
      </w:r>
      <w:r w:rsidRPr="00433884">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28C5113D" w14:textId="77777777" w:rsidR="003D1905" w:rsidRPr="00433884"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 xml:space="preserve">En caso de incumplimiento de las obligaciones a cargo de </w:t>
      </w:r>
      <w:r w:rsidRPr="00433884">
        <w:rPr>
          <w:rFonts w:ascii="Tw Cen MT" w:hAnsi="Tw Cen MT" w:cs="Tahoma"/>
          <w:b/>
          <w:bCs/>
          <w:u w:color="000000"/>
          <w:bdr w:val="nil"/>
          <w:lang w:val="es-ES_tradnl" w:eastAsia="es-MX"/>
        </w:rPr>
        <w:t>“El Proveedor”</w:t>
      </w:r>
      <w:r w:rsidRPr="00433884">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2B332981" w14:textId="77777777" w:rsidR="003D1905" w:rsidRPr="00433884"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 xml:space="preserve">En caso de que </w:t>
      </w:r>
      <w:r w:rsidRPr="00433884">
        <w:rPr>
          <w:rFonts w:ascii="Tw Cen MT" w:hAnsi="Tw Cen MT" w:cs="Tahoma"/>
          <w:b/>
          <w:u w:color="000000"/>
          <w:bdr w:val="nil"/>
          <w:lang w:val="es-ES_tradnl" w:eastAsia="es-MX"/>
        </w:rPr>
        <w:t>“El Proveedor”</w:t>
      </w:r>
      <w:r w:rsidRPr="00433884">
        <w:rPr>
          <w:rFonts w:ascii="Tw Cen MT" w:hAnsi="Tw Cen MT" w:cs="Tahoma"/>
          <w:u w:color="000000"/>
          <w:bdr w:val="nil"/>
          <w:lang w:val="es-ES_tradnl" w:eastAsia="es-MX"/>
        </w:rPr>
        <w:t xml:space="preserve"> ceda(n) en forma parcial o total los derechos u obligaciones derivadas de la licitación y/o del contrato.</w:t>
      </w:r>
    </w:p>
    <w:p w14:paraId="64CBF342" w14:textId="77777777" w:rsidR="003D1905" w:rsidRPr="00433884"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7F400A0F" w14:textId="77777777" w:rsidR="003D1905" w:rsidRPr="00433884"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433884">
        <w:rPr>
          <w:rFonts w:ascii="Tw Cen MT" w:hAnsi="Tw Cen MT" w:cs="Tahoma"/>
          <w:bCs/>
          <w:u w:color="000000"/>
          <w:bdr w:val="nil"/>
          <w:lang w:eastAsia="es-MX"/>
        </w:rPr>
        <w:t xml:space="preserve">en </w:t>
      </w:r>
      <w:r w:rsidRPr="00433884">
        <w:rPr>
          <w:rFonts w:ascii="Tw Cen MT" w:eastAsia="Times New Roman" w:hAnsi="Tw Cen MT" w:cs="Tahoma"/>
          <w:bCs/>
          <w:u w:color="000000"/>
          <w:bdr w:val="nil"/>
          <w:lang w:eastAsia="es-MX"/>
        </w:rPr>
        <w:t>el anexo número 1 técnico de las bases de licitación pública nacional con carácter presencial número ------------------.</w:t>
      </w:r>
    </w:p>
    <w:p w14:paraId="56CECE8B" w14:textId="77777777" w:rsidR="003D1905" w:rsidRPr="00433884" w:rsidRDefault="003D1905" w:rsidP="00804661">
      <w:pPr>
        <w:numPr>
          <w:ilvl w:val="0"/>
          <w:numId w:val="13"/>
        </w:numPr>
        <w:spacing w:after="240" w:line="240" w:lineRule="auto"/>
        <w:rPr>
          <w:rFonts w:ascii="Tw Cen MT" w:hAnsi="Tw Cen MT" w:cs="Tahoma"/>
          <w:u w:color="000000"/>
          <w:bdr w:val="nil"/>
          <w:lang w:val="es-ES_tradnl" w:eastAsia="es-MX"/>
        </w:rPr>
      </w:pPr>
      <w:r w:rsidRPr="00433884">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6D69651" w14:textId="77777777" w:rsidR="003D1905" w:rsidRPr="00433884" w:rsidRDefault="003D1905" w:rsidP="00804661">
      <w:p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15189E1" w14:textId="77777777" w:rsidR="003D1905" w:rsidRPr="00433884" w:rsidRDefault="003D1905" w:rsidP="00804661">
      <w:p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0233828" w14:textId="77777777" w:rsidR="003D1905" w:rsidRPr="00433884" w:rsidRDefault="003D1905" w:rsidP="00804661">
      <w:pP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22E31F2" w14:textId="77777777" w:rsidR="003D1905" w:rsidRPr="00433884" w:rsidRDefault="003D190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433884">
        <w:rPr>
          <w:rFonts w:ascii="Tw Cen MT" w:hAnsi="Tw Cen MT" w:cs="Tahoma"/>
          <w:b/>
          <w:u w:color="000000"/>
          <w:bdr w:val="nil"/>
          <w:lang w:val="es-ES_tradnl" w:eastAsia="es-MX"/>
        </w:rPr>
        <w:t xml:space="preserve">OCTAVA. </w:t>
      </w:r>
      <w:r w:rsidRPr="00433884">
        <w:rPr>
          <w:rFonts w:ascii="Tw Cen MT" w:hAnsi="Tw Cen MT" w:cs="Tahoma"/>
          <w:b/>
          <w:bCs/>
          <w:u w:color="000000"/>
          <w:bdr w:val="nil"/>
          <w:lang w:val="es-ES_tradnl" w:eastAsia="es-MX"/>
        </w:rPr>
        <w:t>TERMINACION ANTICIPADA DEL CONTRATO. -</w:t>
      </w:r>
      <w:r w:rsidRPr="00433884">
        <w:rPr>
          <w:rFonts w:ascii="Tw Cen MT" w:hAnsi="Tw Cen MT" w:cs="Tahoma"/>
          <w:u w:color="000000"/>
          <w:bdr w:val="nil"/>
          <w:lang w:val="es-ES_tradnl" w:eastAsia="es-MX"/>
        </w:rPr>
        <w:t xml:space="preserve"> </w:t>
      </w:r>
      <w:r w:rsidRPr="00433884">
        <w:rPr>
          <w:rFonts w:ascii="Tw Cen MT" w:hAnsi="Tw Cen MT" w:cs="Tahoma"/>
          <w:b/>
          <w:u w:color="000000"/>
          <w:bdr w:val="nil"/>
          <w:lang w:val="es-ES_tradnl" w:eastAsia="es-MX"/>
        </w:rPr>
        <w:t>“El Poder Ejecutivo”</w:t>
      </w:r>
      <w:r w:rsidRPr="00433884">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13EE6F8" w14:textId="77777777" w:rsidR="003D1905" w:rsidRPr="00433884" w:rsidRDefault="003D190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52F965A" w14:textId="77777777" w:rsidR="003D1905" w:rsidRPr="00433884" w:rsidRDefault="003D190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 xml:space="preserve">En estos supuestos se reembolsará a </w:t>
      </w:r>
      <w:r w:rsidRPr="00433884">
        <w:rPr>
          <w:rFonts w:ascii="Tw Cen MT" w:hAnsi="Tw Cen MT" w:cs="Tahoma"/>
          <w:b/>
          <w:u w:color="000000"/>
          <w:bdr w:val="nil"/>
          <w:lang w:val="es-ES_tradnl" w:eastAsia="es-MX"/>
        </w:rPr>
        <w:t>“El Proveedor”</w:t>
      </w:r>
      <w:r w:rsidRPr="00433884">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433884">
        <w:rPr>
          <w:rFonts w:ascii="Tw Cen MT" w:hAnsi="Tw Cen MT"/>
        </w:rPr>
        <w:t xml:space="preserve"> </w:t>
      </w:r>
      <w:r w:rsidRPr="00433884">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3DA7E7DE" w14:textId="77777777" w:rsidR="003D1905" w:rsidRPr="00433884" w:rsidRDefault="003D190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433884">
        <w:rPr>
          <w:rFonts w:ascii="Tw Cen MT" w:hAnsi="Tw Cen MT" w:cs="Tahoma"/>
          <w:b/>
          <w:u w:color="000000"/>
          <w:bdr w:val="nil"/>
          <w:lang w:val="pt-PT" w:eastAsia="es-MX"/>
        </w:rPr>
        <w:t>NOVENA.</w:t>
      </w:r>
      <w:r w:rsidRPr="00433884">
        <w:rPr>
          <w:rFonts w:ascii="Tw Cen MT" w:hAnsi="Tw Cen MT" w:cs="Tahoma"/>
          <w:b/>
          <w:u w:color="000000"/>
          <w:bdr w:val="nil"/>
          <w:lang w:val="es-ES_tradnl" w:eastAsia="es-MX"/>
        </w:rPr>
        <w:t xml:space="preserve">SUSPENSIÓN EN LA PRESTACION DEL SERVICIO.- </w:t>
      </w:r>
      <w:r w:rsidRPr="00433884">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433884">
        <w:rPr>
          <w:rStyle w:val="Ninguno"/>
          <w:rFonts w:ascii="Tw Cen MT" w:hAnsi="Tw Cen MT"/>
          <w:lang w:val="es-MX"/>
        </w:rPr>
        <w:t xml:space="preserve">n a </w:t>
      </w:r>
      <w:r w:rsidRPr="00433884">
        <w:rPr>
          <w:rStyle w:val="Ninguno"/>
          <w:rFonts w:ascii="Tw Cen MT" w:hAnsi="Tw Cen MT"/>
        </w:rPr>
        <w:t>“</w:t>
      </w:r>
      <w:r w:rsidRPr="00433884">
        <w:rPr>
          <w:rStyle w:val="Ninguno"/>
          <w:rFonts w:ascii="Tw Cen MT" w:hAnsi="Tw Cen MT"/>
          <w:lang w:val="nl-NL"/>
        </w:rPr>
        <w:t>El Proveedor</w:t>
      </w:r>
      <w:r w:rsidRPr="00433884">
        <w:rPr>
          <w:rStyle w:val="Ninguno"/>
          <w:rFonts w:ascii="Tw Cen MT" w:hAnsi="Tw Cen MT"/>
        </w:rPr>
        <w:t>” aquellos bienes o servicios que hubiesen sido efectivamente entregados o prestados.</w:t>
      </w:r>
    </w:p>
    <w:p w14:paraId="6D76FC26"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33884">
        <w:rPr>
          <w:rFonts w:ascii="Tw Cen MT" w:hAnsi="Tw Cen MT" w:cs="Tahoma"/>
          <w:u w:color="000000"/>
          <w:bdr w:val="nil"/>
          <w:lang w:val="es-ES_tradnl" w:eastAsia="es-MX"/>
        </w:rPr>
        <w:t xml:space="preserve">Cuando la suspensión obedezca a causas imputables a </w:t>
      </w:r>
      <w:r w:rsidRPr="00433884">
        <w:rPr>
          <w:rFonts w:ascii="Tw Cen MT" w:hAnsi="Tw Cen MT" w:cs="Tahoma"/>
          <w:b/>
          <w:bCs/>
          <w:u w:color="000000"/>
          <w:bdr w:val="nil"/>
          <w:lang w:val="es-ES_tradnl" w:eastAsia="es-MX"/>
        </w:rPr>
        <w:t>“El Poder Ejecutivo”</w:t>
      </w:r>
      <w:r w:rsidRPr="00433884">
        <w:rPr>
          <w:rFonts w:ascii="Tw Cen MT" w:hAnsi="Tw Cen MT" w:cs="Tahoma"/>
          <w:u w:color="000000"/>
          <w:bdr w:val="nil"/>
          <w:lang w:val="es-ES_tradnl" w:eastAsia="es-MX"/>
        </w:rPr>
        <w:t xml:space="preserve">, previa petición y justificación de </w:t>
      </w:r>
      <w:r w:rsidRPr="00433884">
        <w:rPr>
          <w:rFonts w:ascii="Tw Cen MT" w:hAnsi="Tw Cen MT" w:cs="Tahoma"/>
          <w:b/>
          <w:bCs/>
          <w:u w:color="000000"/>
          <w:bdr w:val="nil"/>
          <w:lang w:val="es-ES_tradnl" w:eastAsia="es-MX"/>
        </w:rPr>
        <w:t>“El Proveedor”</w:t>
      </w:r>
      <w:r w:rsidRPr="00433884">
        <w:rPr>
          <w:rFonts w:ascii="Tw Cen MT" w:hAnsi="Tw Cen MT" w:cs="Tahoma"/>
          <w:u w:color="000000"/>
          <w:bdr w:val="nil"/>
          <w:lang w:val="es-ES_tradnl" w:eastAsia="es-MX"/>
        </w:rPr>
        <w:t xml:space="preserve">, se reembolsará los gastos no recuperables que se originen durante el tiempo que dure </w:t>
      </w:r>
      <w:r w:rsidRPr="00433884">
        <w:rPr>
          <w:rFonts w:ascii="Tw Cen MT" w:hAnsi="Tw Cen MT" w:cs="Tahoma"/>
          <w:u w:color="000000"/>
          <w:bdr w:val="nil"/>
          <w:lang w:val="es-ES_tradnl" w:eastAsia="es-MX"/>
        </w:rPr>
        <w:lastRenderedPageBreak/>
        <w:t>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8B4291B"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433884">
        <w:rPr>
          <w:rFonts w:ascii="Tw Cen MT" w:hAnsi="Tw Cen MT" w:cs="Tahoma"/>
          <w:u w:color="000000"/>
          <w:bdr w:val="nil"/>
          <w:lang w:eastAsia="es-MX"/>
        </w:rPr>
        <w:t xml:space="preserve">En cualquiera de los casos previstos </w:t>
      </w:r>
      <w:r w:rsidRPr="00433884">
        <w:rPr>
          <w:rFonts w:ascii="Tw Cen MT" w:hAnsi="Tw Cen MT" w:cs="Tahoma"/>
          <w:b/>
          <w:u w:color="000000"/>
          <w:bdr w:val="nil"/>
          <w:lang w:eastAsia="es-MX"/>
        </w:rPr>
        <w:t>“Las Partes”</w:t>
      </w:r>
      <w:r w:rsidRPr="00433884">
        <w:rPr>
          <w:rFonts w:ascii="Tw Cen MT" w:hAnsi="Tw Cen MT" w:cs="Tahoma"/>
          <w:u w:color="000000"/>
          <w:bdr w:val="nil"/>
          <w:lang w:eastAsia="es-MX"/>
        </w:rPr>
        <w:t xml:space="preserve"> pactaran el plazo de suspensión, a cuyo término podrá iniciarse la terminación anticipada del contrato.</w:t>
      </w:r>
    </w:p>
    <w:p w14:paraId="0299A87C" w14:textId="77777777" w:rsidR="003D1905" w:rsidRPr="00433884" w:rsidRDefault="003D1905" w:rsidP="00804661">
      <w:pPr>
        <w:pStyle w:val="Cuerpo"/>
        <w:widowControl w:val="0"/>
        <w:spacing w:after="240" w:line="240" w:lineRule="auto"/>
        <w:jc w:val="both"/>
        <w:rPr>
          <w:rFonts w:ascii="Tw Cen MT" w:eastAsia="Tw Cen MT" w:hAnsi="Tw Cen MT" w:cs="Tw Cen MT"/>
          <w:color w:val="auto"/>
        </w:rPr>
      </w:pPr>
      <w:r w:rsidRPr="00433884">
        <w:rPr>
          <w:rFonts w:ascii="Tw Cen MT" w:hAnsi="Tw Cen MT" w:cs="Tahoma"/>
          <w:b/>
          <w:color w:val="auto"/>
          <w:lang w:val="es-ES_tradnl"/>
        </w:rPr>
        <w:t xml:space="preserve">DECIMA. REGISTRO DE PATENTES MARCAS, DERECHOS DE AUTOR U OTROS DERECHO EXCLUSIVOS. - </w:t>
      </w:r>
      <w:r w:rsidRPr="00433884">
        <w:rPr>
          <w:rStyle w:val="Ninguno"/>
          <w:rFonts w:ascii="Tw Cen MT" w:hAnsi="Tw Cen MT"/>
          <w:color w:val="auto"/>
        </w:rPr>
        <w:t>Según lo dispuesto en las bases de la licitación pública nacional con carácter presencial número----------------.</w:t>
      </w:r>
    </w:p>
    <w:p w14:paraId="5BE14EF3" w14:textId="77777777" w:rsidR="003D1905" w:rsidRPr="00433884" w:rsidRDefault="003D1905" w:rsidP="00804661">
      <w:pPr>
        <w:pStyle w:val="Cuerpo"/>
        <w:spacing w:after="240" w:line="240" w:lineRule="auto"/>
        <w:jc w:val="both"/>
        <w:rPr>
          <w:rFonts w:ascii="Tw Cen MT" w:hAnsi="Tw Cen MT"/>
          <w:color w:val="auto"/>
          <w:lang w:val="es-ES_tradnl"/>
        </w:rPr>
      </w:pPr>
      <w:r w:rsidRPr="00433884">
        <w:rPr>
          <w:rFonts w:ascii="Tw Cen MT" w:hAnsi="Tw Cen MT" w:cs="Tahoma"/>
          <w:b/>
          <w:color w:val="auto"/>
          <w:lang w:val="es-ES_tradnl"/>
        </w:rPr>
        <w:t>DECIMA PRIMERA. PENAS CONVENCIONALES. - “</w:t>
      </w:r>
      <w:r w:rsidRPr="00433884">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6D9E9911"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433884">
        <w:rPr>
          <w:rFonts w:ascii="Tw Cen MT" w:hAnsi="Tw Cen MT" w:cs="Tahoma"/>
          <w:b/>
          <w:u w:color="000000"/>
          <w:bdr w:val="nil"/>
          <w:lang w:val="es-ES_tradnl" w:eastAsia="es-MX"/>
        </w:rPr>
        <w:t xml:space="preserve">DÉCIMA SEGUNDA. </w:t>
      </w:r>
      <w:r w:rsidRPr="00433884">
        <w:rPr>
          <w:rFonts w:ascii="Tw Cen MT" w:hAnsi="Tw Cen MT" w:cs="Tahoma"/>
          <w:b/>
          <w:bCs/>
          <w:u w:color="000000"/>
          <w:bdr w:val="nil"/>
          <w:lang w:val="es-ES_tradnl" w:eastAsia="es-MX"/>
        </w:rPr>
        <w:t>SANCIONES. -</w:t>
      </w:r>
      <w:r w:rsidRPr="00433884">
        <w:rPr>
          <w:rFonts w:ascii="Tw Cen MT" w:hAnsi="Tw Cen MT" w:cs="Tahoma"/>
          <w:u w:color="000000"/>
          <w:bdr w:val="nil"/>
          <w:lang w:val="es-ES_tradnl" w:eastAsia="es-MX"/>
        </w:rPr>
        <w:t xml:space="preserve"> </w:t>
      </w:r>
      <w:r w:rsidRPr="00433884">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433884">
        <w:rPr>
          <w:rFonts w:ascii="Tw Cen MT" w:hAnsi="Tw Cen MT" w:cs="Tahoma"/>
          <w:b/>
          <w:u w:color="000000"/>
          <w:bdr w:val="nil"/>
          <w:lang w:eastAsia="es-MX"/>
        </w:rPr>
        <w:t>“El Proveedor”</w:t>
      </w:r>
      <w:r w:rsidRPr="00433884">
        <w:rPr>
          <w:rFonts w:ascii="Tw Cen MT" w:hAnsi="Tw Cen MT" w:cs="Tahoma"/>
          <w:u w:color="000000"/>
          <w:bdr w:val="nil"/>
          <w:lang w:eastAsia="es-MX"/>
        </w:rPr>
        <w:t xml:space="preserve"> cualquiera de las condiciones pactadas en el mismo.</w:t>
      </w:r>
    </w:p>
    <w:p w14:paraId="78631B61" w14:textId="77777777" w:rsidR="003D1905" w:rsidRPr="00433884" w:rsidRDefault="003D1905" w:rsidP="00804661">
      <w:pPr>
        <w:pStyle w:val="Cuerpo"/>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433884">
        <w:rPr>
          <w:rStyle w:val="Ninguno"/>
          <w:rFonts w:ascii="Tw Cen MT" w:hAnsi="Tw Cen MT"/>
          <w:color w:val="auto"/>
        </w:rPr>
        <w:t>Ó</w:t>
      </w:r>
      <w:proofErr w:type="spellEnd"/>
      <w:r w:rsidRPr="00433884">
        <w:rPr>
          <w:rStyle w:val="Ninguno"/>
          <w:rFonts w:ascii="Tw Cen MT" w:hAnsi="Tw Cen MT"/>
          <w:color w:val="auto"/>
          <w:lang w:val="pt-PT"/>
        </w:rPr>
        <w:t>rgano Interno de Control, inhabilitar</w:t>
      </w:r>
      <w:r w:rsidRPr="00433884">
        <w:rPr>
          <w:rStyle w:val="Ninguno"/>
          <w:rFonts w:ascii="Tw Cen MT" w:hAnsi="Tw Cen MT"/>
          <w:color w:val="auto"/>
        </w:rPr>
        <w:t>á temporalmente en los términos previstos por la Ley de la materia a “</w:t>
      </w:r>
      <w:r w:rsidRPr="00433884">
        <w:rPr>
          <w:rStyle w:val="Ninguno"/>
          <w:rFonts w:ascii="Tw Cen MT" w:hAnsi="Tw Cen MT"/>
          <w:color w:val="auto"/>
          <w:lang w:val="nl-NL"/>
        </w:rPr>
        <w:t>El Proveedor</w:t>
      </w:r>
      <w:r w:rsidRPr="00433884">
        <w:rPr>
          <w:rStyle w:val="Ninguno"/>
          <w:rFonts w:ascii="Tw Cen MT" w:hAnsi="Tw Cen MT"/>
          <w:color w:val="auto"/>
        </w:rPr>
        <w:t>” que se encuentre en alguno de los siguientes supuestos:</w:t>
      </w:r>
    </w:p>
    <w:p w14:paraId="0D1E6256"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w:t>
      </w:r>
      <w:r w:rsidRPr="00433884">
        <w:rPr>
          <w:rStyle w:val="Ninguno"/>
          <w:rFonts w:ascii="Tw Cen MT" w:hAnsi="Tw Cen MT"/>
          <w:color w:val="auto"/>
          <w:lang w:val="nl-NL"/>
        </w:rPr>
        <w:t>El Proveedor</w:t>
      </w:r>
      <w:r w:rsidRPr="00433884">
        <w:rPr>
          <w:rStyle w:val="Ninguno"/>
          <w:rFonts w:ascii="Tw Cen MT" w:hAnsi="Tw Cen MT"/>
          <w:color w:val="auto"/>
        </w:rPr>
        <w:t>” que injustificadamente y por causas imputables a él no formalice el pedido o contrato.</w:t>
      </w:r>
    </w:p>
    <w:p w14:paraId="61AF27BA"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w:t>
      </w:r>
      <w:r w:rsidRPr="00433884">
        <w:rPr>
          <w:rStyle w:val="Ninguno"/>
          <w:rFonts w:ascii="Tw Cen MT" w:hAnsi="Tw Cen MT"/>
          <w:color w:val="auto"/>
          <w:lang w:val="nl-NL"/>
        </w:rPr>
        <w:t>El Proveedor</w:t>
      </w:r>
      <w:r w:rsidRPr="00433884">
        <w:rPr>
          <w:rStyle w:val="Ninguno"/>
          <w:rFonts w:ascii="Tw Cen MT" w:hAnsi="Tw Cen MT"/>
          <w:color w:val="auto"/>
        </w:rPr>
        <w:t xml:space="preserve">” que se encuentre en el supuesto del </w:t>
      </w:r>
      <w:proofErr w:type="spellStart"/>
      <w:r w:rsidRPr="00433884">
        <w:rPr>
          <w:rStyle w:val="Ninguno"/>
          <w:rFonts w:ascii="Tw Cen MT" w:hAnsi="Tw Cen MT"/>
          <w:color w:val="auto"/>
        </w:rPr>
        <w:t>artí</w:t>
      </w:r>
      <w:proofErr w:type="spellEnd"/>
      <w:r w:rsidRPr="00433884">
        <w:rPr>
          <w:rStyle w:val="Ninguno"/>
          <w:rFonts w:ascii="Tw Cen MT" w:hAnsi="Tw Cen MT"/>
          <w:color w:val="auto"/>
          <w:lang w:val="es-MX"/>
        </w:rPr>
        <w:t xml:space="preserve">culo 38, numeral 1, </w:t>
      </w:r>
      <w:proofErr w:type="spellStart"/>
      <w:r w:rsidRPr="00433884">
        <w:rPr>
          <w:rStyle w:val="Ninguno"/>
          <w:rFonts w:ascii="Tw Cen MT" w:hAnsi="Tw Cen MT"/>
          <w:color w:val="auto"/>
          <w:lang w:val="es-MX"/>
        </w:rPr>
        <w:t>fracci</w:t>
      </w:r>
      <w:r w:rsidRPr="00433884">
        <w:rPr>
          <w:rStyle w:val="Ninguno"/>
          <w:rFonts w:ascii="Tw Cen MT" w:hAnsi="Tw Cen MT"/>
          <w:color w:val="auto"/>
        </w:rPr>
        <w:t>ón</w:t>
      </w:r>
      <w:proofErr w:type="spellEnd"/>
      <w:r w:rsidRPr="00433884">
        <w:rPr>
          <w:rStyle w:val="Ninguno"/>
          <w:rFonts w:ascii="Tw Cen MT" w:hAnsi="Tw Cen MT"/>
          <w:color w:val="auto"/>
        </w:rPr>
        <w:t xml:space="preserve"> I de la Ley de Adquisiciones, Arrendamientos y Servicios del Sector Público del Estado de Colima.</w:t>
      </w:r>
    </w:p>
    <w:p w14:paraId="1793E40A"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w:t>
      </w:r>
      <w:r w:rsidRPr="00433884">
        <w:rPr>
          <w:rStyle w:val="Ninguno"/>
          <w:rFonts w:ascii="Tw Cen MT" w:hAnsi="Tw Cen MT"/>
          <w:color w:val="auto"/>
          <w:lang w:val="nl-NL"/>
        </w:rPr>
        <w:t>El Proveedor</w:t>
      </w:r>
      <w:r w:rsidRPr="00433884">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433884">
        <w:rPr>
          <w:rStyle w:val="Ninguno"/>
          <w:rFonts w:ascii="Tw Cen MT" w:hAnsi="Tw Cen MT"/>
          <w:color w:val="auto"/>
        </w:rPr>
        <w:t>Secretarí</w:t>
      </w:r>
      <w:proofErr w:type="spellEnd"/>
      <w:r w:rsidRPr="00433884">
        <w:rPr>
          <w:rStyle w:val="Ninguno"/>
          <w:rFonts w:ascii="Tw Cen MT" w:hAnsi="Tw Cen MT"/>
          <w:color w:val="auto"/>
          <w:lang w:val="pt-PT"/>
        </w:rPr>
        <w:t>a de Planeación, Finanzas y Administraci</w:t>
      </w:r>
      <w:proofErr w:type="spellStart"/>
      <w:r w:rsidRPr="00433884">
        <w:rPr>
          <w:rStyle w:val="Ninguno"/>
          <w:rFonts w:ascii="Tw Cen MT" w:hAnsi="Tw Cen MT"/>
          <w:color w:val="auto"/>
        </w:rPr>
        <w:t>ón</w:t>
      </w:r>
      <w:proofErr w:type="spellEnd"/>
      <w:r w:rsidRPr="00433884">
        <w:rPr>
          <w:rStyle w:val="Ninguno"/>
          <w:rFonts w:ascii="Tw Cen MT" w:hAnsi="Tw Cen MT"/>
          <w:color w:val="auto"/>
          <w:lang w:val="pt-PT"/>
        </w:rPr>
        <w:t>, as</w:t>
      </w:r>
      <w:r w:rsidRPr="00433884">
        <w:rPr>
          <w:rStyle w:val="Ninguno"/>
          <w:rFonts w:ascii="Tw Cen MT" w:hAnsi="Tw Cen MT"/>
          <w:color w:val="auto"/>
        </w:rPr>
        <w:t>í como aquel que entregue bienes o servicios con especificaciones distintas de las convenidas.</w:t>
      </w:r>
    </w:p>
    <w:p w14:paraId="1FA00277"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w:t>
      </w:r>
      <w:r w:rsidRPr="00433884">
        <w:rPr>
          <w:rStyle w:val="Ninguno"/>
          <w:rFonts w:ascii="Tw Cen MT" w:hAnsi="Tw Cen MT"/>
          <w:color w:val="auto"/>
          <w:lang w:val="nl-NL"/>
        </w:rPr>
        <w:t>El Proveedor</w:t>
      </w:r>
      <w:r w:rsidRPr="00433884">
        <w:rPr>
          <w:rStyle w:val="Ninguno"/>
          <w:rFonts w:ascii="Tw Cen MT" w:hAnsi="Tw Cen MT"/>
          <w:color w:val="auto"/>
        </w:rPr>
        <w:t>” que proporcione información</w:t>
      </w:r>
      <w:r w:rsidRPr="00433884">
        <w:rPr>
          <w:rStyle w:val="Ninguno"/>
          <w:rFonts w:ascii="Tw Cen MT" w:hAnsi="Tw Cen MT"/>
          <w:color w:val="auto"/>
          <w:lang w:val="pt-PT"/>
        </w:rPr>
        <w:t xml:space="preserve"> falsa o que act</w:t>
      </w:r>
      <w:proofErr w:type="spellStart"/>
      <w:r w:rsidRPr="00433884">
        <w:rPr>
          <w:rStyle w:val="Ninguno"/>
          <w:rFonts w:ascii="Tw Cen MT" w:hAnsi="Tw Cen MT"/>
          <w:color w:val="auto"/>
        </w:rPr>
        <w:t>úe</w:t>
      </w:r>
      <w:proofErr w:type="spellEnd"/>
      <w:r w:rsidRPr="00433884">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88B56DC"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La participación de “El Proveedor” con una razón social diversa, con el propósito de evadir una inhabilitación.</w:t>
      </w:r>
    </w:p>
    <w:p w14:paraId="749028A2"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La participación de empresas con socios en común dentro de una misma licitación.</w:t>
      </w:r>
    </w:p>
    <w:p w14:paraId="5973D293" w14:textId="77777777" w:rsidR="003D1905" w:rsidRPr="00433884"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rPr>
        <w:t>El incumplimiento contractual con daño y perjuicio grave para “El Poder Ejecutivo”.</w:t>
      </w:r>
    </w:p>
    <w:p w14:paraId="4B6237D4" w14:textId="77777777" w:rsidR="003D1905" w:rsidRPr="00433884" w:rsidRDefault="003D1905" w:rsidP="00804661">
      <w:pPr>
        <w:pStyle w:val="Cuerpo"/>
        <w:spacing w:after="240" w:line="240" w:lineRule="auto"/>
        <w:jc w:val="both"/>
        <w:rPr>
          <w:rStyle w:val="Ninguno"/>
          <w:rFonts w:ascii="Tw Cen MT" w:eastAsia="Tw Cen MT" w:hAnsi="Tw Cen MT" w:cs="Tw Cen MT"/>
          <w:color w:val="auto"/>
        </w:rPr>
      </w:pPr>
      <w:r w:rsidRPr="00433884">
        <w:rPr>
          <w:rStyle w:val="Ninguno"/>
          <w:rFonts w:ascii="Tw Cen MT" w:hAnsi="Tw Cen MT"/>
          <w:color w:val="auto"/>
          <w:lang w:val="nl-NL"/>
        </w:rPr>
        <w:lastRenderedPageBreak/>
        <w:t>“El Proveedor</w:t>
      </w:r>
      <w:r w:rsidRPr="00433884">
        <w:rPr>
          <w:rStyle w:val="Ninguno"/>
          <w:rFonts w:ascii="Tw Cen MT" w:hAnsi="Tw Cen MT"/>
          <w:color w:val="auto"/>
        </w:rPr>
        <w:t>” será responsable de los daños y perjuicios de cualquier tipo, en caso de incumplir en la entrega del bien o del servicio.</w:t>
      </w:r>
    </w:p>
    <w:p w14:paraId="1204A579" w14:textId="77777777" w:rsidR="003D1905" w:rsidRPr="00433884" w:rsidRDefault="003D1905" w:rsidP="00804661">
      <w:pPr>
        <w:pStyle w:val="Cuerpo"/>
        <w:widowControl w:val="0"/>
        <w:spacing w:after="240" w:line="240" w:lineRule="auto"/>
        <w:jc w:val="both"/>
        <w:rPr>
          <w:rStyle w:val="Ninguno"/>
          <w:rFonts w:ascii="Tw Cen MT" w:eastAsia="Tw Cen MT" w:hAnsi="Tw Cen MT" w:cs="Tw Cen MT"/>
          <w:color w:val="auto"/>
        </w:rPr>
      </w:pPr>
      <w:r w:rsidRPr="00433884">
        <w:rPr>
          <w:rFonts w:ascii="Tw Cen MT" w:hAnsi="Tw Cen MT" w:cs="Tahoma"/>
          <w:b/>
          <w:color w:val="auto"/>
          <w:lang w:val="es-ES_tradnl"/>
        </w:rPr>
        <w:t xml:space="preserve">DÉCIMA TERCERA. EXCLUSIÓN DEL PADRÓN DE PROVEEDORES.- </w:t>
      </w:r>
      <w:r w:rsidRPr="00433884">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74CC42F" w14:textId="77777777" w:rsidR="003D1905" w:rsidRPr="00433884" w:rsidRDefault="003D190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433884">
        <w:rPr>
          <w:rFonts w:ascii="Tw Cen MT" w:hAnsi="Tw Cen MT" w:cs="Tahoma"/>
          <w:b/>
          <w:u w:color="000000"/>
          <w:bdr w:val="nil"/>
          <w:lang w:val="es-ES_tradnl" w:eastAsia="es-MX"/>
        </w:rPr>
        <w:t xml:space="preserve">DÉCIMA CUARTA. JURISDICCIÓN. - </w:t>
      </w:r>
      <w:r w:rsidRPr="00433884">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370F25E0"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433884">
        <w:rPr>
          <w:rFonts w:ascii="Tw Cen MT" w:hAnsi="Tw Cen MT" w:cs="Tahoma"/>
          <w:b/>
          <w:u w:color="000000"/>
          <w:bdr w:val="nil"/>
          <w:lang w:val="es-ES_tradnl" w:eastAsia="es-MX"/>
        </w:rPr>
        <w:t>DÉCIMA QUINTA.</w:t>
      </w:r>
      <w:r w:rsidRPr="00433884">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B2CE44E" w14:textId="77777777" w:rsidR="003D1905" w:rsidRPr="00433884" w:rsidRDefault="003D1905"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433884">
        <w:rPr>
          <w:rFonts w:ascii="Tw Cen MT" w:hAnsi="Tw Cen MT" w:cs="Tahoma"/>
          <w:u w:color="000000"/>
          <w:bdr w:val="nil"/>
          <w:lang w:val="es-ES_tradnl" w:eastAsia="es-MX"/>
        </w:rPr>
        <w:t xml:space="preserve">Leído que fue el presente contrato por </w:t>
      </w:r>
      <w:r w:rsidRPr="00433884">
        <w:rPr>
          <w:rFonts w:ascii="Tw Cen MT" w:hAnsi="Tw Cen MT" w:cs="Tahoma"/>
          <w:b/>
          <w:u w:color="000000"/>
          <w:bdr w:val="nil"/>
          <w:lang w:val="es-ES_tradnl" w:eastAsia="es-MX"/>
        </w:rPr>
        <w:t>“Las Partes”</w:t>
      </w:r>
      <w:r w:rsidRPr="00433884">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433884">
        <w:rPr>
          <w:rFonts w:ascii="Tw Cen MT" w:hAnsi="Tw Cen MT" w:cs="Tahoma"/>
          <w:noProof/>
          <w:u w:color="000000"/>
          <w:bdr w:val="nil"/>
          <w:lang w:val="es-ES_tradnl" w:eastAsia="es-MX"/>
        </w:rPr>
        <w:t>2026</w:t>
      </w:r>
      <w:r w:rsidRPr="00433884">
        <w:rPr>
          <w:rFonts w:ascii="Tw Cen MT" w:hAnsi="Tw Cen MT" w:cs="Tahoma"/>
          <w:bdr w:val="nil"/>
          <w:lang w:val="es-ES_tradnl" w:eastAsia="es-MX"/>
        </w:rPr>
        <w:t>.</w:t>
      </w:r>
    </w:p>
    <w:p w14:paraId="643F6DAF" w14:textId="77777777" w:rsidR="003D1905" w:rsidRPr="00433884" w:rsidRDefault="003D1905" w:rsidP="00CE739E">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D1905" w:rsidRPr="00433884" w14:paraId="626453A0" w14:textId="77777777" w:rsidTr="001758A1">
        <w:tc>
          <w:tcPr>
            <w:tcW w:w="4531" w:type="dxa"/>
          </w:tcPr>
          <w:p w14:paraId="705FBB3F" w14:textId="77777777" w:rsidR="003D1905" w:rsidRPr="00433884" w:rsidRDefault="003D1905" w:rsidP="00CE739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Por “El Poder Ejecutivo”</w:t>
            </w:r>
          </w:p>
          <w:p w14:paraId="239F5693" w14:textId="77777777" w:rsidR="003D1905" w:rsidRPr="00433884" w:rsidRDefault="003D1905" w:rsidP="00CE739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2C91474" w14:textId="77777777" w:rsidR="003D1905" w:rsidRPr="00433884" w:rsidRDefault="003D1905" w:rsidP="00CE739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72271D1" w14:textId="77777777" w:rsidR="003D1905" w:rsidRPr="00433884" w:rsidRDefault="003D1905" w:rsidP="00CE739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F754A4D" w14:textId="77777777" w:rsidR="003D1905" w:rsidRPr="00433884" w:rsidRDefault="003D1905" w:rsidP="00CE739E">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433884">
              <w:rPr>
                <w:rFonts w:ascii="Tw Cen MT" w:hAnsi="Tw Cen MT" w:cs="Tahoma"/>
                <w:b/>
                <w:sz w:val="22"/>
                <w:szCs w:val="22"/>
                <w:u w:val="single"/>
                <w:bdr w:val="nil"/>
                <w:lang w:val="es-ES_tradnl"/>
              </w:rPr>
              <w:t>___________________________</w:t>
            </w:r>
          </w:p>
          <w:p w14:paraId="41B02A9D" w14:textId="77777777" w:rsidR="003D1905" w:rsidRPr="00433884" w:rsidRDefault="003D1905" w:rsidP="00CE739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DEPENDENCIA</w:t>
            </w:r>
          </w:p>
        </w:tc>
        <w:tc>
          <w:tcPr>
            <w:tcW w:w="4531" w:type="dxa"/>
          </w:tcPr>
          <w:p w14:paraId="1E5F9D2F" w14:textId="77777777" w:rsidR="003D1905" w:rsidRPr="00433884" w:rsidRDefault="003D1905" w:rsidP="00CE739E">
            <w:pPr>
              <w:widowControl w:val="0"/>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Por “El Proveedor”</w:t>
            </w:r>
          </w:p>
          <w:p w14:paraId="551DC6E0" w14:textId="77777777" w:rsidR="003D1905" w:rsidRPr="00433884" w:rsidRDefault="003D1905" w:rsidP="00CE739E">
            <w:pPr>
              <w:widowControl w:val="0"/>
              <w:jc w:val="center"/>
              <w:rPr>
                <w:rFonts w:ascii="Tw Cen MT" w:hAnsi="Tw Cen MT" w:cs="Tahoma"/>
                <w:sz w:val="22"/>
                <w:szCs w:val="22"/>
                <w:u w:color="000000"/>
                <w:bdr w:val="nil"/>
                <w:lang w:val="es-ES_tradnl"/>
              </w:rPr>
            </w:pPr>
          </w:p>
          <w:p w14:paraId="72635F0E" w14:textId="77777777" w:rsidR="003D1905" w:rsidRPr="00433884" w:rsidRDefault="003D1905" w:rsidP="00CE739E">
            <w:pPr>
              <w:widowControl w:val="0"/>
              <w:jc w:val="center"/>
              <w:rPr>
                <w:rFonts w:ascii="Tw Cen MT" w:hAnsi="Tw Cen MT" w:cs="Tahoma"/>
                <w:sz w:val="22"/>
                <w:szCs w:val="22"/>
                <w:u w:color="000000"/>
                <w:bdr w:val="nil"/>
                <w:lang w:val="es-ES_tradnl"/>
              </w:rPr>
            </w:pPr>
          </w:p>
          <w:p w14:paraId="69429A90" w14:textId="77777777" w:rsidR="003D1905" w:rsidRPr="00433884" w:rsidRDefault="003D1905" w:rsidP="00CE739E">
            <w:pPr>
              <w:widowControl w:val="0"/>
              <w:jc w:val="center"/>
              <w:rPr>
                <w:rFonts w:ascii="Tw Cen MT" w:hAnsi="Tw Cen MT" w:cs="Tahoma"/>
                <w:sz w:val="22"/>
                <w:szCs w:val="22"/>
                <w:u w:color="000000"/>
                <w:bdr w:val="nil"/>
                <w:lang w:val="es-ES_tradnl"/>
              </w:rPr>
            </w:pPr>
          </w:p>
          <w:p w14:paraId="3B307788" w14:textId="77777777" w:rsidR="003D1905" w:rsidRPr="00433884" w:rsidRDefault="003D1905" w:rsidP="00CE739E">
            <w:pPr>
              <w:widowControl w:val="0"/>
              <w:jc w:val="center"/>
              <w:rPr>
                <w:rFonts w:ascii="Tw Cen MT" w:hAnsi="Tw Cen MT" w:cs="Tahoma"/>
                <w:sz w:val="22"/>
                <w:szCs w:val="22"/>
                <w:u w:color="000000"/>
                <w:bdr w:val="nil"/>
                <w:lang w:val="es-ES_tradnl"/>
              </w:rPr>
            </w:pPr>
            <w:r w:rsidRPr="00433884">
              <w:rPr>
                <w:rFonts w:ascii="Tw Cen MT" w:hAnsi="Tw Cen MT" w:cs="Tahoma"/>
                <w:sz w:val="22"/>
                <w:szCs w:val="22"/>
                <w:u w:color="000000"/>
                <w:bdr w:val="nil"/>
                <w:lang w:val="es-ES_tradnl"/>
              </w:rPr>
              <w:t>___________________________</w:t>
            </w:r>
          </w:p>
          <w:p w14:paraId="4D66617D" w14:textId="77777777" w:rsidR="003D1905" w:rsidRPr="00433884" w:rsidRDefault="003D1905" w:rsidP="00CE739E">
            <w:pPr>
              <w:widowControl w:val="0"/>
              <w:jc w:val="center"/>
              <w:rPr>
                <w:rFonts w:ascii="Tw Cen MT" w:hAnsi="Tw Cen MT" w:cs="Tahoma"/>
                <w:b/>
                <w:bCs/>
                <w:sz w:val="22"/>
                <w:szCs w:val="22"/>
                <w:u w:color="000000"/>
                <w:bdr w:val="nil"/>
                <w:lang w:val="es-ES_tradnl"/>
              </w:rPr>
            </w:pPr>
            <w:r w:rsidRPr="00433884">
              <w:rPr>
                <w:rFonts w:ascii="Tw Cen MT" w:hAnsi="Tw Cen MT" w:cs="Tahoma"/>
                <w:b/>
                <w:bCs/>
                <w:sz w:val="22"/>
                <w:szCs w:val="22"/>
                <w:u w:color="000000"/>
                <w:bdr w:val="nil"/>
                <w:lang w:val="es-ES_tradnl"/>
              </w:rPr>
              <w:t xml:space="preserve">Nombre de la Empresa y </w:t>
            </w:r>
          </w:p>
          <w:p w14:paraId="6BB6E461" w14:textId="77777777" w:rsidR="003D1905" w:rsidRPr="00433884" w:rsidRDefault="003D1905" w:rsidP="00CE739E">
            <w:pPr>
              <w:widowControl w:val="0"/>
              <w:jc w:val="center"/>
              <w:rPr>
                <w:rFonts w:ascii="Tw Cen MT" w:hAnsi="Tw Cen MT" w:cs="Tahoma"/>
                <w:sz w:val="22"/>
                <w:szCs w:val="22"/>
                <w:u w:color="000000"/>
                <w:bdr w:val="nil"/>
                <w:lang w:val="es-ES_tradnl"/>
              </w:rPr>
            </w:pPr>
            <w:r w:rsidRPr="00433884">
              <w:rPr>
                <w:rFonts w:ascii="Tw Cen MT" w:hAnsi="Tw Cen MT" w:cs="Tahoma"/>
                <w:b/>
                <w:bCs/>
                <w:sz w:val="22"/>
                <w:szCs w:val="22"/>
                <w:u w:color="000000"/>
                <w:bdr w:val="nil"/>
                <w:lang w:val="es-ES_tradnl"/>
              </w:rPr>
              <w:t>Nombre del Representante Legal</w:t>
            </w:r>
          </w:p>
        </w:tc>
      </w:tr>
    </w:tbl>
    <w:p w14:paraId="3DE8FAAA" w14:textId="77777777" w:rsidR="003D1905" w:rsidRPr="00433884" w:rsidRDefault="003D1905" w:rsidP="00CE739E">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2DE527EC" w14:textId="77777777" w:rsidR="003D1905" w:rsidRPr="00433884" w:rsidRDefault="003D1905" w:rsidP="00CE739E">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433884">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D1905" w:rsidRPr="00433884" w14:paraId="061CD90A" w14:textId="77777777" w:rsidTr="005C3B0A">
        <w:tc>
          <w:tcPr>
            <w:tcW w:w="4531" w:type="dxa"/>
          </w:tcPr>
          <w:p w14:paraId="4B394C3F" w14:textId="77777777" w:rsidR="003D1905" w:rsidRPr="00433884" w:rsidRDefault="003D1905" w:rsidP="00CE739E">
            <w:pPr>
              <w:widowControl w:val="0"/>
              <w:jc w:val="center"/>
              <w:rPr>
                <w:rFonts w:ascii="Tw Cen MT" w:hAnsi="Tw Cen MT" w:cs="Tahoma"/>
                <w:b/>
                <w:sz w:val="22"/>
                <w:szCs w:val="22"/>
                <w:u w:color="000000"/>
                <w:bdr w:val="nil"/>
                <w:lang w:val="es-ES_tradnl"/>
              </w:rPr>
            </w:pPr>
          </w:p>
          <w:p w14:paraId="702ED99C" w14:textId="77777777" w:rsidR="003D1905" w:rsidRPr="00433884" w:rsidRDefault="003D1905" w:rsidP="00CE739E">
            <w:pPr>
              <w:widowControl w:val="0"/>
              <w:jc w:val="center"/>
              <w:rPr>
                <w:rFonts w:ascii="Tw Cen MT" w:hAnsi="Tw Cen MT" w:cs="Tahoma"/>
                <w:b/>
                <w:sz w:val="22"/>
                <w:szCs w:val="22"/>
                <w:u w:color="000000"/>
                <w:bdr w:val="nil"/>
                <w:lang w:val="es-ES_tradnl"/>
              </w:rPr>
            </w:pPr>
          </w:p>
          <w:p w14:paraId="505F35E0" w14:textId="77777777" w:rsidR="003D1905" w:rsidRPr="00433884" w:rsidRDefault="003D1905" w:rsidP="00CE739E">
            <w:pPr>
              <w:widowControl w:val="0"/>
              <w:jc w:val="center"/>
              <w:rPr>
                <w:rFonts w:ascii="Tw Cen MT" w:hAnsi="Tw Cen MT" w:cs="Tahoma"/>
                <w:b/>
                <w:sz w:val="22"/>
                <w:szCs w:val="22"/>
                <w:u w:color="000000"/>
                <w:bdr w:val="nil"/>
                <w:lang w:val="es-ES_tradnl"/>
              </w:rPr>
            </w:pPr>
          </w:p>
          <w:p w14:paraId="6FA2A41F" w14:textId="77777777" w:rsidR="003D1905" w:rsidRPr="00433884" w:rsidRDefault="003D1905" w:rsidP="00CE739E">
            <w:pPr>
              <w:widowControl w:val="0"/>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___________________________</w:t>
            </w:r>
          </w:p>
          <w:p w14:paraId="4D7F199E" w14:textId="77777777" w:rsidR="003D1905" w:rsidRPr="00433884" w:rsidRDefault="003D1905" w:rsidP="00CE739E">
            <w:pPr>
              <w:widowControl w:val="0"/>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DEPENDENCIA</w:t>
            </w:r>
          </w:p>
        </w:tc>
        <w:tc>
          <w:tcPr>
            <w:tcW w:w="4531" w:type="dxa"/>
          </w:tcPr>
          <w:p w14:paraId="2006B305" w14:textId="77777777" w:rsidR="003D1905" w:rsidRPr="00433884" w:rsidRDefault="003D1905" w:rsidP="00CE739E">
            <w:pPr>
              <w:widowControl w:val="0"/>
              <w:jc w:val="center"/>
              <w:rPr>
                <w:rFonts w:ascii="Tw Cen MT" w:hAnsi="Tw Cen MT" w:cs="Tahoma"/>
                <w:b/>
                <w:sz w:val="22"/>
                <w:szCs w:val="22"/>
                <w:u w:color="000000"/>
                <w:bdr w:val="nil"/>
                <w:lang w:val="es-ES_tradnl"/>
              </w:rPr>
            </w:pPr>
          </w:p>
          <w:p w14:paraId="3C0E7A84" w14:textId="77777777" w:rsidR="003D1905" w:rsidRPr="00433884" w:rsidRDefault="003D1905" w:rsidP="00CE739E">
            <w:pPr>
              <w:widowControl w:val="0"/>
              <w:jc w:val="center"/>
              <w:rPr>
                <w:rFonts w:ascii="Tw Cen MT" w:hAnsi="Tw Cen MT" w:cs="Tahoma"/>
                <w:b/>
                <w:sz w:val="22"/>
                <w:szCs w:val="22"/>
                <w:u w:color="000000"/>
                <w:bdr w:val="nil"/>
                <w:lang w:val="es-ES_tradnl"/>
              </w:rPr>
            </w:pPr>
          </w:p>
          <w:p w14:paraId="127F0088" w14:textId="77777777" w:rsidR="003D1905" w:rsidRPr="00433884" w:rsidRDefault="003D1905" w:rsidP="00CE739E">
            <w:pPr>
              <w:widowControl w:val="0"/>
              <w:jc w:val="center"/>
              <w:rPr>
                <w:rFonts w:ascii="Tw Cen MT" w:hAnsi="Tw Cen MT" w:cs="Tahoma"/>
                <w:b/>
                <w:sz w:val="22"/>
                <w:szCs w:val="22"/>
                <w:u w:color="000000"/>
                <w:bdr w:val="nil"/>
                <w:lang w:val="es-ES_tradnl"/>
              </w:rPr>
            </w:pPr>
          </w:p>
          <w:p w14:paraId="2D442E6F" w14:textId="77777777" w:rsidR="003D1905" w:rsidRPr="00433884" w:rsidRDefault="003D1905" w:rsidP="00CE739E">
            <w:pPr>
              <w:widowControl w:val="0"/>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___________________________</w:t>
            </w:r>
          </w:p>
          <w:p w14:paraId="2BB627AD" w14:textId="77777777" w:rsidR="003D1905" w:rsidRPr="00433884" w:rsidRDefault="003D1905" w:rsidP="00CE739E">
            <w:pPr>
              <w:widowControl w:val="0"/>
              <w:jc w:val="center"/>
              <w:rPr>
                <w:rFonts w:ascii="Tw Cen MT" w:hAnsi="Tw Cen MT" w:cs="Tahoma"/>
                <w:b/>
                <w:sz w:val="22"/>
                <w:szCs w:val="22"/>
                <w:u w:color="000000"/>
                <w:bdr w:val="nil"/>
                <w:lang w:val="es-ES_tradnl"/>
              </w:rPr>
            </w:pPr>
            <w:r w:rsidRPr="00433884">
              <w:rPr>
                <w:rFonts w:ascii="Tw Cen MT" w:hAnsi="Tw Cen MT" w:cs="Tahoma"/>
                <w:b/>
                <w:sz w:val="22"/>
                <w:szCs w:val="22"/>
                <w:u w:color="000000"/>
                <w:bdr w:val="nil"/>
                <w:lang w:val="es-ES_tradnl"/>
              </w:rPr>
              <w:t>DEPENDENCIA</w:t>
            </w:r>
          </w:p>
        </w:tc>
      </w:tr>
    </w:tbl>
    <w:p w14:paraId="1BBF0929" w14:textId="77777777" w:rsidR="003D1905" w:rsidRPr="00433884" w:rsidRDefault="003D1905" w:rsidP="00CE739E">
      <w:pPr>
        <w:spacing w:after="0"/>
        <w:rPr>
          <w:rFonts w:ascii="Tw Cen MT" w:hAnsi="Tw Cen MT"/>
        </w:rPr>
      </w:pPr>
    </w:p>
    <w:sectPr w:rsidR="003D1905" w:rsidRPr="00433884" w:rsidSect="00BE2A57">
      <w:headerReference w:type="even" r:id="rId19"/>
      <w:headerReference w:type="default" r:id="rId20"/>
      <w:footerReference w:type="default" r:id="rId21"/>
      <w:headerReference w:type="first" r:id="rId22"/>
      <w:type w:val="continuous"/>
      <w:pgSz w:w="12240" w:h="15840"/>
      <w:pgMar w:top="2127" w:right="1325" w:bottom="1985" w:left="1560"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4A1DE" w14:textId="77777777" w:rsidR="00A04F29" w:rsidRDefault="00A04F29" w:rsidP="009E17BF">
      <w:pPr>
        <w:spacing w:after="0" w:line="240" w:lineRule="auto"/>
      </w:pPr>
      <w:r>
        <w:separator/>
      </w:r>
    </w:p>
  </w:endnote>
  <w:endnote w:type="continuationSeparator" w:id="0">
    <w:p w14:paraId="48756C2D" w14:textId="77777777" w:rsidR="00A04F29" w:rsidRDefault="00A04F2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20000A85" w:usb1="500078FF" w:usb2="00000021" w:usb3="00000000" w:csb0="000001BF"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ontserrat">
    <w:charset w:val="00"/>
    <w:family w:val="auto"/>
    <w:pitch w:val="variable"/>
    <w:sig w:usb0="2000020F" w:usb1="00000003" w:usb2="00000000" w:usb3="00000000" w:csb0="00000197" w:csb1="00000000"/>
  </w:font>
  <w:font w:name="Geo">
    <w:altName w:val="Times New Roman"/>
    <w:panose1 w:val="00000000000000000000"/>
    <w:charset w:val="00"/>
    <w:family w:val="roman"/>
    <w:notTrueType/>
    <w:pitch w:val="default"/>
  </w:font>
  <w:font w:name="Twentieth Century">
    <w:altName w:val="Times New Roman"/>
    <w:charset w:val="00"/>
    <w:family w:val="swiss"/>
    <w:pitch w:val="variable"/>
    <w:sig w:usb0="0000000F"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0779" w14:textId="61EA65FD" w:rsidR="00433884" w:rsidRDefault="00C55216">
    <w:pPr>
      <w:pStyle w:val="Piedepgina"/>
    </w:pPr>
    <w:r>
      <w:rPr>
        <w:noProof/>
      </w:rPr>
      <mc:AlternateContent>
        <mc:Choice Requires="wps">
          <w:drawing>
            <wp:anchor distT="0" distB="0" distL="114300" distR="114300" simplePos="0" relativeHeight="251665408" behindDoc="0" locked="0" layoutInCell="1" allowOverlap="1" wp14:anchorId="3C21D503" wp14:editId="55353F15">
              <wp:simplePos x="0" y="0"/>
              <wp:positionH relativeFrom="margin">
                <wp:align>center</wp:align>
              </wp:positionH>
              <wp:positionV relativeFrom="paragraph">
                <wp:posOffset>-24765</wp:posOffset>
              </wp:positionV>
              <wp:extent cx="7124700" cy="386715"/>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7124700" cy="386715"/>
                      </a:xfrm>
                      <a:prstGeom prst="rect">
                        <a:avLst/>
                      </a:prstGeom>
                      <a:noFill/>
                      <a:ln w="6350">
                        <a:noFill/>
                      </a:ln>
                    </wps:spPr>
                    <wps:txbx>
                      <w:txbxContent>
                        <w:p w14:paraId="446A67FE" w14:textId="6A0BB152" w:rsidR="00433884" w:rsidRPr="00CD7994" w:rsidRDefault="00433884" w:rsidP="00EB1529">
                          <w:pPr>
                            <w:spacing w:after="0" w:line="240" w:lineRule="auto"/>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21D503" id="_x0000_t202" coordsize="21600,21600" o:spt="202" path="m,l,21600r21600,l21600,xe">
              <v:stroke joinstyle="miter"/>
              <v:path gradientshapeok="t" o:connecttype="rect"/>
            </v:shapetype>
            <v:shape id="Cuadro de texto 2" o:spid="_x0000_s1026" type="#_x0000_t202" style="position:absolute;margin-left:0;margin-top:-1.95pt;width:561pt;height:30.4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" filled="f" stroked="f" strokeweight=".5pt">
              <v:textbox>
                <w:txbxContent>
                  <w:p w14:paraId="446A67FE" w14:textId="6A0BB152" w:rsidR="00433884" w:rsidRPr="00CD7994" w:rsidRDefault="00433884" w:rsidP="00EB1529">
                    <w:pPr>
                      <w:spacing w:after="0" w:line="240" w:lineRule="auto"/>
                      <w:jc w:val="center"/>
                      <w:rPr>
                        <w:rFonts w:ascii="Montserrat" w:hAnsi="Montserrat"/>
                        <w:color w:val="808080" w:themeColor="background1" w:themeShade="80"/>
                        <w:sz w:val="13"/>
                        <w:szCs w:val="13"/>
                      </w:rPr>
                    </w:pPr>
                  </w:p>
                </w:txbxContent>
              </v:textbox>
              <w10:wrap anchorx="margin"/>
            </v:shape>
          </w:pict>
        </mc:Fallback>
      </mc:AlternateContent>
    </w:r>
    <w:r>
      <w:rPr>
        <w:noProof/>
      </w:rPr>
      <w:drawing>
        <wp:inline distT="0" distB="0" distL="0" distR="0" wp14:anchorId="25B4DB3C" wp14:editId="2E7E7EA5">
          <wp:extent cx="6027614" cy="511175"/>
          <wp:effectExtent l="0" t="0" r="0" b="3175"/>
          <wp:docPr id="3994048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6031177" cy="511477"/>
                  </a:xfrm>
                  <a:prstGeom prst="rect">
                    <a:avLst/>
                  </a:prstGeom>
                </pic:spPr>
              </pic:pic>
            </a:graphicData>
          </a:graphic>
        </wp:inline>
      </w:drawing>
    </w:r>
  </w:p>
  <w:p w14:paraId="7DA725C4" w14:textId="77777777" w:rsidR="00C55216" w:rsidRPr="00684447" w:rsidRDefault="00C55216" w:rsidP="00C55216">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060DC19" w14:textId="77777777" w:rsidR="00C55216" w:rsidRPr="00684447" w:rsidRDefault="00C55216" w:rsidP="00C55216">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6EE8635A" w14:textId="77777777" w:rsidR="00C55216" w:rsidRPr="00684447" w:rsidRDefault="00C55216" w:rsidP="00C55216">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217B8C7" w14:textId="77777777" w:rsidR="00C55216" w:rsidRDefault="00C552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2968" w14:textId="77777777" w:rsidR="009D0B74" w:rsidRDefault="009D0B74" w:rsidP="00BE2A57">
    <w:pPr>
      <w:pStyle w:val="Piedepgina"/>
      <w:ind w:left="-284"/>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63F5BF97" wp14:editId="65C4028F">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7FCCD48F"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F5BF97"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7FCCD48F"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2BA307B6" wp14:editId="6C1B9C12">
          <wp:extent cx="6217920" cy="452120"/>
          <wp:effectExtent l="0" t="0" r="0" b="5080"/>
          <wp:docPr id="14197415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6217920" cy="452120"/>
                  </a:xfrm>
                  <a:prstGeom prst="rect">
                    <a:avLst/>
                  </a:prstGeom>
                </pic:spPr>
              </pic:pic>
            </a:graphicData>
          </a:graphic>
        </wp:inline>
      </w:drawing>
    </w:r>
  </w:p>
  <w:p w14:paraId="3AC739A6"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07FB57FF"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506B7813"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5EA51B6"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D8513" w14:textId="77777777" w:rsidR="00A04F29" w:rsidRDefault="00A04F29" w:rsidP="009E17BF">
      <w:pPr>
        <w:spacing w:after="0" w:line="240" w:lineRule="auto"/>
      </w:pPr>
      <w:r>
        <w:separator/>
      </w:r>
    </w:p>
  </w:footnote>
  <w:footnote w:type="continuationSeparator" w:id="0">
    <w:p w14:paraId="263BB274" w14:textId="77777777" w:rsidR="00A04F29" w:rsidRDefault="00A04F2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71DA6" w14:textId="77777777" w:rsidR="00C55216" w:rsidRPr="00C55216" w:rsidRDefault="00C55216" w:rsidP="00C55216">
    <w:pPr>
      <w:pStyle w:val="Encabezado"/>
      <w:ind w:left="-851"/>
      <w:jc w:val="right"/>
      <w:rPr>
        <w:rFonts w:ascii="Arial Black" w:hAnsi="Arial Black"/>
        <w:sz w:val="18"/>
        <w:szCs w:val="18"/>
      </w:rPr>
    </w:pPr>
    <w:r>
      <w:rPr>
        <w:noProof/>
      </w:rPr>
      <w:drawing>
        <wp:inline distT="0" distB="0" distL="0" distR="0" wp14:anchorId="679D273D" wp14:editId="27C9AB3B">
          <wp:extent cx="6789420" cy="754380"/>
          <wp:effectExtent l="0" t="0" r="0" b="7620"/>
          <wp:docPr id="3448590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8362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789420" cy="754380"/>
                  </a:xfrm>
                  <a:prstGeom prst="rect">
                    <a:avLst/>
                  </a:prstGeom>
                </pic:spPr>
              </pic:pic>
            </a:graphicData>
          </a:graphic>
        </wp:inline>
      </w:drawing>
    </w:r>
    <w:r w:rsidRPr="00C55216">
      <w:rPr>
        <w:rFonts w:ascii="Arial Black" w:hAnsi="Arial Black"/>
        <w:sz w:val="18"/>
        <w:szCs w:val="18"/>
      </w:rPr>
      <w:t>SUBSECRETARÍA DE ADMINISTRACIÓN</w:t>
    </w:r>
  </w:p>
  <w:p w14:paraId="28AE790C" w14:textId="253FBEAF" w:rsidR="00433884" w:rsidRPr="00C55216" w:rsidRDefault="00C55216" w:rsidP="00C55216">
    <w:pPr>
      <w:pStyle w:val="Encabezado"/>
      <w:ind w:left="-851"/>
      <w:jc w:val="right"/>
      <w:rPr>
        <w:rFonts w:ascii="Arial Black" w:hAnsi="Arial Black"/>
        <w:sz w:val="18"/>
        <w:szCs w:val="18"/>
      </w:rPr>
    </w:pPr>
    <w:r w:rsidRPr="00C55216">
      <w:rPr>
        <w:rFonts w:ascii="Arial Black" w:hAnsi="Arial Black"/>
        <w:b/>
        <w:sz w:val="18"/>
        <w:szCs w:val="18"/>
      </w:rPr>
      <w:t>LICITACIÓN PÚBLICA NACIONAL No. 06002-010-26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609D" w14:textId="77777777" w:rsidR="00D1272D" w:rsidRDefault="00000000">
    <w:pPr>
      <w:pStyle w:val="Encabezado"/>
    </w:pPr>
    <w:r>
      <w:rPr>
        <w:noProof/>
      </w:rPr>
      <w:pict w14:anchorId="7E70FD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B609B" w14:textId="4241E300" w:rsidR="00727DC1" w:rsidRDefault="00BE2A57"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drawing>
        <wp:anchor distT="0" distB="0" distL="114300" distR="114300" simplePos="0" relativeHeight="251659264" behindDoc="0" locked="0" layoutInCell="1" allowOverlap="1" wp14:anchorId="74EAC2FD" wp14:editId="3232CA6F">
          <wp:simplePos x="0" y="0"/>
          <wp:positionH relativeFrom="margin">
            <wp:align>right</wp:align>
          </wp:positionH>
          <wp:positionV relativeFrom="paragraph">
            <wp:posOffset>-152400</wp:posOffset>
          </wp:positionV>
          <wp:extent cx="6408420" cy="674370"/>
          <wp:effectExtent l="0" t="0" r="0" b="0"/>
          <wp:wrapNone/>
          <wp:docPr id="138477423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1">
                    <a:extLst>
                      <a:ext uri="{28A0092B-C50C-407E-A947-70E740481C1C}">
                        <a14:useLocalDpi xmlns:a14="http://schemas.microsoft.com/office/drawing/2010/main" val="0"/>
                      </a:ext>
                    </a:extLst>
                  </a:blip>
                  <a:stretch>
                    <a:fillRect/>
                  </a:stretch>
                </pic:blipFill>
                <pic:spPr>
                  <a:xfrm>
                    <a:off x="0" y="0"/>
                    <a:ext cx="6408420" cy="67437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Arial Black" w:hAnsi="Arial Black"/>
        <w:noProof/>
        <w:sz w:val="18"/>
        <w:szCs w:val="18"/>
      </w:rPr>
      <w:pict w14:anchorId="4FAE83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2" o:title="escudo"/>
          <w10:wrap anchorx="margin" anchory="margin"/>
        </v:shape>
      </w:pict>
    </w:r>
  </w:p>
  <w:p w14:paraId="6D35F8C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A965F7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D8F1EF"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EC61CE9"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1501499" w14:textId="63F04C43"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0B7B98">
      <w:rPr>
        <w:rFonts w:ascii="Arial Black" w:hAnsi="Arial Black"/>
        <w:b/>
        <w:noProof/>
        <w:sz w:val="18"/>
        <w:szCs w:val="18"/>
      </w:rPr>
      <w:t>06002-0</w:t>
    </w:r>
    <w:r w:rsidR="00C53CC1">
      <w:rPr>
        <w:rFonts w:ascii="Arial Black" w:hAnsi="Arial Black"/>
        <w:b/>
        <w:noProof/>
        <w:sz w:val="18"/>
        <w:szCs w:val="18"/>
      </w:rPr>
      <w:t>10</w:t>
    </w:r>
    <w:r w:rsidR="000B7B98">
      <w:rPr>
        <w:rFonts w:ascii="Arial Black" w:hAnsi="Arial Black"/>
        <w:b/>
        <w:noProof/>
        <w:sz w:val="18"/>
        <w:szCs w:val="18"/>
      </w:rPr>
      <w:t>-26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F9E3" w14:textId="77777777" w:rsidR="00D1272D" w:rsidRDefault="00000000">
    <w:pPr>
      <w:pStyle w:val="Encabezado"/>
    </w:pPr>
    <w:r>
      <w:rPr>
        <w:noProof/>
      </w:rPr>
      <w:pict w14:anchorId="4093C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E22CEC"/>
    <w:multiLevelType w:val="hybridMultilevel"/>
    <w:tmpl w:val="385EE81E"/>
    <w:lvl w:ilvl="0" w:tplc="080A0015">
      <w:start w:val="1"/>
      <w:numFmt w:val="upperLetter"/>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5937547"/>
    <w:multiLevelType w:val="hybridMultilevel"/>
    <w:tmpl w:val="722C62B2"/>
    <w:lvl w:ilvl="0" w:tplc="458EED26">
      <w:start w:val="3"/>
      <w:numFmt w:val="bullet"/>
      <w:lvlText w:val="-"/>
      <w:lvlJc w:val="left"/>
      <w:pPr>
        <w:ind w:left="1636" w:hanging="360"/>
      </w:pPr>
      <w:rPr>
        <w:rFonts w:ascii="Arial" w:eastAsia="Calibri" w:hAnsi="Arial" w:cs="Arial" w:hint="default"/>
      </w:rPr>
    </w:lvl>
    <w:lvl w:ilvl="1" w:tplc="080A0003" w:tentative="1">
      <w:start w:val="1"/>
      <w:numFmt w:val="bullet"/>
      <w:lvlText w:val="o"/>
      <w:lvlJc w:val="left"/>
      <w:pPr>
        <w:ind w:left="2356" w:hanging="360"/>
      </w:pPr>
      <w:rPr>
        <w:rFonts w:ascii="Courier New" w:hAnsi="Courier New" w:cs="Courier New" w:hint="default"/>
      </w:rPr>
    </w:lvl>
    <w:lvl w:ilvl="2" w:tplc="080A0005" w:tentative="1">
      <w:start w:val="1"/>
      <w:numFmt w:val="bullet"/>
      <w:lvlText w:val=""/>
      <w:lvlJc w:val="left"/>
      <w:pPr>
        <w:ind w:left="3076" w:hanging="360"/>
      </w:pPr>
      <w:rPr>
        <w:rFonts w:ascii="Wingdings" w:hAnsi="Wingdings" w:hint="default"/>
      </w:rPr>
    </w:lvl>
    <w:lvl w:ilvl="3" w:tplc="080A0001" w:tentative="1">
      <w:start w:val="1"/>
      <w:numFmt w:val="bullet"/>
      <w:lvlText w:val=""/>
      <w:lvlJc w:val="left"/>
      <w:pPr>
        <w:ind w:left="3796" w:hanging="360"/>
      </w:pPr>
      <w:rPr>
        <w:rFonts w:ascii="Symbol" w:hAnsi="Symbol" w:hint="default"/>
      </w:rPr>
    </w:lvl>
    <w:lvl w:ilvl="4" w:tplc="080A0003" w:tentative="1">
      <w:start w:val="1"/>
      <w:numFmt w:val="bullet"/>
      <w:lvlText w:val="o"/>
      <w:lvlJc w:val="left"/>
      <w:pPr>
        <w:ind w:left="4516" w:hanging="360"/>
      </w:pPr>
      <w:rPr>
        <w:rFonts w:ascii="Courier New" w:hAnsi="Courier New" w:cs="Courier New" w:hint="default"/>
      </w:rPr>
    </w:lvl>
    <w:lvl w:ilvl="5" w:tplc="080A0005" w:tentative="1">
      <w:start w:val="1"/>
      <w:numFmt w:val="bullet"/>
      <w:lvlText w:val=""/>
      <w:lvlJc w:val="left"/>
      <w:pPr>
        <w:ind w:left="5236" w:hanging="360"/>
      </w:pPr>
      <w:rPr>
        <w:rFonts w:ascii="Wingdings" w:hAnsi="Wingdings" w:hint="default"/>
      </w:rPr>
    </w:lvl>
    <w:lvl w:ilvl="6" w:tplc="080A0001" w:tentative="1">
      <w:start w:val="1"/>
      <w:numFmt w:val="bullet"/>
      <w:lvlText w:val=""/>
      <w:lvlJc w:val="left"/>
      <w:pPr>
        <w:ind w:left="5956" w:hanging="360"/>
      </w:pPr>
      <w:rPr>
        <w:rFonts w:ascii="Symbol" w:hAnsi="Symbol" w:hint="default"/>
      </w:rPr>
    </w:lvl>
    <w:lvl w:ilvl="7" w:tplc="080A0003" w:tentative="1">
      <w:start w:val="1"/>
      <w:numFmt w:val="bullet"/>
      <w:lvlText w:val="o"/>
      <w:lvlJc w:val="left"/>
      <w:pPr>
        <w:ind w:left="6676" w:hanging="360"/>
      </w:pPr>
      <w:rPr>
        <w:rFonts w:ascii="Courier New" w:hAnsi="Courier New" w:cs="Courier New" w:hint="default"/>
      </w:rPr>
    </w:lvl>
    <w:lvl w:ilvl="8" w:tplc="080A0005" w:tentative="1">
      <w:start w:val="1"/>
      <w:numFmt w:val="bullet"/>
      <w:lvlText w:val=""/>
      <w:lvlJc w:val="left"/>
      <w:pPr>
        <w:ind w:left="7396" w:hanging="360"/>
      </w:pPr>
      <w:rPr>
        <w:rFonts w:ascii="Wingdings" w:hAnsi="Wingdings" w:hint="default"/>
      </w:rPr>
    </w:lvl>
  </w:abstractNum>
  <w:abstractNum w:abstractNumId="4" w15:restartNumberingAfterBreak="0">
    <w:nsid w:val="08A4315D"/>
    <w:multiLevelType w:val="hybridMultilevel"/>
    <w:tmpl w:val="C54ECC0E"/>
    <w:lvl w:ilvl="0" w:tplc="C6A8CFE2">
      <w:start w:val="3"/>
      <w:numFmt w:val="bullet"/>
      <w:lvlText w:val="-"/>
      <w:lvlJc w:val="left"/>
      <w:pPr>
        <w:ind w:left="2356" w:hanging="360"/>
      </w:pPr>
      <w:rPr>
        <w:rFonts w:ascii="Arial" w:eastAsia="Calibri" w:hAnsi="Arial" w:cs="Arial" w:hint="default"/>
      </w:rPr>
    </w:lvl>
    <w:lvl w:ilvl="1" w:tplc="080A0003" w:tentative="1">
      <w:start w:val="1"/>
      <w:numFmt w:val="bullet"/>
      <w:lvlText w:val="o"/>
      <w:lvlJc w:val="left"/>
      <w:pPr>
        <w:ind w:left="3076" w:hanging="360"/>
      </w:pPr>
      <w:rPr>
        <w:rFonts w:ascii="Courier New" w:hAnsi="Courier New" w:cs="Courier New" w:hint="default"/>
      </w:rPr>
    </w:lvl>
    <w:lvl w:ilvl="2" w:tplc="080A0005" w:tentative="1">
      <w:start w:val="1"/>
      <w:numFmt w:val="bullet"/>
      <w:lvlText w:val=""/>
      <w:lvlJc w:val="left"/>
      <w:pPr>
        <w:ind w:left="3796" w:hanging="360"/>
      </w:pPr>
      <w:rPr>
        <w:rFonts w:ascii="Wingdings" w:hAnsi="Wingdings" w:hint="default"/>
      </w:rPr>
    </w:lvl>
    <w:lvl w:ilvl="3" w:tplc="080A0001" w:tentative="1">
      <w:start w:val="1"/>
      <w:numFmt w:val="bullet"/>
      <w:lvlText w:val=""/>
      <w:lvlJc w:val="left"/>
      <w:pPr>
        <w:ind w:left="4516" w:hanging="360"/>
      </w:pPr>
      <w:rPr>
        <w:rFonts w:ascii="Symbol" w:hAnsi="Symbol" w:hint="default"/>
      </w:rPr>
    </w:lvl>
    <w:lvl w:ilvl="4" w:tplc="080A0003" w:tentative="1">
      <w:start w:val="1"/>
      <w:numFmt w:val="bullet"/>
      <w:lvlText w:val="o"/>
      <w:lvlJc w:val="left"/>
      <w:pPr>
        <w:ind w:left="5236" w:hanging="360"/>
      </w:pPr>
      <w:rPr>
        <w:rFonts w:ascii="Courier New" w:hAnsi="Courier New" w:cs="Courier New" w:hint="default"/>
      </w:rPr>
    </w:lvl>
    <w:lvl w:ilvl="5" w:tplc="080A0005" w:tentative="1">
      <w:start w:val="1"/>
      <w:numFmt w:val="bullet"/>
      <w:lvlText w:val=""/>
      <w:lvlJc w:val="left"/>
      <w:pPr>
        <w:ind w:left="5956" w:hanging="360"/>
      </w:pPr>
      <w:rPr>
        <w:rFonts w:ascii="Wingdings" w:hAnsi="Wingdings" w:hint="default"/>
      </w:rPr>
    </w:lvl>
    <w:lvl w:ilvl="6" w:tplc="080A0001" w:tentative="1">
      <w:start w:val="1"/>
      <w:numFmt w:val="bullet"/>
      <w:lvlText w:val=""/>
      <w:lvlJc w:val="left"/>
      <w:pPr>
        <w:ind w:left="6676" w:hanging="360"/>
      </w:pPr>
      <w:rPr>
        <w:rFonts w:ascii="Symbol" w:hAnsi="Symbol" w:hint="default"/>
      </w:rPr>
    </w:lvl>
    <w:lvl w:ilvl="7" w:tplc="080A0003" w:tentative="1">
      <w:start w:val="1"/>
      <w:numFmt w:val="bullet"/>
      <w:lvlText w:val="o"/>
      <w:lvlJc w:val="left"/>
      <w:pPr>
        <w:ind w:left="7396" w:hanging="360"/>
      </w:pPr>
      <w:rPr>
        <w:rFonts w:ascii="Courier New" w:hAnsi="Courier New" w:cs="Courier New" w:hint="default"/>
      </w:rPr>
    </w:lvl>
    <w:lvl w:ilvl="8" w:tplc="080A0005" w:tentative="1">
      <w:start w:val="1"/>
      <w:numFmt w:val="bullet"/>
      <w:lvlText w:val=""/>
      <w:lvlJc w:val="left"/>
      <w:pPr>
        <w:ind w:left="8116" w:hanging="360"/>
      </w:pPr>
      <w:rPr>
        <w:rFonts w:ascii="Wingdings" w:hAnsi="Wingdings" w:hint="default"/>
      </w:rPr>
    </w:lvl>
  </w:abstractNum>
  <w:abstractNum w:abstractNumId="5" w15:restartNumberingAfterBreak="0">
    <w:nsid w:val="0B2D7C79"/>
    <w:multiLevelType w:val="multilevel"/>
    <w:tmpl w:val="17E8A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C235CA"/>
    <w:multiLevelType w:val="hybridMultilevel"/>
    <w:tmpl w:val="A5C4BD5E"/>
    <w:lvl w:ilvl="0" w:tplc="FFFFFFFF">
      <w:start w:val="1"/>
      <w:numFmt w:val="upperLetter"/>
      <w:lvlText w:val="%1."/>
      <w:lvlJc w:val="left"/>
      <w:pPr>
        <w:ind w:left="1222" w:hanging="360"/>
      </w:p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7" w15:restartNumberingAfterBreak="1">
    <w:nsid w:val="0C0E1C0D"/>
    <w:multiLevelType w:val="hybridMultilevel"/>
    <w:tmpl w:val="0E727F66"/>
    <w:numStyleLink w:val="Estiloimportado3"/>
  </w:abstractNum>
  <w:abstractNum w:abstractNumId="8"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26622D"/>
    <w:multiLevelType w:val="hybridMultilevel"/>
    <w:tmpl w:val="B3845FDC"/>
    <w:lvl w:ilvl="0" w:tplc="FFFFFFFF">
      <w:start w:val="1"/>
      <w:numFmt w:val="upperLetter"/>
      <w:lvlText w:val="%1."/>
      <w:lvlJc w:val="left"/>
      <w:pPr>
        <w:ind w:left="1222" w:hanging="360"/>
      </w:pPr>
    </w:lvl>
    <w:lvl w:ilvl="1" w:tplc="FFFFFFFF" w:tentative="1">
      <w:start w:val="1"/>
      <w:numFmt w:val="lowerLetter"/>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13"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B8E3DE4"/>
    <w:multiLevelType w:val="hybridMultilevel"/>
    <w:tmpl w:val="57EE9ECA"/>
    <w:lvl w:ilvl="0" w:tplc="460E0708">
      <w:start w:val="1"/>
      <w:numFmt w:val="upperLetter"/>
      <w:lvlText w:val="%1."/>
      <w:lvlJc w:val="left"/>
      <w:pPr>
        <w:ind w:left="1211" w:hanging="360"/>
      </w:pPr>
      <w:rPr>
        <w:rFonts w:hAnsi="Arial" w:cs="Arial" w:hint="default"/>
        <w:b/>
        <w:bCs/>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1DE52039"/>
    <w:multiLevelType w:val="multilevel"/>
    <w:tmpl w:val="E8FE0B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F4A16C0"/>
    <w:multiLevelType w:val="hybridMultilevel"/>
    <w:tmpl w:val="A11EA3F4"/>
    <w:lvl w:ilvl="0" w:tplc="4DAAE66E">
      <w:start w:val="11"/>
      <w:numFmt w:val="bullet"/>
      <w:lvlText w:val="-"/>
      <w:lvlJc w:val="left"/>
      <w:pPr>
        <w:ind w:left="720" w:hanging="360"/>
      </w:pPr>
      <w:rPr>
        <w:rFonts w:ascii="Aptos" w:eastAsia="SimSun" w:hAnsi="Aptos" w:cstheme="min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1F553708"/>
    <w:multiLevelType w:val="hybridMultilevel"/>
    <w:tmpl w:val="B448BCD0"/>
    <w:lvl w:ilvl="0" w:tplc="819A5CD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10D3261"/>
    <w:multiLevelType w:val="hybridMultilevel"/>
    <w:tmpl w:val="3C3899E6"/>
    <w:lvl w:ilvl="0" w:tplc="30521476">
      <w:start w:val="3"/>
      <w:numFmt w:val="bullet"/>
      <w:lvlText w:val="-"/>
      <w:lvlJc w:val="left"/>
      <w:pPr>
        <w:ind w:left="1996" w:hanging="360"/>
      </w:pPr>
      <w:rPr>
        <w:rFonts w:ascii="Arial" w:eastAsia="Calibri" w:hAnsi="Arial" w:cs="Arial" w:hint="default"/>
      </w:rPr>
    </w:lvl>
    <w:lvl w:ilvl="1" w:tplc="080A0003" w:tentative="1">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21" w15:restartNumberingAfterBreak="0">
    <w:nsid w:val="256C6B0A"/>
    <w:multiLevelType w:val="hybridMultilevel"/>
    <w:tmpl w:val="37647D32"/>
    <w:lvl w:ilvl="0" w:tplc="080A0015">
      <w:start w:val="1"/>
      <w:numFmt w:val="upperLetter"/>
      <w:lvlText w:val="%1."/>
      <w:lvlJc w:val="left"/>
      <w:pPr>
        <w:ind w:left="1334" w:hanging="360"/>
      </w:pPr>
    </w:lvl>
    <w:lvl w:ilvl="1" w:tplc="080A0019" w:tentative="1">
      <w:start w:val="1"/>
      <w:numFmt w:val="lowerLetter"/>
      <w:lvlText w:val="%2."/>
      <w:lvlJc w:val="left"/>
      <w:pPr>
        <w:ind w:left="2054" w:hanging="360"/>
      </w:pPr>
    </w:lvl>
    <w:lvl w:ilvl="2" w:tplc="080A001B" w:tentative="1">
      <w:start w:val="1"/>
      <w:numFmt w:val="lowerRoman"/>
      <w:lvlText w:val="%3."/>
      <w:lvlJc w:val="right"/>
      <w:pPr>
        <w:ind w:left="2774" w:hanging="180"/>
      </w:pPr>
    </w:lvl>
    <w:lvl w:ilvl="3" w:tplc="080A000F" w:tentative="1">
      <w:start w:val="1"/>
      <w:numFmt w:val="decimal"/>
      <w:lvlText w:val="%4."/>
      <w:lvlJc w:val="left"/>
      <w:pPr>
        <w:ind w:left="3494" w:hanging="360"/>
      </w:pPr>
    </w:lvl>
    <w:lvl w:ilvl="4" w:tplc="080A0019" w:tentative="1">
      <w:start w:val="1"/>
      <w:numFmt w:val="lowerLetter"/>
      <w:lvlText w:val="%5."/>
      <w:lvlJc w:val="left"/>
      <w:pPr>
        <w:ind w:left="4214" w:hanging="360"/>
      </w:pPr>
    </w:lvl>
    <w:lvl w:ilvl="5" w:tplc="080A001B" w:tentative="1">
      <w:start w:val="1"/>
      <w:numFmt w:val="lowerRoman"/>
      <w:lvlText w:val="%6."/>
      <w:lvlJc w:val="right"/>
      <w:pPr>
        <w:ind w:left="4934" w:hanging="180"/>
      </w:pPr>
    </w:lvl>
    <w:lvl w:ilvl="6" w:tplc="080A000F" w:tentative="1">
      <w:start w:val="1"/>
      <w:numFmt w:val="decimal"/>
      <w:lvlText w:val="%7."/>
      <w:lvlJc w:val="left"/>
      <w:pPr>
        <w:ind w:left="5654" w:hanging="360"/>
      </w:pPr>
    </w:lvl>
    <w:lvl w:ilvl="7" w:tplc="080A0019" w:tentative="1">
      <w:start w:val="1"/>
      <w:numFmt w:val="lowerLetter"/>
      <w:lvlText w:val="%8."/>
      <w:lvlJc w:val="left"/>
      <w:pPr>
        <w:ind w:left="6374" w:hanging="360"/>
      </w:pPr>
    </w:lvl>
    <w:lvl w:ilvl="8" w:tplc="080A001B" w:tentative="1">
      <w:start w:val="1"/>
      <w:numFmt w:val="lowerRoman"/>
      <w:lvlText w:val="%9."/>
      <w:lvlJc w:val="right"/>
      <w:pPr>
        <w:ind w:left="7094" w:hanging="180"/>
      </w:pPr>
    </w:lvl>
  </w:abstractNum>
  <w:abstractNum w:abstractNumId="22"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2C031FE8"/>
    <w:multiLevelType w:val="hybridMultilevel"/>
    <w:tmpl w:val="8CA40566"/>
    <w:lvl w:ilvl="0" w:tplc="080A0015">
      <w:start w:val="1"/>
      <w:numFmt w:val="upperLetter"/>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5" w15:restartNumberingAfterBreak="0">
    <w:nsid w:val="2C060C14"/>
    <w:multiLevelType w:val="hybridMultilevel"/>
    <w:tmpl w:val="FAFACB7A"/>
    <w:lvl w:ilvl="0" w:tplc="7DE2DDE0">
      <w:start w:val="1"/>
      <w:numFmt w:val="upperRoman"/>
      <w:lvlText w:val="%1."/>
      <w:lvlJc w:val="left"/>
      <w:pPr>
        <w:ind w:left="614" w:hanging="395"/>
        <w:jc w:val="right"/>
      </w:pPr>
      <w:rPr>
        <w:rFonts w:ascii="Arial" w:eastAsia="Arial" w:hAnsi="Arial" w:cs="Arial" w:hint="default"/>
        <w:b/>
        <w:bCs/>
        <w:spacing w:val="-1"/>
        <w:w w:val="99"/>
        <w:sz w:val="20"/>
        <w:szCs w:val="20"/>
        <w:lang w:val="es-ES" w:eastAsia="en-US" w:bidi="ar-SA"/>
      </w:rPr>
    </w:lvl>
    <w:lvl w:ilvl="1" w:tplc="0DF23B78">
      <w:start w:val="1"/>
      <w:numFmt w:val="upperLetter"/>
      <w:lvlText w:val="%2."/>
      <w:lvlJc w:val="left"/>
      <w:pPr>
        <w:ind w:left="756" w:hanging="361"/>
      </w:pPr>
      <w:rPr>
        <w:rFonts w:hint="default"/>
        <w:b/>
        <w:bCs/>
        <w:spacing w:val="-1"/>
        <w:w w:val="100"/>
        <w:lang w:val="es-ES" w:eastAsia="en-US" w:bidi="ar-SA"/>
      </w:rPr>
    </w:lvl>
    <w:lvl w:ilvl="2" w:tplc="19D424E8">
      <w:numFmt w:val="bullet"/>
      <w:lvlText w:val="•"/>
      <w:lvlJc w:val="left"/>
      <w:pPr>
        <w:ind w:left="4560" w:hanging="361"/>
      </w:pPr>
      <w:rPr>
        <w:rFonts w:hint="default"/>
        <w:lang w:val="es-ES" w:eastAsia="en-US" w:bidi="ar-SA"/>
      </w:rPr>
    </w:lvl>
    <w:lvl w:ilvl="3" w:tplc="288AC484">
      <w:numFmt w:val="bullet"/>
      <w:lvlText w:val="•"/>
      <w:lvlJc w:val="left"/>
      <w:pPr>
        <w:ind w:left="5287" w:hanging="361"/>
      </w:pPr>
      <w:rPr>
        <w:rFonts w:hint="default"/>
        <w:lang w:val="es-ES" w:eastAsia="en-US" w:bidi="ar-SA"/>
      </w:rPr>
    </w:lvl>
    <w:lvl w:ilvl="4" w:tplc="AE4C0EB0">
      <w:numFmt w:val="bullet"/>
      <w:lvlText w:val="•"/>
      <w:lvlJc w:val="left"/>
      <w:pPr>
        <w:ind w:left="6015" w:hanging="361"/>
      </w:pPr>
      <w:rPr>
        <w:rFonts w:hint="default"/>
        <w:lang w:val="es-ES" w:eastAsia="en-US" w:bidi="ar-SA"/>
      </w:rPr>
    </w:lvl>
    <w:lvl w:ilvl="5" w:tplc="B13A6D8A">
      <w:numFmt w:val="bullet"/>
      <w:lvlText w:val="•"/>
      <w:lvlJc w:val="left"/>
      <w:pPr>
        <w:ind w:left="6742" w:hanging="361"/>
      </w:pPr>
      <w:rPr>
        <w:rFonts w:hint="default"/>
        <w:lang w:val="es-ES" w:eastAsia="en-US" w:bidi="ar-SA"/>
      </w:rPr>
    </w:lvl>
    <w:lvl w:ilvl="6" w:tplc="E7960DA6">
      <w:numFmt w:val="bullet"/>
      <w:lvlText w:val="•"/>
      <w:lvlJc w:val="left"/>
      <w:pPr>
        <w:ind w:left="7470" w:hanging="361"/>
      </w:pPr>
      <w:rPr>
        <w:rFonts w:hint="default"/>
        <w:lang w:val="es-ES" w:eastAsia="en-US" w:bidi="ar-SA"/>
      </w:rPr>
    </w:lvl>
    <w:lvl w:ilvl="7" w:tplc="1820C6E4">
      <w:numFmt w:val="bullet"/>
      <w:lvlText w:val="•"/>
      <w:lvlJc w:val="left"/>
      <w:pPr>
        <w:ind w:left="8197" w:hanging="361"/>
      </w:pPr>
      <w:rPr>
        <w:rFonts w:hint="default"/>
        <w:lang w:val="es-ES" w:eastAsia="en-US" w:bidi="ar-SA"/>
      </w:rPr>
    </w:lvl>
    <w:lvl w:ilvl="8" w:tplc="AEFEDE28">
      <w:numFmt w:val="bullet"/>
      <w:lvlText w:val="•"/>
      <w:lvlJc w:val="left"/>
      <w:pPr>
        <w:ind w:left="8925" w:hanging="361"/>
      </w:pPr>
      <w:rPr>
        <w:rFonts w:hint="default"/>
        <w:lang w:val="es-ES" w:eastAsia="en-US" w:bidi="ar-SA"/>
      </w:rPr>
    </w:lvl>
  </w:abstractNum>
  <w:abstractNum w:abstractNumId="26" w15:restartNumberingAfterBreak="0">
    <w:nsid w:val="2E2F0DE3"/>
    <w:multiLevelType w:val="hybridMultilevel"/>
    <w:tmpl w:val="7EAABF38"/>
    <w:lvl w:ilvl="0" w:tplc="819A5CD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8" w15:restartNumberingAfterBreak="0">
    <w:nsid w:val="2EFE7D2B"/>
    <w:multiLevelType w:val="hybridMultilevel"/>
    <w:tmpl w:val="AD16D3D2"/>
    <w:lvl w:ilvl="0" w:tplc="080A0017">
      <w:start w:val="1"/>
      <w:numFmt w:val="lowerLetter"/>
      <w:lvlText w:val="%1)"/>
      <w:lvlJc w:val="left"/>
      <w:pPr>
        <w:ind w:left="3763" w:hanging="360"/>
      </w:pPr>
      <w:rPr>
        <w:rFonts w:hint="default"/>
      </w:rPr>
    </w:lvl>
    <w:lvl w:ilvl="1" w:tplc="080A0003" w:tentative="1">
      <w:start w:val="1"/>
      <w:numFmt w:val="bullet"/>
      <w:lvlText w:val="o"/>
      <w:lvlJc w:val="left"/>
      <w:pPr>
        <w:ind w:left="2850" w:hanging="360"/>
      </w:pPr>
      <w:rPr>
        <w:rFonts w:ascii="Courier New" w:hAnsi="Courier New" w:cs="Courier New" w:hint="default"/>
      </w:rPr>
    </w:lvl>
    <w:lvl w:ilvl="2" w:tplc="080A0005" w:tentative="1">
      <w:start w:val="1"/>
      <w:numFmt w:val="bullet"/>
      <w:lvlText w:val=""/>
      <w:lvlJc w:val="left"/>
      <w:pPr>
        <w:ind w:left="3570" w:hanging="360"/>
      </w:pPr>
      <w:rPr>
        <w:rFonts w:ascii="Wingdings" w:hAnsi="Wingdings" w:hint="default"/>
      </w:rPr>
    </w:lvl>
    <w:lvl w:ilvl="3" w:tplc="080A0001" w:tentative="1">
      <w:start w:val="1"/>
      <w:numFmt w:val="bullet"/>
      <w:lvlText w:val=""/>
      <w:lvlJc w:val="left"/>
      <w:pPr>
        <w:ind w:left="4290" w:hanging="360"/>
      </w:pPr>
      <w:rPr>
        <w:rFonts w:ascii="Symbol" w:hAnsi="Symbol" w:hint="default"/>
      </w:rPr>
    </w:lvl>
    <w:lvl w:ilvl="4" w:tplc="080A0003" w:tentative="1">
      <w:start w:val="1"/>
      <w:numFmt w:val="bullet"/>
      <w:lvlText w:val="o"/>
      <w:lvlJc w:val="left"/>
      <w:pPr>
        <w:ind w:left="5010" w:hanging="360"/>
      </w:pPr>
      <w:rPr>
        <w:rFonts w:ascii="Courier New" w:hAnsi="Courier New" w:cs="Courier New" w:hint="default"/>
      </w:rPr>
    </w:lvl>
    <w:lvl w:ilvl="5" w:tplc="080A0005" w:tentative="1">
      <w:start w:val="1"/>
      <w:numFmt w:val="bullet"/>
      <w:lvlText w:val=""/>
      <w:lvlJc w:val="left"/>
      <w:pPr>
        <w:ind w:left="5730" w:hanging="360"/>
      </w:pPr>
      <w:rPr>
        <w:rFonts w:ascii="Wingdings" w:hAnsi="Wingdings" w:hint="default"/>
      </w:rPr>
    </w:lvl>
    <w:lvl w:ilvl="6" w:tplc="080A0001" w:tentative="1">
      <w:start w:val="1"/>
      <w:numFmt w:val="bullet"/>
      <w:lvlText w:val=""/>
      <w:lvlJc w:val="left"/>
      <w:pPr>
        <w:ind w:left="6450" w:hanging="360"/>
      </w:pPr>
      <w:rPr>
        <w:rFonts w:ascii="Symbol" w:hAnsi="Symbol" w:hint="default"/>
      </w:rPr>
    </w:lvl>
    <w:lvl w:ilvl="7" w:tplc="080A0003" w:tentative="1">
      <w:start w:val="1"/>
      <w:numFmt w:val="bullet"/>
      <w:lvlText w:val="o"/>
      <w:lvlJc w:val="left"/>
      <w:pPr>
        <w:ind w:left="7170" w:hanging="360"/>
      </w:pPr>
      <w:rPr>
        <w:rFonts w:ascii="Courier New" w:hAnsi="Courier New" w:cs="Courier New" w:hint="default"/>
      </w:rPr>
    </w:lvl>
    <w:lvl w:ilvl="8" w:tplc="080A0005" w:tentative="1">
      <w:start w:val="1"/>
      <w:numFmt w:val="bullet"/>
      <w:lvlText w:val=""/>
      <w:lvlJc w:val="left"/>
      <w:pPr>
        <w:ind w:left="7890" w:hanging="360"/>
      </w:pPr>
      <w:rPr>
        <w:rFonts w:ascii="Wingdings" w:hAnsi="Wingdings" w:hint="default"/>
      </w:rPr>
    </w:lvl>
  </w:abstractNum>
  <w:abstractNum w:abstractNumId="29" w15:restartNumberingAfterBreak="0">
    <w:nsid w:val="31012E35"/>
    <w:multiLevelType w:val="multilevel"/>
    <w:tmpl w:val="CD586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1281979"/>
    <w:multiLevelType w:val="hybridMultilevel"/>
    <w:tmpl w:val="2A6CD952"/>
    <w:lvl w:ilvl="0" w:tplc="E03290FA">
      <w:start w:val="1"/>
      <w:numFmt w:val="upperRoman"/>
      <w:lvlText w:val="%1."/>
      <w:lvlJc w:val="left"/>
      <w:pPr>
        <w:ind w:left="939" w:hanging="720"/>
      </w:pPr>
      <w:rPr>
        <w:rFonts w:hint="default"/>
        <w:u w:val="thick"/>
      </w:rPr>
    </w:lvl>
    <w:lvl w:ilvl="1" w:tplc="080A0019" w:tentative="1">
      <w:start w:val="1"/>
      <w:numFmt w:val="lowerLetter"/>
      <w:lvlText w:val="%2."/>
      <w:lvlJc w:val="left"/>
      <w:pPr>
        <w:ind w:left="1299" w:hanging="360"/>
      </w:pPr>
    </w:lvl>
    <w:lvl w:ilvl="2" w:tplc="080A001B" w:tentative="1">
      <w:start w:val="1"/>
      <w:numFmt w:val="lowerRoman"/>
      <w:lvlText w:val="%3."/>
      <w:lvlJc w:val="right"/>
      <w:pPr>
        <w:ind w:left="2019" w:hanging="180"/>
      </w:pPr>
    </w:lvl>
    <w:lvl w:ilvl="3" w:tplc="080A000F" w:tentative="1">
      <w:start w:val="1"/>
      <w:numFmt w:val="decimal"/>
      <w:lvlText w:val="%4."/>
      <w:lvlJc w:val="left"/>
      <w:pPr>
        <w:ind w:left="2739" w:hanging="360"/>
      </w:pPr>
    </w:lvl>
    <w:lvl w:ilvl="4" w:tplc="080A0019" w:tentative="1">
      <w:start w:val="1"/>
      <w:numFmt w:val="lowerLetter"/>
      <w:lvlText w:val="%5."/>
      <w:lvlJc w:val="left"/>
      <w:pPr>
        <w:ind w:left="3459" w:hanging="360"/>
      </w:pPr>
    </w:lvl>
    <w:lvl w:ilvl="5" w:tplc="080A001B" w:tentative="1">
      <w:start w:val="1"/>
      <w:numFmt w:val="lowerRoman"/>
      <w:lvlText w:val="%6."/>
      <w:lvlJc w:val="right"/>
      <w:pPr>
        <w:ind w:left="4179" w:hanging="180"/>
      </w:pPr>
    </w:lvl>
    <w:lvl w:ilvl="6" w:tplc="080A000F" w:tentative="1">
      <w:start w:val="1"/>
      <w:numFmt w:val="decimal"/>
      <w:lvlText w:val="%7."/>
      <w:lvlJc w:val="left"/>
      <w:pPr>
        <w:ind w:left="4899" w:hanging="360"/>
      </w:pPr>
    </w:lvl>
    <w:lvl w:ilvl="7" w:tplc="080A0019" w:tentative="1">
      <w:start w:val="1"/>
      <w:numFmt w:val="lowerLetter"/>
      <w:lvlText w:val="%8."/>
      <w:lvlJc w:val="left"/>
      <w:pPr>
        <w:ind w:left="5619" w:hanging="360"/>
      </w:pPr>
    </w:lvl>
    <w:lvl w:ilvl="8" w:tplc="080A001B" w:tentative="1">
      <w:start w:val="1"/>
      <w:numFmt w:val="lowerRoman"/>
      <w:lvlText w:val="%9."/>
      <w:lvlJc w:val="right"/>
      <w:pPr>
        <w:ind w:left="6339" w:hanging="180"/>
      </w:pPr>
    </w:lvl>
  </w:abstractNum>
  <w:abstractNum w:abstractNumId="31"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3A9D5200"/>
    <w:multiLevelType w:val="hybridMultilevel"/>
    <w:tmpl w:val="82DCC1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FE031D3"/>
    <w:multiLevelType w:val="multilevel"/>
    <w:tmpl w:val="3B7C5D8E"/>
    <w:lvl w:ilvl="0">
      <w:start w:val="1"/>
      <w:numFmt w:val="bullet"/>
      <w:lvlText w:val="●"/>
      <w:lvlJc w:val="left"/>
      <w:pPr>
        <w:ind w:left="709" w:hanging="359"/>
      </w:pPr>
      <w:rPr>
        <w:rFonts w:ascii="Noto Sans Symbols" w:eastAsia="Noto Sans Symbols" w:hAnsi="Noto Sans Symbols" w:cs="Noto Sans Symbols"/>
      </w:rPr>
    </w:lvl>
    <w:lvl w:ilvl="1">
      <w:start w:val="1"/>
      <w:numFmt w:val="bullet"/>
      <w:lvlText w:val="o"/>
      <w:lvlJc w:val="left"/>
      <w:pPr>
        <w:ind w:left="1429" w:hanging="360"/>
      </w:pPr>
      <w:rPr>
        <w:rFonts w:ascii="Courier New" w:eastAsia="Courier New" w:hAnsi="Courier New" w:cs="Courier New"/>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869" w:hanging="360"/>
      </w:pPr>
      <w:rPr>
        <w:rFonts w:ascii="Noto Sans Symbols" w:eastAsia="Noto Sans Symbols" w:hAnsi="Noto Sans Symbols" w:cs="Noto Sans Symbols"/>
      </w:rPr>
    </w:lvl>
    <w:lvl w:ilvl="4">
      <w:start w:val="1"/>
      <w:numFmt w:val="bullet"/>
      <w:lvlText w:val="o"/>
      <w:lvlJc w:val="left"/>
      <w:pPr>
        <w:ind w:left="3589" w:hanging="360"/>
      </w:pPr>
      <w:rPr>
        <w:rFonts w:ascii="Courier New" w:eastAsia="Courier New" w:hAnsi="Courier New" w:cs="Courier New"/>
      </w:rPr>
    </w:lvl>
    <w:lvl w:ilvl="5">
      <w:start w:val="1"/>
      <w:numFmt w:val="bullet"/>
      <w:lvlText w:val="▪"/>
      <w:lvlJc w:val="left"/>
      <w:pPr>
        <w:ind w:left="4309" w:hanging="360"/>
      </w:pPr>
      <w:rPr>
        <w:rFonts w:ascii="Noto Sans Symbols" w:eastAsia="Noto Sans Symbols" w:hAnsi="Noto Sans Symbols" w:cs="Noto Sans Symbols"/>
      </w:rPr>
    </w:lvl>
    <w:lvl w:ilvl="6">
      <w:start w:val="1"/>
      <w:numFmt w:val="bullet"/>
      <w:lvlText w:val="●"/>
      <w:lvlJc w:val="left"/>
      <w:pPr>
        <w:ind w:left="5029" w:hanging="360"/>
      </w:pPr>
      <w:rPr>
        <w:rFonts w:ascii="Noto Sans Symbols" w:eastAsia="Noto Sans Symbols" w:hAnsi="Noto Sans Symbols" w:cs="Noto Sans Symbols"/>
      </w:rPr>
    </w:lvl>
    <w:lvl w:ilvl="7">
      <w:start w:val="1"/>
      <w:numFmt w:val="bullet"/>
      <w:lvlText w:val="o"/>
      <w:lvlJc w:val="left"/>
      <w:pPr>
        <w:ind w:left="5749" w:hanging="360"/>
      </w:pPr>
      <w:rPr>
        <w:rFonts w:ascii="Courier New" w:eastAsia="Courier New" w:hAnsi="Courier New" w:cs="Courier New"/>
      </w:rPr>
    </w:lvl>
    <w:lvl w:ilvl="8">
      <w:start w:val="1"/>
      <w:numFmt w:val="bullet"/>
      <w:lvlText w:val="▪"/>
      <w:lvlJc w:val="left"/>
      <w:pPr>
        <w:ind w:left="6469" w:hanging="360"/>
      </w:pPr>
      <w:rPr>
        <w:rFonts w:ascii="Noto Sans Symbols" w:eastAsia="Noto Sans Symbols" w:hAnsi="Noto Sans Symbols" w:cs="Noto Sans Symbols"/>
      </w:rPr>
    </w:lvl>
  </w:abstractNum>
  <w:abstractNum w:abstractNumId="36" w15:restartNumberingAfterBreak="0">
    <w:nsid w:val="41801871"/>
    <w:multiLevelType w:val="hybridMultilevel"/>
    <w:tmpl w:val="2B06FB56"/>
    <w:lvl w:ilvl="0" w:tplc="080A0001">
      <w:start w:val="1"/>
      <w:numFmt w:val="bullet"/>
      <w:lvlText w:val=""/>
      <w:lvlJc w:val="left"/>
      <w:pPr>
        <w:ind w:left="709" w:hanging="360"/>
      </w:pPr>
      <w:rPr>
        <w:rFonts w:ascii="Symbol" w:hAnsi="Symbol" w:hint="default"/>
      </w:rPr>
    </w:lvl>
    <w:lvl w:ilvl="1" w:tplc="080A0003">
      <w:start w:val="1"/>
      <w:numFmt w:val="bullet"/>
      <w:lvlText w:val="o"/>
      <w:lvlJc w:val="left"/>
      <w:pPr>
        <w:ind w:left="1429" w:hanging="360"/>
      </w:pPr>
      <w:rPr>
        <w:rFonts w:ascii="Courier New" w:hAnsi="Courier New" w:cs="Courier New" w:hint="default"/>
      </w:rPr>
    </w:lvl>
    <w:lvl w:ilvl="2" w:tplc="080A0005">
      <w:start w:val="1"/>
      <w:numFmt w:val="bullet"/>
      <w:lvlText w:val=""/>
      <w:lvlJc w:val="left"/>
      <w:pPr>
        <w:ind w:left="2149" w:hanging="360"/>
      </w:pPr>
      <w:rPr>
        <w:rFonts w:ascii="Wingdings" w:hAnsi="Wingdings" w:hint="default"/>
      </w:rPr>
    </w:lvl>
    <w:lvl w:ilvl="3" w:tplc="080A0001">
      <w:start w:val="1"/>
      <w:numFmt w:val="bullet"/>
      <w:lvlText w:val=""/>
      <w:lvlJc w:val="left"/>
      <w:pPr>
        <w:ind w:left="2869" w:hanging="360"/>
      </w:pPr>
      <w:rPr>
        <w:rFonts w:ascii="Symbol" w:hAnsi="Symbol" w:hint="default"/>
      </w:rPr>
    </w:lvl>
    <w:lvl w:ilvl="4" w:tplc="080A0003" w:tentative="1">
      <w:start w:val="1"/>
      <w:numFmt w:val="bullet"/>
      <w:lvlText w:val="o"/>
      <w:lvlJc w:val="left"/>
      <w:pPr>
        <w:ind w:left="3589" w:hanging="360"/>
      </w:pPr>
      <w:rPr>
        <w:rFonts w:ascii="Courier New" w:hAnsi="Courier New" w:cs="Courier New" w:hint="default"/>
      </w:rPr>
    </w:lvl>
    <w:lvl w:ilvl="5" w:tplc="080A0005" w:tentative="1">
      <w:start w:val="1"/>
      <w:numFmt w:val="bullet"/>
      <w:lvlText w:val=""/>
      <w:lvlJc w:val="left"/>
      <w:pPr>
        <w:ind w:left="4309" w:hanging="360"/>
      </w:pPr>
      <w:rPr>
        <w:rFonts w:ascii="Wingdings" w:hAnsi="Wingdings" w:hint="default"/>
      </w:rPr>
    </w:lvl>
    <w:lvl w:ilvl="6" w:tplc="080A0001" w:tentative="1">
      <w:start w:val="1"/>
      <w:numFmt w:val="bullet"/>
      <w:lvlText w:val=""/>
      <w:lvlJc w:val="left"/>
      <w:pPr>
        <w:ind w:left="5029" w:hanging="360"/>
      </w:pPr>
      <w:rPr>
        <w:rFonts w:ascii="Symbol" w:hAnsi="Symbol" w:hint="default"/>
      </w:rPr>
    </w:lvl>
    <w:lvl w:ilvl="7" w:tplc="080A0003" w:tentative="1">
      <w:start w:val="1"/>
      <w:numFmt w:val="bullet"/>
      <w:lvlText w:val="o"/>
      <w:lvlJc w:val="left"/>
      <w:pPr>
        <w:ind w:left="5749" w:hanging="360"/>
      </w:pPr>
      <w:rPr>
        <w:rFonts w:ascii="Courier New" w:hAnsi="Courier New" w:cs="Courier New" w:hint="default"/>
      </w:rPr>
    </w:lvl>
    <w:lvl w:ilvl="8" w:tplc="080A0005" w:tentative="1">
      <w:start w:val="1"/>
      <w:numFmt w:val="bullet"/>
      <w:lvlText w:val=""/>
      <w:lvlJc w:val="left"/>
      <w:pPr>
        <w:ind w:left="6469" w:hanging="360"/>
      </w:pPr>
      <w:rPr>
        <w:rFonts w:ascii="Wingdings" w:hAnsi="Wingdings" w:hint="default"/>
      </w:rPr>
    </w:lvl>
  </w:abstractNum>
  <w:abstractNum w:abstractNumId="37"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75548A6"/>
    <w:multiLevelType w:val="hybridMultilevel"/>
    <w:tmpl w:val="A5C4BD5E"/>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9" w15:restartNumberingAfterBreak="0">
    <w:nsid w:val="49D70996"/>
    <w:multiLevelType w:val="multilevel"/>
    <w:tmpl w:val="E04E9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F6400F5"/>
    <w:multiLevelType w:val="hybridMultilevel"/>
    <w:tmpl w:val="A532DD66"/>
    <w:lvl w:ilvl="0" w:tplc="080A0001">
      <w:start w:val="1"/>
      <w:numFmt w:val="bullet"/>
      <w:lvlText w:val=""/>
      <w:lvlJc w:val="left"/>
      <w:pPr>
        <w:ind w:left="1476" w:hanging="360"/>
      </w:pPr>
      <w:rPr>
        <w:rFonts w:ascii="Symbol" w:hAnsi="Symbol" w:hint="default"/>
      </w:rPr>
    </w:lvl>
    <w:lvl w:ilvl="1" w:tplc="080A0003" w:tentative="1">
      <w:start w:val="1"/>
      <w:numFmt w:val="bullet"/>
      <w:lvlText w:val="o"/>
      <w:lvlJc w:val="left"/>
      <w:pPr>
        <w:ind w:left="2196" w:hanging="360"/>
      </w:pPr>
      <w:rPr>
        <w:rFonts w:ascii="Courier New" w:hAnsi="Courier New" w:cs="Courier New" w:hint="default"/>
      </w:rPr>
    </w:lvl>
    <w:lvl w:ilvl="2" w:tplc="080A0005" w:tentative="1">
      <w:start w:val="1"/>
      <w:numFmt w:val="bullet"/>
      <w:lvlText w:val=""/>
      <w:lvlJc w:val="left"/>
      <w:pPr>
        <w:ind w:left="2916" w:hanging="360"/>
      </w:pPr>
      <w:rPr>
        <w:rFonts w:ascii="Wingdings" w:hAnsi="Wingdings" w:hint="default"/>
      </w:rPr>
    </w:lvl>
    <w:lvl w:ilvl="3" w:tplc="080A0001" w:tentative="1">
      <w:start w:val="1"/>
      <w:numFmt w:val="bullet"/>
      <w:lvlText w:val=""/>
      <w:lvlJc w:val="left"/>
      <w:pPr>
        <w:ind w:left="3636" w:hanging="360"/>
      </w:pPr>
      <w:rPr>
        <w:rFonts w:ascii="Symbol" w:hAnsi="Symbol" w:hint="default"/>
      </w:rPr>
    </w:lvl>
    <w:lvl w:ilvl="4" w:tplc="080A0003" w:tentative="1">
      <w:start w:val="1"/>
      <w:numFmt w:val="bullet"/>
      <w:lvlText w:val="o"/>
      <w:lvlJc w:val="left"/>
      <w:pPr>
        <w:ind w:left="4356" w:hanging="360"/>
      </w:pPr>
      <w:rPr>
        <w:rFonts w:ascii="Courier New" w:hAnsi="Courier New" w:cs="Courier New" w:hint="default"/>
      </w:rPr>
    </w:lvl>
    <w:lvl w:ilvl="5" w:tplc="080A0005" w:tentative="1">
      <w:start w:val="1"/>
      <w:numFmt w:val="bullet"/>
      <w:lvlText w:val=""/>
      <w:lvlJc w:val="left"/>
      <w:pPr>
        <w:ind w:left="5076" w:hanging="360"/>
      </w:pPr>
      <w:rPr>
        <w:rFonts w:ascii="Wingdings" w:hAnsi="Wingdings" w:hint="default"/>
      </w:rPr>
    </w:lvl>
    <w:lvl w:ilvl="6" w:tplc="080A0001" w:tentative="1">
      <w:start w:val="1"/>
      <w:numFmt w:val="bullet"/>
      <w:lvlText w:val=""/>
      <w:lvlJc w:val="left"/>
      <w:pPr>
        <w:ind w:left="5796" w:hanging="360"/>
      </w:pPr>
      <w:rPr>
        <w:rFonts w:ascii="Symbol" w:hAnsi="Symbol" w:hint="default"/>
      </w:rPr>
    </w:lvl>
    <w:lvl w:ilvl="7" w:tplc="080A0003" w:tentative="1">
      <w:start w:val="1"/>
      <w:numFmt w:val="bullet"/>
      <w:lvlText w:val="o"/>
      <w:lvlJc w:val="left"/>
      <w:pPr>
        <w:ind w:left="6516" w:hanging="360"/>
      </w:pPr>
      <w:rPr>
        <w:rFonts w:ascii="Courier New" w:hAnsi="Courier New" w:cs="Courier New" w:hint="default"/>
      </w:rPr>
    </w:lvl>
    <w:lvl w:ilvl="8" w:tplc="080A0005" w:tentative="1">
      <w:start w:val="1"/>
      <w:numFmt w:val="bullet"/>
      <w:lvlText w:val=""/>
      <w:lvlJc w:val="left"/>
      <w:pPr>
        <w:ind w:left="7236" w:hanging="360"/>
      </w:pPr>
      <w:rPr>
        <w:rFonts w:ascii="Wingdings" w:hAnsi="Wingdings" w:hint="default"/>
      </w:rPr>
    </w:lvl>
  </w:abstractNum>
  <w:abstractNum w:abstractNumId="41"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2997D2B"/>
    <w:multiLevelType w:val="hybridMultilevel"/>
    <w:tmpl w:val="4D22934C"/>
    <w:lvl w:ilvl="0" w:tplc="E946AD0C">
      <w:start w:val="1"/>
      <w:numFmt w:val="bullet"/>
      <w:lvlText w:val="-"/>
      <w:lvlJc w:val="left"/>
      <w:pPr>
        <w:ind w:left="780" w:hanging="360"/>
      </w:pPr>
      <w:rPr>
        <w:rFonts w:ascii="Arial" w:eastAsia="Calibri" w:hAnsi="Arial" w:cs="Aria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43"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59556998"/>
    <w:multiLevelType w:val="hybridMultilevel"/>
    <w:tmpl w:val="D6620460"/>
    <w:lvl w:ilvl="0" w:tplc="3A1CA888">
      <w:start w:val="2"/>
      <w:numFmt w:val="bullet"/>
      <w:lvlText w:val="-"/>
      <w:lvlJc w:val="left"/>
      <w:pPr>
        <w:ind w:left="1065" w:hanging="360"/>
      </w:pPr>
      <w:rPr>
        <w:rFonts w:ascii="Arial" w:eastAsia="Calibri" w:hAnsi="Arial" w:cs="Arial" w:hint="default"/>
      </w:rPr>
    </w:lvl>
    <w:lvl w:ilvl="1" w:tplc="080A0003" w:tentative="1">
      <w:start w:val="1"/>
      <w:numFmt w:val="bullet"/>
      <w:lvlText w:val="o"/>
      <w:lvlJc w:val="left"/>
      <w:pPr>
        <w:ind w:left="1785" w:hanging="360"/>
      </w:pPr>
      <w:rPr>
        <w:rFonts w:ascii="Courier New" w:hAnsi="Courier New" w:cs="Courier New" w:hint="default"/>
      </w:rPr>
    </w:lvl>
    <w:lvl w:ilvl="2" w:tplc="080A0005" w:tentative="1">
      <w:start w:val="1"/>
      <w:numFmt w:val="bullet"/>
      <w:lvlText w:val=""/>
      <w:lvlJc w:val="left"/>
      <w:pPr>
        <w:ind w:left="2505" w:hanging="360"/>
      </w:pPr>
      <w:rPr>
        <w:rFonts w:ascii="Wingdings" w:hAnsi="Wingdings" w:hint="default"/>
      </w:rPr>
    </w:lvl>
    <w:lvl w:ilvl="3" w:tplc="080A0001" w:tentative="1">
      <w:start w:val="1"/>
      <w:numFmt w:val="bullet"/>
      <w:lvlText w:val=""/>
      <w:lvlJc w:val="left"/>
      <w:pPr>
        <w:ind w:left="3225" w:hanging="360"/>
      </w:pPr>
      <w:rPr>
        <w:rFonts w:ascii="Symbol" w:hAnsi="Symbol" w:hint="default"/>
      </w:rPr>
    </w:lvl>
    <w:lvl w:ilvl="4" w:tplc="080A0003" w:tentative="1">
      <w:start w:val="1"/>
      <w:numFmt w:val="bullet"/>
      <w:lvlText w:val="o"/>
      <w:lvlJc w:val="left"/>
      <w:pPr>
        <w:ind w:left="3945" w:hanging="360"/>
      </w:pPr>
      <w:rPr>
        <w:rFonts w:ascii="Courier New" w:hAnsi="Courier New" w:cs="Courier New" w:hint="default"/>
      </w:rPr>
    </w:lvl>
    <w:lvl w:ilvl="5" w:tplc="080A0005" w:tentative="1">
      <w:start w:val="1"/>
      <w:numFmt w:val="bullet"/>
      <w:lvlText w:val=""/>
      <w:lvlJc w:val="left"/>
      <w:pPr>
        <w:ind w:left="4665" w:hanging="360"/>
      </w:pPr>
      <w:rPr>
        <w:rFonts w:ascii="Wingdings" w:hAnsi="Wingdings" w:hint="default"/>
      </w:rPr>
    </w:lvl>
    <w:lvl w:ilvl="6" w:tplc="080A0001" w:tentative="1">
      <w:start w:val="1"/>
      <w:numFmt w:val="bullet"/>
      <w:lvlText w:val=""/>
      <w:lvlJc w:val="left"/>
      <w:pPr>
        <w:ind w:left="5385" w:hanging="360"/>
      </w:pPr>
      <w:rPr>
        <w:rFonts w:ascii="Symbol" w:hAnsi="Symbol" w:hint="default"/>
      </w:rPr>
    </w:lvl>
    <w:lvl w:ilvl="7" w:tplc="080A0003" w:tentative="1">
      <w:start w:val="1"/>
      <w:numFmt w:val="bullet"/>
      <w:lvlText w:val="o"/>
      <w:lvlJc w:val="left"/>
      <w:pPr>
        <w:ind w:left="6105" w:hanging="360"/>
      </w:pPr>
      <w:rPr>
        <w:rFonts w:ascii="Courier New" w:hAnsi="Courier New" w:cs="Courier New" w:hint="default"/>
      </w:rPr>
    </w:lvl>
    <w:lvl w:ilvl="8" w:tplc="080A0005" w:tentative="1">
      <w:start w:val="1"/>
      <w:numFmt w:val="bullet"/>
      <w:lvlText w:val=""/>
      <w:lvlJc w:val="left"/>
      <w:pPr>
        <w:ind w:left="6825" w:hanging="360"/>
      </w:pPr>
      <w:rPr>
        <w:rFonts w:ascii="Wingdings" w:hAnsi="Wingdings" w:hint="default"/>
      </w:rPr>
    </w:lvl>
  </w:abstractNum>
  <w:abstractNum w:abstractNumId="47"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9" w15:restartNumberingAfterBreak="0">
    <w:nsid w:val="5F9D6629"/>
    <w:multiLevelType w:val="hybridMultilevel"/>
    <w:tmpl w:val="C32E5E3A"/>
    <w:lvl w:ilvl="0" w:tplc="625CD79E">
      <w:start w:val="1"/>
      <w:numFmt w:val="upperRoman"/>
      <w:lvlText w:val="%1."/>
      <w:lvlJc w:val="right"/>
      <w:pPr>
        <w:ind w:left="502" w:hanging="360"/>
      </w:pPr>
      <w:rPr>
        <w:sz w:val="20"/>
        <w:szCs w:val="20"/>
      </w:rPr>
    </w:lvl>
    <w:lvl w:ilvl="1" w:tplc="080A0019">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5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51" w15:restartNumberingAfterBreak="0">
    <w:nsid w:val="621631C7"/>
    <w:multiLevelType w:val="multilevel"/>
    <w:tmpl w:val="B87E4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3" w15:restartNumberingAfterBreak="0">
    <w:nsid w:val="64CB15DB"/>
    <w:multiLevelType w:val="hybridMultilevel"/>
    <w:tmpl w:val="518A7332"/>
    <w:lvl w:ilvl="0" w:tplc="819A5CD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E6C6E6A"/>
    <w:multiLevelType w:val="hybridMultilevel"/>
    <w:tmpl w:val="59A0AC3C"/>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751910D7"/>
    <w:multiLevelType w:val="hybridMultilevel"/>
    <w:tmpl w:val="385EE81E"/>
    <w:lvl w:ilvl="0" w:tplc="FFFFFFFF">
      <w:start w:val="1"/>
      <w:numFmt w:val="upp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60" w15:restartNumberingAfterBreak="0">
    <w:nsid w:val="75A20BFE"/>
    <w:multiLevelType w:val="multilevel"/>
    <w:tmpl w:val="851E4B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3" w15:restartNumberingAfterBreak="0">
    <w:nsid w:val="7E706F04"/>
    <w:multiLevelType w:val="hybridMultilevel"/>
    <w:tmpl w:val="7EC833CC"/>
    <w:lvl w:ilvl="0" w:tplc="0DF23B78">
      <w:start w:val="1"/>
      <w:numFmt w:val="upperLetter"/>
      <w:lvlText w:val="%1."/>
      <w:lvlJc w:val="left"/>
      <w:pPr>
        <w:ind w:left="720" w:hanging="360"/>
      </w:pPr>
      <w:rPr>
        <w:rFonts w:hint="default"/>
        <w:b/>
        <w:bCs/>
        <w:spacing w:val="-1"/>
        <w:w w:val="100"/>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2"/>
  </w:num>
  <w:num w:numId="3" w16cid:durableId="1583685452">
    <w:abstractNumId w:val="48"/>
  </w:num>
  <w:num w:numId="4" w16cid:durableId="2029671467">
    <w:abstractNumId w:val="44"/>
  </w:num>
  <w:num w:numId="5" w16cid:durableId="1574974399">
    <w:abstractNumId w:val="10"/>
  </w:num>
  <w:num w:numId="6" w16cid:durableId="1321077675">
    <w:abstractNumId w:val="54"/>
  </w:num>
  <w:num w:numId="7" w16cid:durableId="1143500406">
    <w:abstractNumId w:val="52"/>
  </w:num>
  <w:num w:numId="8" w16cid:durableId="2110194663">
    <w:abstractNumId w:val="33"/>
  </w:num>
  <w:num w:numId="9" w16cid:durableId="1416828103">
    <w:abstractNumId w:val="41"/>
  </w:num>
  <w:num w:numId="10" w16cid:durableId="561910991">
    <w:abstractNumId w:val="55"/>
  </w:num>
  <w:num w:numId="11" w16cid:durableId="941954549">
    <w:abstractNumId w:val="13"/>
  </w:num>
  <w:num w:numId="12" w16cid:durableId="1759600488">
    <w:abstractNumId w:val="31"/>
  </w:num>
  <w:num w:numId="13" w16cid:durableId="1227958600">
    <w:abstractNumId w:val="17"/>
  </w:num>
  <w:num w:numId="14" w16cid:durableId="1529223895">
    <w:abstractNumId w:val="8"/>
  </w:num>
  <w:num w:numId="15" w16cid:durableId="245580551">
    <w:abstractNumId w:val="56"/>
  </w:num>
  <w:num w:numId="16" w16cid:durableId="1178740035">
    <w:abstractNumId w:val="50"/>
  </w:num>
  <w:num w:numId="17" w16cid:durableId="82118020">
    <w:abstractNumId w:val="57"/>
  </w:num>
  <w:num w:numId="18" w16cid:durableId="764302594">
    <w:abstractNumId w:val="22"/>
  </w:num>
  <w:num w:numId="19" w16cid:durableId="1228569563">
    <w:abstractNumId w:val="11"/>
  </w:num>
  <w:num w:numId="20" w16cid:durableId="81219119">
    <w:abstractNumId w:val="14"/>
  </w:num>
  <w:num w:numId="21" w16cid:durableId="553928182">
    <w:abstractNumId w:val="47"/>
  </w:num>
  <w:num w:numId="22" w16cid:durableId="1578632401">
    <w:abstractNumId w:val="7"/>
  </w:num>
  <w:num w:numId="23" w16cid:durableId="2113432515">
    <w:abstractNumId w:val="61"/>
  </w:num>
  <w:num w:numId="24" w16cid:durableId="1532497132">
    <w:abstractNumId w:val="23"/>
  </w:num>
  <w:num w:numId="25" w16cid:durableId="2032561188">
    <w:abstractNumId w:val="45"/>
  </w:num>
  <w:num w:numId="26" w16cid:durableId="230895908">
    <w:abstractNumId w:val="9"/>
  </w:num>
  <w:num w:numId="27" w16cid:durableId="821001019">
    <w:abstractNumId w:val="35"/>
  </w:num>
  <w:num w:numId="28" w16cid:durableId="1362440844">
    <w:abstractNumId w:val="16"/>
  </w:num>
  <w:num w:numId="29" w16cid:durableId="28340618">
    <w:abstractNumId w:val="39"/>
  </w:num>
  <w:num w:numId="30" w16cid:durableId="2043044147">
    <w:abstractNumId w:val="5"/>
  </w:num>
  <w:num w:numId="31" w16cid:durableId="683363183">
    <w:abstractNumId w:val="29"/>
  </w:num>
  <w:num w:numId="32" w16cid:durableId="1188375962">
    <w:abstractNumId w:val="51"/>
  </w:num>
  <w:num w:numId="33" w16cid:durableId="97487056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4391190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72311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59807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85836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171016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33322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1195386">
    <w:abstractNumId w:val="60"/>
  </w:num>
  <w:num w:numId="41" w16cid:durableId="1311254020">
    <w:abstractNumId w:val="18"/>
  </w:num>
  <w:num w:numId="42" w16cid:durableId="848452030">
    <w:abstractNumId w:val="37"/>
  </w:num>
  <w:num w:numId="43" w16cid:durableId="1163274163">
    <w:abstractNumId w:val="34"/>
  </w:num>
  <w:num w:numId="44" w16cid:durableId="1089157892">
    <w:abstractNumId w:val="43"/>
  </w:num>
  <w:num w:numId="45" w16cid:durableId="1246573757">
    <w:abstractNumId w:val="36"/>
  </w:num>
  <w:num w:numId="46" w16cid:durableId="1177236130">
    <w:abstractNumId w:val="62"/>
  </w:num>
  <w:num w:numId="47" w16cid:durableId="8339119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64620051">
    <w:abstractNumId w:val="32"/>
  </w:num>
  <w:num w:numId="49" w16cid:durableId="1158884333">
    <w:abstractNumId w:val="1"/>
  </w:num>
  <w:num w:numId="50" w16cid:durableId="1281952920">
    <w:abstractNumId w:val="59"/>
  </w:num>
  <w:num w:numId="51" w16cid:durableId="1557625604">
    <w:abstractNumId w:val="26"/>
  </w:num>
  <w:num w:numId="52" w16cid:durableId="943656627">
    <w:abstractNumId w:val="42"/>
  </w:num>
  <w:num w:numId="53" w16cid:durableId="1440446973">
    <w:abstractNumId w:val="25"/>
  </w:num>
  <w:num w:numId="54" w16cid:durableId="1903712530">
    <w:abstractNumId w:val="21"/>
  </w:num>
  <w:num w:numId="55" w16cid:durableId="1030375555">
    <w:abstractNumId w:val="40"/>
  </w:num>
  <w:num w:numId="56" w16cid:durableId="678041127">
    <w:abstractNumId w:val="58"/>
  </w:num>
  <w:num w:numId="57" w16cid:durableId="1986858186">
    <w:abstractNumId w:val="46"/>
  </w:num>
  <w:num w:numId="58" w16cid:durableId="262350026">
    <w:abstractNumId w:val="30"/>
  </w:num>
  <w:num w:numId="59" w16cid:durableId="1619332207">
    <w:abstractNumId w:val="49"/>
  </w:num>
  <w:num w:numId="60" w16cid:durableId="1499468530">
    <w:abstractNumId w:val="24"/>
  </w:num>
  <w:num w:numId="61" w16cid:durableId="1393650963">
    <w:abstractNumId w:val="38"/>
  </w:num>
  <w:num w:numId="62" w16cid:durableId="1430158665">
    <w:abstractNumId w:val="15"/>
  </w:num>
  <w:num w:numId="63" w16cid:durableId="1344478764">
    <w:abstractNumId w:val="12"/>
  </w:num>
  <w:num w:numId="64" w16cid:durableId="1355811678">
    <w:abstractNumId w:val="6"/>
  </w:num>
  <w:num w:numId="65" w16cid:durableId="859004040">
    <w:abstractNumId w:val="28"/>
  </w:num>
  <w:num w:numId="66" w16cid:durableId="328027581">
    <w:abstractNumId w:val="63"/>
  </w:num>
  <w:num w:numId="67" w16cid:durableId="2116904796">
    <w:abstractNumId w:val="3"/>
  </w:num>
  <w:num w:numId="68" w16cid:durableId="1871798436">
    <w:abstractNumId w:val="20"/>
  </w:num>
  <w:num w:numId="69" w16cid:durableId="208423388">
    <w:abstractNumId w:val="4"/>
  </w:num>
  <w:num w:numId="70" w16cid:durableId="1190413015">
    <w:abstractNumId w:val="53"/>
  </w:num>
  <w:num w:numId="71" w16cid:durableId="1799950447">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6BCA"/>
    <w:rsid w:val="00007660"/>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87927"/>
    <w:rsid w:val="0009272A"/>
    <w:rsid w:val="000A00D5"/>
    <w:rsid w:val="000A2267"/>
    <w:rsid w:val="000A2B42"/>
    <w:rsid w:val="000A3745"/>
    <w:rsid w:val="000A3C29"/>
    <w:rsid w:val="000A464B"/>
    <w:rsid w:val="000A530B"/>
    <w:rsid w:val="000B0A29"/>
    <w:rsid w:val="000B7057"/>
    <w:rsid w:val="000B7B98"/>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5530"/>
    <w:rsid w:val="00105F83"/>
    <w:rsid w:val="00106E9A"/>
    <w:rsid w:val="001111E1"/>
    <w:rsid w:val="00111A27"/>
    <w:rsid w:val="0011626A"/>
    <w:rsid w:val="001168EF"/>
    <w:rsid w:val="001177A1"/>
    <w:rsid w:val="0012091E"/>
    <w:rsid w:val="00120FE7"/>
    <w:rsid w:val="00121715"/>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3AD6"/>
    <w:rsid w:val="0017518F"/>
    <w:rsid w:val="001758A1"/>
    <w:rsid w:val="001765DC"/>
    <w:rsid w:val="001812CC"/>
    <w:rsid w:val="00183417"/>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B6F92"/>
    <w:rsid w:val="001C0C1D"/>
    <w:rsid w:val="001C0E9A"/>
    <w:rsid w:val="001C3CD0"/>
    <w:rsid w:val="001C579F"/>
    <w:rsid w:val="001D72EB"/>
    <w:rsid w:val="001E0FA0"/>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355E"/>
    <w:rsid w:val="00255259"/>
    <w:rsid w:val="00255679"/>
    <w:rsid w:val="00255CE3"/>
    <w:rsid w:val="002630B5"/>
    <w:rsid w:val="00275649"/>
    <w:rsid w:val="00277798"/>
    <w:rsid w:val="002778EC"/>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2BB2"/>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19B2"/>
    <w:rsid w:val="00332908"/>
    <w:rsid w:val="003330F8"/>
    <w:rsid w:val="00333F55"/>
    <w:rsid w:val="003340D8"/>
    <w:rsid w:val="00340569"/>
    <w:rsid w:val="00341079"/>
    <w:rsid w:val="00341A4A"/>
    <w:rsid w:val="00342BFB"/>
    <w:rsid w:val="00342E41"/>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A36"/>
    <w:rsid w:val="003A4BED"/>
    <w:rsid w:val="003A51F9"/>
    <w:rsid w:val="003A5F1F"/>
    <w:rsid w:val="003A6B53"/>
    <w:rsid w:val="003B0A87"/>
    <w:rsid w:val="003B1552"/>
    <w:rsid w:val="003B25D0"/>
    <w:rsid w:val="003B2BCD"/>
    <w:rsid w:val="003B344B"/>
    <w:rsid w:val="003B3628"/>
    <w:rsid w:val="003B3F24"/>
    <w:rsid w:val="003B4769"/>
    <w:rsid w:val="003B5D73"/>
    <w:rsid w:val="003B7EBD"/>
    <w:rsid w:val="003C01ED"/>
    <w:rsid w:val="003C0DAA"/>
    <w:rsid w:val="003C35CA"/>
    <w:rsid w:val="003C5892"/>
    <w:rsid w:val="003C68D1"/>
    <w:rsid w:val="003C6B5D"/>
    <w:rsid w:val="003C74AA"/>
    <w:rsid w:val="003D05F1"/>
    <w:rsid w:val="003D148E"/>
    <w:rsid w:val="003D1905"/>
    <w:rsid w:val="003D4FE2"/>
    <w:rsid w:val="003D7E4A"/>
    <w:rsid w:val="003E3695"/>
    <w:rsid w:val="003F0EC8"/>
    <w:rsid w:val="003F159C"/>
    <w:rsid w:val="003F25FA"/>
    <w:rsid w:val="003F4874"/>
    <w:rsid w:val="003F5F45"/>
    <w:rsid w:val="004020F2"/>
    <w:rsid w:val="0041156F"/>
    <w:rsid w:val="00412771"/>
    <w:rsid w:val="0041353E"/>
    <w:rsid w:val="004135A8"/>
    <w:rsid w:val="00414FC9"/>
    <w:rsid w:val="0041517C"/>
    <w:rsid w:val="00415F14"/>
    <w:rsid w:val="004233A4"/>
    <w:rsid w:val="004237EF"/>
    <w:rsid w:val="004241A0"/>
    <w:rsid w:val="00424879"/>
    <w:rsid w:val="004259DA"/>
    <w:rsid w:val="0043162E"/>
    <w:rsid w:val="0043335B"/>
    <w:rsid w:val="00433766"/>
    <w:rsid w:val="00433884"/>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B61F8"/>
    <w:rsid w:val="004B68A3"/>
    <w:rsid w:val="004C0913"/>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0417"/>
    <w:rsid w:val="00513A55"/>
    <w:rsid w:val="00517571"/>
    <w:rsid w:val="00517CBE"/>
    <w:rsid w:val="00517D2B"/>
    <w:rsid w:val="00517E4E"/>
    <w:rsid w:val="005218FB"/>
    <w:rsid w:val="00522061"/>
    <w:rsid w:val="00524264"/>
    <w:rsid w:val="005273BB"/>
    <w:rsid w:val="00530E3F"/>
    <w:rsid w:val="00531684"/>
    <w:rsid w:val="00535123"/>
    <w:rsid w:val="00535949"/>
    <w:rsid w:val="00536160"/>
    <w:rsid w:val="00541D60"/>
    <w:rsid w:val="00544E85"/>
    <w:rsid w:val="005463E1"/>
    <w:rsid w:val="00546406"/>
    <w:rsid w:val="00547C71"/>
    <w:rsid w:val="00552946"/>
    <w:rsid w:val="0055460E"/>
    <w:rsid w:val="00555742"/>
    <w:rsid w:val="00555A5D"/>
    <w:rsid w:val="00561110"/>
    <w:rsid w:val="00565792"/>
    <w:rsid w:val="0056727F"/>
    <w:rsid w:val="00570C5C"/>
    <w:rsid w:val="0057171F"/>
    <w:rsid w:val="005765A0"/>
    <w:rsid w:val="00581443"/>
    <w:rsid w:val="00582E47"/>
    <w:rsid w:val="0058576C"/>
    <w:rsid w:val="00586262"/>
    <w:rsid w:val="0059208C"/>
    <w:rsid w:val="005928DD"/>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175A5"/>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211B"/>
    <w:rsid w:val="0065381F"/>
    <w:rsid w:val="00661029"/>
    <w:rsid w:val="00661869"/>
    <w:rsid w:val="006656FB"/>
    <w:rsid w:val="00665AE4"/>
    <w:rsid w:val="006672FB"/>
    <w:rsid w:val="00670C08"/>
    <w:rsid w:val="00670C8B"/>
    <w:rsid w:val="006713E8"/>
    <w:rsid w:val="006757B7"/>
    <w:rsid w:val="006770B8"/>
    <w:rsid w:val="00680CF8"/>
    <w:rsid w:val="00680DEB"/>
    <w:rsid w:val="006814E1"/>
    <w:rsid w:val="0068202A"/>
    <w:rsid w:val="006831D3"/>
    <w:rsid w:val="0068532F"/>
    <w:rsid w:val="006907D6"/>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1FF5"/>
    <w:rsid w:val="006D4A74"/>
    <w:rsid w:val="006D5749"/>
    <w:rsid w:val="006D72C4"/>
    <w:rsid w:val="006E1155"/>
    <w:rsid w:val="006E19D1"/>
    <w:rsid w:val="006E2B9D"/>
    <w:rsid w:val="006E326A"/>
    <w:rsid w:val="006F5547"/>
    <w:rsid w:val="006F5D4B"/>
    <w:rsid w:val="007034EE"/>
    <w:rsid w:val="00707A6B"/>
    <w:rsid w:val="0071036A"/>
    <w:rsid w:val="007118A1"/>
    <w:rsid w:val="00712869"/>
    <w:rsid w:val="00713A1B"/>
    <w:rsid w:val="0071468C"/>
    <w:rsid w:val="00715CEB"/>
    <w:rsid w:val="0072053B"/>
    <w:rsid w:val="00721919"/>
    <w:rsid w:val="0072556C"/>
    <w:rsid w:val="0072640C"/>
    <w:rsid w:val="00727DC1"/>
    <w:rsid w:val="00731AB2"/>
    <w:rsid w:val="00733F43"/>
    <w:rsid w:val="0074190A"/>
    <w:rsid w:val="00744F67"/>
    <w:rsid w:val="007505D5"/>
    <w:rsid w:val="00752DA7"/>
    <w:rsid w:val="0075786C"/>
    <w:rsid w:val="00757889"/>
    <w:rsid w:val="00760F61"/>
    <w:rsid w:val="00762419"/>
    <w:rsid w:val="0076280D"/>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2F14"/>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1AC"/>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A4D7D"/>
    <w:rsid w:val="008B04C7"/>
    <w:rsid w:val="008B098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E65B7"/>
    <w:rsid w:val="008F0750"/>
    <w:rsid w:val="008F0CB5"/>
    <w:rsid w:val="008F0E72"/>
    <w:rsid w:val="008F315C"/>
    <w:rsid w:val="008F54D0"/>
    <w:rsid w:val="008F6089"/>
    <w:rsid w:val="008F6950"/>
    <w:rsid w:val="008F70C0"/>
    <w:rsid w:val="008F7C70"/>
    <w:rsid w:val="0090130D"/>
    <w:rsid w:val="00902BD4"/>
    <w:rsid w:val="00903333"/>
    <w:rsid w:val="009035FE"/>
    <w:rsid w:val="00903EF0"/>
    <w:rsid w:val="00905B2E"/>
    <w:rsid w:val="0090734D"/>
    <w:rsid w:val="00907CC0"/>
    <w:rsid w:val="0091317D"/>
    <w:rsid w:val="0091552D"/>
    <w:rsid w:val="00922872"/>
    <w:rsid w:val="009240F4"/>
    <w:rsid w:val="00930386"/>
    <w:rsid w:val="00932A9A"/>
    <w:rsid w:val="009343BA"/>
    <w:rsid w:val="009343DC"/>
    <w:rsid w:val="00937619"/>
    <w:rsid w:val="00942D4A"/>
    <w:rsid w:val="0094519E"/>
    <w:rsid w:val="009511C5"/>
    <w:rsid w:val="00952164"/>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5F0"/>
    <w:rsid w:val="009D6810"/>
    <w:rsid w:val="009D6B33"/>
    <w:rsid w:val="009D729D"/>
    <w:rsid w:val="009E17BF"/>
    <w:rsid w:val="009E378E"/>
    <w:rsid w:val="009E4B9D"/>
    <w:rsid w:val="009E55CE"/>
    <w:rsid w:val="009E6131"/>
    <w:rsid w:val="009E6CFF"/>
    <w:rsid w:val="009F0C44"/>
    <w:rsid w:val="009F2F7C"/>
    <w:rsid w:val="009F36FD"/>
    <w:rsid w:val="009F41F6"/>
    <w:rsid w:val="009F5723"/>
    <w:rsid w:val="009F7101"/>
    <w:rsid w:val="00A00162"/>
    <w:rsid w:val="00A03C13"/>
    <w:rsid w:val="00A04F29"/>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35FC1"/>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3AE9"/>
    <w:rsid w:val="00A851BD"/>
    <w:rsid w:val="00A85F43"/>
    <w:rsid w:val="00A91126"/>
    <w:rsid w:val="00A9139C"/>
    <w:rsid w:val="00A91D99"/>
    <w:rsid w:val="00A95A40"/>
    <w:rsid w:val="00A963DC"/>
    <w:rsid w:val="00A970C0"/>
    <w:rsid w:val="00AA36F8"/>
    <w:rsid w:val="00AA4F04"/>
    <w:rsid w:val="00AA5167"/>
    <w:rsid w:val="00AB0BFC"/>
    <w:rsid w:val="00AB5332"/>
    <w:rsid w:val="00AB6968"/>
    <w:rsid w:val="00AC06A1"/>
    <w:rsid w:val="00AC3AC8"/>
    <w:rsid w:val="00AC49E7"/>
    <w:rsid w:val="00AC64D4"/>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513"/>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4B0F"/>
    <w:rsid w:val="00B95CFA"/>
    <w:rsid w:val="00B963B5"/>
    <w:rsid w:val="00B963E4"/>
    <w:rsid w:val="00BA0BE4"/>
    <w:rsid w:val="00BA2C9C"/>
    <w:rsid w:val="00BA413D"/>
    <w:rsid w:val="00BA4B87"/>
    <w:rsid w:val="00BA7EB1"/>
    <w:rsid w:val="00BB190D"/>
    <w:rsid w:val="00BB37EC"/>
    <w:rsid w:val="00BB5717"/>
    <w:rsid w:val="00BB6E81"/>
    <w:rsid w:val="00BC0C9C"/>
    <w:rsid w:val="00BC2624"/>
    <w:rsid w:val="00BC2C82"/>
    <w:rsid w:val="00BC3A09"/>
    <w:rsid w:val="00BC46DD"/>
    <w:rsid w:val="00BC6AFA"/>
    <w:rsid w:val="00BD0D48"/>
    <w:rsid w:val="00BD1296"/>
    <w:rsid w:val="00BD5B6E"/>
    <w:rsid w:val="00BD5C22"/>
    <w:rsid w:val="00BD7DF5"/>
    <w:rsid w:val="00BE2A57"/>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773"/>
    <w:rsid w:val="00C44FA4"/>
    <w:rsid w:val="00C45E18"/>
    <w:rsid w:val="00C47555"/>
    <w:rsid w:val="00C53793"/>
    <w:rsid w:val="00C53CC1"/>
    <w:rsid w:val="00C55216"/>
    <w:rsid w:val="00C55967"/>
    <w:rsid w:val="00C56A70"/>
    <w:rsid w:val="00C60A73"/>
    <w:rsid w:val="00C61BC3"/>
    <w:rsid w:val="00C71487"/>
    <w:rsid w:val="00C7185D"/>
    <w:rsid w:val="00C72047"/>
    <w:rsid w:val="00C73F0D"/>
    <w:rsid w:val="00C75454"/>
    <w:rsid w:val="00C77006"/>
    <w:rsid w:val="00C83FE9"/>
    <w:rsid w:val="00C85142"/>
    <w:rsid w:val="00C8645F"/>
    <w:rsid w:val="00C94AC5"/>
    <w:rsid w:val="00C962B1"/>
    <w:rsid w:val="00C97A2C"/>
    <w:rsid w:val="00CB06C9"/>
    <w:rsid w:val="00CB0CE9"/>
    <w:rsid w:val="00CB0D96"/>
    <w:rsid w:val="00CB12DF"/>
    <w:rsid w:val="00CB3089"/>
    <w:rsid w:val="00CB679D"/>
    <w:rsid w:val="00CC0B9B"/>
    <w:rsid w:val="00CC0BA1"/>
    <w:rsid w:val="00CC0D60"/>
    <w:rsid w:val="00CC2B12"/>
    <w:rsid w:val="00CC364C"/>
    <w:rsid w:val="00CC3F55"/>
    <w:rsid w:val="00CC49F9"/>
    <w:rsid w:val="00CC5030"/>
    <w:rsid w:val="00CC565C"/>
    <w:rsid w:val="00CC6245"/>
    <w:rsid w:val="00CC6805"/>
    <w:rsid w:val="00CC6A57"/>
    <w:rsid w:val="00CD4264"/>
    <w:rsid w:val="00CE0228"/>
    <w:rsid w:val="00CE11F8"/>
    <w:rsid w:val="00CE1584"/>
    <w:rsid w:val="00CE3C11"/>
    <w:rsid w:val="00CE739D"/>
    <w:rsid w:val="00CE739E"/>
    <w:rsid w:val="00CF2BF9"/>
    <w:rsid w:val="00CF3E4A"/>
    <w:rsid w:val="00CF5611"/>
    <w:rsid w:val="00CF59B2"/>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35159"/>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3CA3"/>
    <w:rsid w:val="00DC5A67"/>
    <w:rsid w:val="00DC74FF"/>
    <w:rsid w:val="00DC7975"/>
    <w:rsid w:val="00DD0701"/>
    <w:rsid w:val="00DD167F"/>
    <w:rsid w:val="00DD6C7A"/>
    <w:rsid w:val="00DD72F9"/>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1C05"/>
    <w:rsid w:val="00E143D6"/>
    <w:rsid w:val="00E17659"/>
    <w:rsid w:val="00E17BA8"/>
    <w:rsid w:val="00E17CFB"/>
    <w:rsid w:val="00E26DC3"/>
    <w:rsid w:val="00E33B46"/>
    <w:rsid w:val="00E3471F"/>
    <w:rsid w:val="00E355AB"/>
    <w:rsid w:val="00E420BF"/>
    <w:rsid w:val="00E45556"/>
    <w:rsid w:val="00E50B01"/>
    <w:rsid w:val="00E520D5"/>
    <w:rsid w:val="00E55F0B"/>
    <w:rsid w:val="00E605D1"/>
    <w:rsid w:val="00E64EBA"/>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250"/>
    <w:rsid w:val="00EE6400"/>
    <w:rsid w:val="00EF3D76"/>
    <w:rsid w:val="00F0029A"/>
    <w:rsid w:val="00F00370"/>
    <w:rsid w:val="00F07CAE"/>
    <w:rsid w:val="00F13126"/>
    <w:rsid w:val="00F162C3"/>
    <w:rsid w:val="00F226ED"/>
    <w:rsid w:val="00F227EB"/>
    <w:rsid w:val="00F25B50"/>
    <w:rsid w:val="00F311C8"/>
    <w:rsid w:val="00F31B0C"/>
    <w:rsid w:val="00F34D01"/>
    <w:rsid w:val="00F40702"/>
    <w:rsid w:val="00F44628"/>
    <w:rsid w:val="00F5099F"/>
    <w:rsid w:val="00F539A1"/>
    <w:rsid w:val="00F54285"/>
    <w:rsid w:val="00F552EC"/>
    <w:rsid w:val="00F61E23"/>
    <w:rsid w:val="00F63E8E"/>
    <w:rsid w:val="00F67F89"/>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04E0"/>
    <w:rsid w:val="00FC11BB"/>
    <w:rsid w:val="00FC156F"/>
    <w:rsid w:val="00FC4DC9"/>
    <w:rsid w:val="00FD00DD"/>
    <w:rsid w:val="00FD24B7"/>
    <w:rsid w:val="00FD44C1"/>
    <w:rsid w:val="00FD45FE"/>
    <w:rsid w:val="00FD76BD"/>
    <w:rsid w:val="00FE1347"/>
    <w:rsid w:val="00FE1E4B"/>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2B98F"/>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10"/>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uiPriority w:val="99"/>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eNormal0">
    <w:name w:val="TableNormal"/>
    <w:rsid w:val="00A83AE9"/>
    <w:pPr>
      <w:spacing w:line="278" w:lineRule="auto"/>
    </w:pPr>
    <w:rPr>
      <w:rFonts w:ascii="Aptos" w:eastAsia="Aptos" w:hAnsi="Aptos" w:cs="Aptos"/>
      <w:sz w:val="24"/>
      <w:szCs w:val="24"/>
      <w:lang w:eastAsia="es-MX"/>
    </w:rPr>
    <w:tblPr>
      <w:tblCellMar>
        <w:top w:w="100" w:type="dxa"/>
        <w:left w:w="100" w:type="dxa"/>
        <w:bottom w:w="100" w:type="dxa"/>
        <w:right w:w="100" w:type="dxa"/>
      </w:tblCellMar>
    </w:tblPr>
  </w:style>
  <w:style w:type="paragraph" w:styleId="Cita">
    <w:name w:val="Quote"/>
    <w:basedOn w:val="Normal"/>
    <w:next w:val="Normal"/>
    <w:link w:val="CitaCar"/>
    <w:uiPriority w:val="29"/>
    <w:qFormat/>
    <w:rsid w:val="00A83AE9"/>
    <w:pPr>
      <w:spacing w:before="160" w:line="278" w:lineRule="auto"/>
      <w:jc w:val="center"/>
    </w:pPr>
    <w:rPr>
      <w:rFonts w:ascii="Aptos" w:eastAsia="Aptos" w:hAnsi="Aptos" w:cs="Aptos"/>
      <w:i/>
      <w:iCs/>
      <w:color w:val="404040" w:themeColor="text1" w:themeTint="BF"/>
      <w:sz w:val="24"/>
      <w:szCs w:val="24"/>
      <w:lang w:eastAsia="es-MX"/>
    </w:rPr>
  </w:style>
  <w:style w:type="character" w:customStyle="1" w:styleId="CitaCar">
    <w:name w:val="Cita Car"/>
    <w:basedOn w:val="Fuentedeprrafopredeter"/>
    <w:link w:val="Cita"/>
    <w:uiPriority w:val="29"/>
    <w:rsid w:val="00A83AE9"/>
    <w:rPr>
      <w:rFonts w:ascii="Aptos" w:eastAsia="Aptos" w:hAnsi="Aptos" w:cs="Aptos"/>
      <w:i/>
      <w:iCs/>
      <w:color w:val="404040" w:themeColor="text1" w:themeTint="BF"/>
      <w:sz w:val="24"/>
      <w:szCs w:val="24"/>
      <w:lang w:eastAsia="es-MX"/>
    </w:rPr>
  </w:style>
  <w:style w:type="character" w:styleId="nfasisintenso">
    <w:name w:val="Intense Emphasis"/>
    <w:basedOn w:val="Fuentedeprrafopredeter"/>
    <w:uiPriority w:val="21"/>
    <w:qFormat/>
    <w:rsid w:val="00A83AE9"/>
    <w:rPr>
      <w:i/>
      <w:iCs/>
      <w:color w:val="2F5496" w:themeColor="accent1" w:themeShade="BF"/>
    </w:rPr>
  </w:style>
  <w:style w:type="paragraph" w:styleId="Citadestacada">
    <w:name w:val="Intense Quote"/>
    <w:basedOn w:val="Normal"/>
    <w:next w:val="Normal"/>
    <w:link w:val="CitadestacadaCar"/>
    <w:uiPriority w:val="30"/>
    <w:qFormat/>
    <w:rsid w:val="00A83AE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Aptos" w:eastAsia="Aptos" w:hAnsi="Aptos" w:cs="Aptos"/>
      <w:i/>
      <w:iCs/>
      <w:color w:val="2F5496" w:themeColor="accent1" w:themeShade="BF"/>
      <w:sz w:val="24"/>
      <w:szCs w:val="24"/>
      <w:lang w:eastAsia="es-MX"/>
    </w:rPr>
  </w:style>
  <w:style w:type="character" w:customStyle="1" w:styleId="CitadestacadaCar">
    <w:name w:val="Cita destacada Car"/>
    <w:basedOn w:val="Fuentedeprrafopredeter"/>
    <w:link w:val="Citadestacada"/>
    <w:uiPriority w:val="30"/>
    <w:rsid w:val="00A83AE9"/>
    <w:rPr>
      <w:rFonts w:ascii="Aptos" w:eastAsia="Aptos" w:hAnsi="Aptos" w:cs="Aptos"/>
      <w:i/>
      <w:iCs/>
      <w:color w:val="2F5496" w:themeColor="accent1" w:themeShade="BF"/>
      <w:sz w:val="24"/>
      <w:szCs w:val="24"/>
      <w:lang w:eastAsia="es-MX"/>
    </w:rPr>
  </w:style>
  <w:style w:type="character" w:styleId="Referenciaintensa">
    <w:name w:val="Intense Reference"/>
    <w:basedOn w:val="Fuentedeprrafopredeter"/>
    <w:uiPriority w:val="32"/>
    <w:qFormat/>
    <w:rsid w:val="00A83AE9"/>
    <w:rPr>
      <w:b/>
      <w:bCs/>
      <w:smallCaps/>
      <w:color w:val="2F5496" w:themeColor="accent1" w:themeShade="BF"/>
      <w:spacing w:val="5"/>
    </w:rPr>
  </w:style>
  <w:style w:type="character" w:customStyle="1" w:styleId="w8qarf">
    <w:name w:val="w8qarf"/>
    <w:basedOn w:val="Fuentedeprrafopredeter"/>
    <w:rsid w:val="00A83AE9"/>
  </w:style>
  <w:style w:type="character" w:customStyle="1" w:styleId="apple-converted-space">
    <w:name w:val="apple-converted-space"/>
    <w:basedOn w:val="Fuentedeprrafopredeter"/>
    <w:rsid w:val="00A83AE9"/>
  </w:style>
  <w:style w:type="character" w:customStyle="1" w:styleId="lrzxr">
    <w:name w:val="lrzxr"/>
    <w:basedOn w:val="Fuentedeprrafopredeter"/>
    <w:rsid w:val="00A83AE9"/>
  </w:style>
  <w:style w:type="numbering" w:customStyle="1" w:styleId="Sinlista1">
    <w:name w:val="Sin lista1"/>
    <w:next w:val="Sinlista"/>
    <w:uiPriority w:val="99"/>
    <w:semiHidden/>
    <w:unhideWhenUsed/>
    <w:rsid w:val="00A83AE9"/>
  </w:style>
  <w:style w:type="paragraph" w:customStyle="1" w:styleId="Asuntodelcomentario1">
    <w:name w:val="Asunto del comentario1"/>
    <w:basedOn w:val="Textocomentario"/>
    <w:next w:val="Textocomentario"/>
    <w:uiPriority w:val="99"/>
    <w:semiHidden/>
    <w:unhideWhenUsed/>
    <w:rsid w:val="00A83AE9"/>
    <w:pPr>
      <w:spacing w:after="160"/>
    </w:pPr>
    <w:rPr>
      <w:rFonts w:ascii="Calibri" w:eastAsia="Calibri" w:hAnsi="Calibri"/>
      <w:b/>
      <w:bCs/>
      <w:lang w:eastAsia="en-US"/>
    </w:rPr>
  </w:style>
  <w:style w:type="paragraph" w:customStyle="1" w:styleId="Textodeglobo1">
    <w:name w:val="Texto de globo1"/>
    <w:basedOn w:val="Normal"/>
    <w:next w:val="Textodeglobo"/>
    <w:uiPriority w:val="99"/>
    <w:semiHidden/>
    <w:unhideWhenUsed/>
    <w:rsid w:val="00A83AE9"/>
    <w:pPr>
      <w:spacing w:after="0" w:line="240" w:lineRule="auto"/>
    </w:pPr>
    <w:rPr>
      <w:rFonts w:ascii="Tahoma" w:eastAsia="Aptos" w:hAnsi="Tahoma" w:cs="Tahoma"/>
      <w:sz w:val="16"/>
      <w:szCs w:val="16"/>
      <w:lang w:eastAsia="es-MX"/>
    </w:rPr>
  </w:style>
  <w:style w:type="character" w:customStyle="1" w:styleId="AsuntodelcomentarioCar1">
    <w:name w:val="Asunto del comentario Car1"/>
    <w:basedOn w:val="TextocomentarioCar1"/>
    <w:uiPriority w:val="99"/>
    <w:semiHidden/>
    <w:rsid w:val="00A83AE9"/>
    <w:rPr>
      <w:rFonts w:ascii="Times New Roman" w:eastAsia="Times New Roman" w:hAnsi="Times New Roman" w:cs="Times New Roman" w:hint="default"/>
      <w:b/>
      <w:bCs/>
      <w:kern w:val="2"/>
      <w:sz w:val="20"/>
      <w:szCs w:val="20"/>
      <w:lang w:val="es-ES" w:eastAsia="en-US"/>
    </w:rPr>
  </w:style>
  <w:style w:type="character" w:customStyle="1" w:styleId="TextodegloboCar1">
    <w:name w:val="Texto de globo Car1"/>
    <w:basedOn w:val="Fuentedeprrafopredeter"/>
    <w:uiPriority w:val="99"/>
    <w:semiHidden/>
    <w:rsid w:val="00A83AE9"/>
    <w:rPr>
      <w:rFonts w:ascii="Tahoma" w:hAnsi="Tahoma" w:cs="Tahoma"/>
      <w:kern w:val="2"/>
      <w:sz w:val="16"/>
      <w:szCs w:val="16"/>
      <w:lang w:eastAsia="en-US"/>
    </w:rPr>
  </w:style>
  <w:style w:type="numbering" w:customStyle="1" w:styleId="Sinlista2">
    <w:name w:val="Sin lista2"/>
    <w:next w:val="Sinlista"/>
    <w:uiPriority w:val="99"/>
    <w:semiHidden/>
    <w:unhideWhenUsed/>
    <w:rsid w:val="00A83AE9"/>
  </w:style>
  <w:style w:type="character" w:styleId="Mencinsinresolver">
    <w:name w:val="Unresolved Mention"/>
    <w:basedOn w:val="Fuentedeprrafopredeter"/>
    <w:uiPriority w:val="99"/>
    <w:semiHidden/>
    <w:unhideWhenUsed/>
    <w:rsid w:val="006907D6"/>
    <w:rPr>
      <w:color w:val="605E5C"/>
      <w:shd w:val="clear" w:color="auto" w:fill="E1DFDD"/>
    </w:rPr>
  </w:style>
  <w:style w:type="table" w:customStyle="1" w:styleId="Tablaconcuadrcula7">
    <w:name w:val="Tabla con cuadrícula7"/>
    <w:basedOn w:val="Tablanormal"/>
    <w:next w:val="Tablaconcuadrcula"/>
    <w:uiPriority w:val="39"/>
    <w:rsid w:val="00690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105</Pages>
  <Words>31248</Words>
  <Characters>171868</Characters>
  <Application>Microsoft Office Word</Application>
  <DocSecurity>0</DocSecurity>
  <Lines>1432</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29</cp:revision>
  <cp:lastPrinted>2026-02-27T18:47:00Z</cp:lastPrinted>
  <dcterms:created xsi:type="dcterms:W3CDTF">2026-01-26T20:04:00Z</dcterms:created>
  <dcterms:modified xsi:type="dcterms:W3CDTF">2026-03-09T15:10:00Z</dcterms:modified>
</cp:coreProperties>
</file>