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7F6BD1E5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528B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51B2F3CD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C528B0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C528B0" w:rsidRPr="00C528B0">
        <w:rPr>
          <w:rFonts w:ascii="Tw Cen MT" w:hAnsi="Tw Cen MT" w:cs="Tahoma"/>
          <w:b/>
          <w:bCs/>
          <w:sz w:val="16"/>
          <w:szCs w:val="16"/>
        </w:rPr>
        <w:t>ADQUISICIÓN Y DISTRIBUCIÓN DE UNIFORMES ESCOLARES DE EDUCACIÓN PREESCOLAR, PRIMARIA Y SECUNDARIA PARA ALUMNOS DE ESCUELAS PUBLICAS DEL ESTADO DE COLIMA, SOLICITADOS POR LA SECRETARÍA DE BIENESTAR, INCLUSIÓN SOCIAL Y MUJERES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6FF89CA9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1F032BF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28 DE MARZO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DC11FFB" w:rsidR="00072CF2" w:rsidRPr="00975D70" w:rsidRDefault="00C528B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99BA26B" w:rsidR="00072CF2" w:rsidRPr="00975D70" w:rsidRDefault="00C528B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BB3B71C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7E090F5" w:rsidR="00975D70" w:rsidRPr="005431AA" w:rsidRDefault="00C528B0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C528B0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Y DISTRIBUCIÓN DE UNIFORMES ESCOLARES DE EDUCACIÓN PREESCOLAR, PRIMARIA Y SECUNDARIA PARA ALUMNOS DE ESCUELAS PUBLICAS DEL ESTADO DE COLIMA, SOLICITADOS POR LA SECRETARÍA DE BIENESTAR, INCLUSIÓN SOCIAL Y MUJERES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87D2610" w:rsidR="00975D70" w:rsidRPr="00055E63" w:rsidRDefault="00C528B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1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1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E966A1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528B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28</w:t>
      </w:r>
      <w:bookmarkStart w:id="2" w:name="_GoBack"/>
      <w:bookmarkEnd w:id="2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71F8B" w14:textId="77777777" w:rsidR="004E52D7" w:rsidRDefault="004E52D7" w:rsidP="00265C15">
      <w:pPr>
        <w:spacing w:after="0" w:line="240" w:lineRule="auto"/>
      </w:pPr>
      <w:r>
        <w:separator/>
      </w:r>
    </w:p>
  </w:endnote>
  <w:endnote w:type="continuationSeparator" w:id="0">
    <w:p w14:paraId="6CE7622C" w14:textId="77777777" w:rsidR="004E52D7" w:rsidRDefault="004E52D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F5DBE" w14:textId="77777777" w:rsidR="004E52D7" w:rsidRDefault="004E52D7" w:rsidP="00265C15">
      <w:pPr>
        <w:spacing w:after="0" w:line="240" w:lineRule="auto"/>
      </w:pPr>
      <w:r>
        <w:separator/>
      </w:r>
    </w:p>
  </w:footnote>
  <w:footnote w:type="continuationSeparator" w:id="0">
    <w:p w14:paraId="0041745B" w14:textId="77777777" w:rsidR="004E52D7" w:rsidRDefault="004E52D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4E52D7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4E52D7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11809-01A5-4E17-BD53-12EDF55F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</Pages>
  <Words>596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272</cp:revision>
  <cp:lastPrinted>2026-03-25T17:23:00Z</cp:lastPrinted>
  <dcterms:created xsi:type="dcterms:W3CDTF">2016-02-24T20:06:00Z</dcterms:created>
  <dcterms:modified xsi:type="dcterms:W3CDTF">2026-03-25T17:36:00Z</dcterms:modified>
</cp:coreProperties>
</file>